
<file path=[Content_Types].xml><?xml version="1.0" encoding="utf-8"?>
<Types xmlns="http://schemas.openxmlformats.org/package/2006/content-types">
  <Default Extension="xml" ContentType="application/xml"/>
  <Default Extension="jpe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83A4A9" w14:textId="77777777" w:rsidR="00B372FB" w:rsidRPr="00B372FB" w:rsidRDefault="00B372FB" w:rsidP="0082563A">
      <w:pPr>
        <w:widowControl w:val="0"/>
        <w:tabs>
          <w:tab w:val="left" w:pos="5420"/>
        </w:tabs>
        <w:snapToGrid w:val="0"/>
        <w:jc w:val="center"/>
        <w:rPr>
          <w:rFonts w:ascii="Times New Roman" w:eastAsia="Times New Roman" w:hAnsi="Times New Roman" w:cs="Times New Roman"/>
          <w:b/>
          <w:lang w:eastAsia="ru-RU"/>
        </w:rPr>
      </w:pPr>
      <w:r w:rsidRPr="00B372FB">
        <w:rPr>
          <w:rFonts w:ascii="Times New Roman" w:eastAsia="Times New Roman" w:hAnsi="Times New Roman" w:cs="Times New Roman"/>
          <w:b/>
          <w:lang w:eastAsia="ru-RU"/>
        </w:rPr>
        <w:t>Правительство Российской Федерации</w:t>
      </w:r>
    </w:p>
    <w:p w14:paraId="7E50AF52" w14:textId="77777777" w:rsidR="00B372FB" w:rsidRPr="00B372FB" w:rsidRDefault="00B372FB" w:rsidP="0082563A">
      <w:pPr>
        <w:widowControl w:val="0"/>
        <w:tabs>
          <w:tab w:val="left" w:pos="5420"/>
        </w:tabs>
        <w:snapToGrid w:val="0"/>
        <w:jc w:val="center"/>
        <w:rPr>
          <w:rFonts w:ascii="Times New Roman" w:eastAsia="Times New Roman" w:hAnsi="Times New Roman" w:cs="Times New Roman"/>
          <w:b/>
          <w:lang w:eastAsia="ru-RU"/>
        </w:rPr>
      </w:pPr>
    </w:p>
    <w:p w14:paraId="7862EB60" w14:textId="2D92162F" w:rsidR="00B372FB" w:rsidRPr="00B372FB" w:rsidRDefault="00B372FB" w:rsidP="0082563A">
      <w:pPr>
        <w:widowControl w:val="0"/>
        <w:tabs>
          <w:tab w:val="left" w:pos="5420"/>
        </w:tabs>
        <w:snapToGrid w:val="0"/>
        <w:jc w:val="center"/>
        <w:rPr>
          <w:rFonts w:ascii="Times New Roman" w:eastAsia="Times New Roman" w:hAnsi="Times New Roman" w:cs="Times New Roman"/>
          <w:b/>
          <w:color w:val="000000"/>
          <w:lang w:eastAsia="ru-RU"/>
        </w:rPr>
      </w:pPr>
      <w:r w:rsidRPr="00B372FB">
        <w:rPr>
          <w:rFonts w:ascii="Times New Roman" w:eastAsia="Times New Roman" w:hAnsi="Times New Roman" w:cs="Times New Roman"/>
          <w:b/>
          <w:color w:val="000000"/>
          <w:lang w:eastAsia="ru-RU"/>
        </w:rPr>
        <w:t>Федеральное государственное автономное образовательное учреждение</w:t>
      </w:r>
    </w:p>
    <w:p w14:paraId="05ECB532" w14:textId="77777777" w:rsidR="00B372FB" w:rsidRPr="00B372FB" w:rsidRDefault="00B372FB" w:rsidP="0082563A">
      <w:pPr>
        <w:widowControl w:val="0"/>
        <w:tabs>
          <w:tab w:val="left" w:pos="5420"/>
        </w:tabs>
        <w:snapToGrid w:val="0"/>
        <w:jc w:val="center"/>
        <w:rPr>
          <w:rFonts w:ascii="Times New Roman" w:eastAsia="Times New Roman" w:hAnsi="Times New Roman" w:cs="Times New Roman"/>
          <w:b/>
          <w:color w:val="000000"/>
          <w:lang w:eastAsia="ru-RU"/>
        </w:rPr>
      </w:pPr>
      <w:r w:rsidRPr="00B372FB">
        <w:rPr>
          <w:rFonts w:ascii="Times New Roman" w:eastAsia="Times New Roman" w:hAnsi="Times New Roman" w:cs="Times New Roman"/>
          <w:b/>
          <w:color w:val="000000"/>
          <w:lang w:eastAsia="ru-RU"/>
        </w:rPr>
        <w:t>высшего профессионального образования</w:t>
      </w:r>
    </w:p>
    <w:p w14:paraId="64EFE141" w14:textId="77777777" w:rsidR="00B372FB" w:rsidRPr="00B372FB" w:rsidRDefault="00B372FB" w:rsidP="0082563A">
      <w:pPr>
        <w:widowControl w:val="0"/>
        <w:tabs>
          <w:tab w:val="left" w:pos="5420"/>
        </w:tabs>
        <w:snapToGrid w:val="0"/>
        <w:jc w:val="center"/>
        <w:rPr>
          <w:rFonts w:ascii="Times New Roman" w:eastAsia="Times New Roman" w:hAnsi="Times New Roman" w:cs="Times New Roman"/>
          <w:b/>
          <w:lang w:eastAsia="ru-RU"/>
        </w:rPr>
      </w:pPr>
    </w:p>
    <w:p w14:paraId="61A16D40" w14:textId="77777777" w:rsidR="00B372FB" w:rsidRPr="00B372FB" w:rsidRDefault="00B372FB" w:rsidP="0082563A">
      <w:pPr>
        <w:widowControl w:val="0"/>
        <w:snapToGrid w:val="0"/>
        <w:ind w:right="-6"/>
        <w:jc w:val="center"/>
        <w:rPr>
          <w:rFonts w:ascii="Times New Roman" w:eastAsia="Times New Roman" w:hAnsi="Times New Roman" w:cs="Times New Roman"/>
          <w:b/>
          <w:lang w:eastAsia="ru-RU"/>
        </w:rPr>
      </w:pPr>
      <w:r w:rsidRPr="00B372FB">
        <w:rPr>
          <w:rFonts w:ascii="Times New Roman" w:eastAsia="Times New Roman" w:hAnsi="Times New Roman" w:cs="Times New Roman"/>
          <w:b/>
          <w:lang w:eastAsia="ru-RU"/>
        </w:rPr>
        <w:t xml:space="preserve">«Национальный исследовательский университет </w:t>
      </w:r>
      <w:r w:rsidRPr="00B372FB">
        <w:rPr>
          <w:rFonts w:ascii="Times New Roman" w:eastAsia="Times New Roman" w:hAnsi="Times New Roman" w:cs="Times New Roman"/>
          <w:b/>
          <w:lang w:eastAsia="ru-RU"/>
        </w:rPr>
        <w:br/>
        <w:t>«Высшая школа экономики»</w:t>
      </w:r>
    </w:p>
    <w:p w14:paraId="08E92D02" w14:textId="77777777" w:rsidR="00B372FB" w:rsidRPr="00B372FB" w:rsidRDefault="00B372FB" w:rsidP="0082563A">
      <w:pPr>
        <w:jc w:val="center"/>
        <w:rPr>
          <w:rFonts w:ascii="Times New Roman" w:eastAsia="Times New Roman" w:hAnsi="Times New Roman" w:cs="Times New Roman"/>
          <w:lang w:eastAsia="ru-RU"/>
        </w:rPr>
      </w:pPr>
    </w:p>
    <w:p w14:paraId="2D9E8F97" w14:textId="217C6221" w:rsidR="0082563A" w:rsidRDefault="0082563A" w:rsidP="0082563A">
      <w:pPr>
        <w:spacing w:before="240" w:after="60"/>
        <w:jc w:val="center"/>
        <w:outlineLvl w:val="5"/>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Факультет Государственного и муниципального управления</w:t>
      </w:r>
    </w:p>
    <w:p w14:paraId="179634FC" w14:textId="0EB84231" w:rsidR="00B372FB" w:rsidRPr="0088678F" w:rsidRDefault="0082563A" w:rsidP="0082563A">
      <w:pPr>
        <w:spacing w:before="240" w:after="60"/>
        <w:jc w:val="center"/>
        <w:outlineLvl w:val="5"/>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Кафедра </w:t>
      </w:r>
      <w:r w:rsidRPr="0082563A">
        <w:rPr>
          <w:rFonts w:ascii="Times New Roman" w:eastAsia="Times New Roman" w:hAnsi="Times New Roman" w:cs="Times New Roman"/>
          <w:b/>
          <w:bCs/>
          <w:lang w:val="en-US" w:eastAsia="ru-RU"/>
        </w:rPr>
        <w:t>управления развитием территорий и регионалистики</w:t>
      </w:r>
    </w:p>
    <w:p w14:paraId="787B649C" w14:textId="77777777" w:rsidR="00B372FB" w:rsidRPr="00B372FB" w:rsidRDefault="00B372FB" w:rsidP="00B372FB">
      <w:pPr>
        <w:autoSpaceDE w:val="0"/>
        <w:autoSpaceDN w:val="0"/>
        <w:adjustRightInd w:val="0"/>
        <w:jc w:val="center"/>
        <w:rPr>
          <w:rFonts w:ascii="Times New Roman" w:eastAsia="Times New Roman" w:hAnsi="Times New Roman" w:cs="Times New Roman"/>
          <w:lang w:eastAsia="ru-RU"/>
        </w:rPr>
      </w:pPr>
    </w:p>
    <w:p w14:paraId="30CFB64D" w14:textId="77777777" w:rsidR="00B372FB" w:rsidRPr="00B372FB" w:rsidRDefault="00B372FB" w:rsidP="00B372FB">
      <w:pPr>
        <w:autoSpaceDE w:val="0"/>
        <w:autoSpaceDN w:val="0"/>
        <w:adjustRightInd w:val="0"/>
        <w:jc w:val="center"/>
        <w:rPr>
          <w:rFonts w:ascii="Times New Roman" w:eastAsia="Times New Roman" w:hAnsi="Times New Roman" w:cs="Times New Roman"/>
          <w:lang w:eastAsia="ru-RU"/>
        </w:rPr>
      </w:pPr>
    </w:p>
    <w:p w14:paraId="2B9164BE" w14:textId="77777777" w:rsidR="00B372FB" w:rsidRPr="00B372FB" w:rsidRDefault="00B372FB" w:rsidP="00B372FB">
      <w:pPr>
        <w:autoSpaceDE w:val="0"/>
        <w:autoSpaceDN w:val="0"/>
        <w:adjustRightInd w:val="0"/>
        <w:jc w:val="center"/>
        <w:rPr>
          <w:rFonts w:ascii="Times New Roman" w:eastAsia="Times New Roman" w:hAnsi="Times New Roman" w:cs="Times New Roman"/>
          <w:lang w:eastAsia="ru-RU"/>
        </w:rPr>
      </w:pPr>
    </w:p>
    <w:p w14:paraId="03D28C6B" w14:textId="77777777" w:rsidR="00B372FB" w:rsidRPr="00B372FB" w:rsidRDefault="00B372FB" w:rsidP="00B372FB">
      <w:pPr>
        <w:spacing w:before="240" w:after="60"/>
        <w:jc w:val="center"/>
        <w:outlineLvl w:val="5"/>
        <w:rPr>
          <w:rFonts w:ascii="Times New Roman" w:eastAsia="Times New Roman" w:hAnsi="Times New Roman" w:cs="Times New Roman"/>
          <w:lang w:eastAsia="ru-RU"/>
        </w:rPr>
      </w:pPr>
      <w:r w:rsidRPr="00B372FB">
        <w:rPr>
          <w:rFonts w:ascii="Times New Roman" w:eastAsia="Times New Roman" w:hAnsi="Times New Roman" w:cs="Times New Roman"/>
          <w:b/>
          <w:bCs/>
          <w:lang w:eastAsia="ru-RU"/>
        </w:rPr>
        <w:t>ВЫПУСКНАЯ</w:t>
      </w:r>
      <w:r w:rsidRPr="00B372FB">
        <w:rPr>
          <w:rFonts w:ascii="Times New Roman" w:eastAsia="Times New Roman" w:hAnsi="Times New Roman" w:cs="Times New Roman"/>
          <w:lang w:eastAsia="ru-RU"/>
        </w:rPr>
        <w:t xml:space="preserve"> </w:t>
      </w:r>
      <w:r w:rsidRPr="00B372FB">
        <w:rPr>
          <w:rFonts w:ascii="Times New Roman" w:eastAsia="Times New Roman" w:hAnsi="Times New Roman" w:cs="Times New Roman"/>
          <w:b/>
          <w:lang w:eastAsia="ru-RU"/>
        </w:rPr>
        <w:t>КВАЛИФИКАЦИОННАЯ РАБОТА</w:t>
      </w:r>
    </w:p>
    <w:p w14:paraId="3F618B9C" w14:textId="77777777" w:rsidR="00B372FB" w:rsidRPr="00B372FB" w:rsidRDefault="00B372FB" w:rsidP="00B372FB">
      <w:pPr>
        <w:autoSpaceDE w:val="0"/>
        <w:autoSpaceDN w:val="0"/>
        <w:adjustRightInd w:val="0"/>
        <w:jc w:val="center"/>
        <w:rPr>
          <w:rFonts w:ascii="Times New Roman" w:eastAsia="Times New Roman" w:hAnsi="Times New Roman" w:cs="Times New Roman"/>
          <w:b/>
          <w:bCs/>
          <w:lang w:eastAsia="ru-RU"/>
        </w:rPr>
      </w:pPr>
    </w:p>
    <w:p w14:paraId="1C35B5FE" w14:textId="77777777" w:rsidR="00B372FB" w:rsidRPr="00B372FB" w:rsidRDefault="00B372FB" w:rsidP="0082563A">
      <w:pPr>
        <w:autoSpaceDE w:val="0"/>
        <w:autoSpaceDN w:val="0"/>
        <w:adjustRightInd w:val="0"/>
        <w:jc w:val="center"/>
        <w:rPr>
          <w:rFonts w:ascii="Times New Roman" w:eastAsia="Times New Roman" w:hAnsi="Times New Roman" w:cs="Times New Roman"/>
          <w:b/>
          <w:bCs/>
          <w:lang w:eastAsia="ru-RU"/>
        </w:rPr>
      </w:pPr>
    </w:p>
    <w:p w14:paraId="53938E57" w14:textId="1EFFC306" w:rsidR="00B372FB" w:rsidRPr="00410409" w:rsidRDefault="00B372FB" w:rsidP="00410409">
      <w:pPr>
        <w:autoSpaceDE w:val="0"/>
        <w:autoSpaceDN w:val="0"/>
        <w:adjustRightInd w:val="0"/>
        <w:spacing w:before="35" w:line="360" w:lineRule="auto"/>
        <w:ind w:right="278"/>
        <w:jc w:val="center"/>
        <w:rPr>
          <w:rFonts w:ascii="Times New Roman" w:eastAsia="Times New Roman" w:hAnsi="Times New Roman" w:cs="Times New Roman"/>
          <w:sz w:val="28"/>
          <w:szCs w:val="28"/>
          <w:lang w:eastAsia="ru-RU"/>
        </w:rPr>
      </w:pPr>
      <w:r w:rsidRPr="00410409">
        <w:rPr>
          <w:rFonts w:ascii="Times New Roman" w:eastAsia="Times New Roman" w:hAnsi="Times New Roman" w:cs="Times New Roman"/>
          <w:sz w:val="28"/>
          <w:szCs w:val="28"/>
          <w:lang w:eastAsia="ru-RU"/>
        </w:rPr>
        <w:t>На тему</w:t>
      </w:r>
      <w:r w:rsidR="0082563A" w:rsidRPr="00410409">
        <w:rPr>
          <w:rFonts w:ascii="Times New Roman" w:eastAsia="Times New Roman" w:hAnsi="Times New Roman" w:cs="Times New Roman"/>
          <w:sz w:val="28"/>
          <w:szCs w:val="28"/>
          <w:lang w:eastAsia="ru-RU"/>
        </w:rPr>
        <w:t xml:space="preserve">: </w:t>
      </w:r>
      <w:r w:rsidR="00DF10E7" w:rsidRPr="00410409">
        <w:rPr>
          <w:rFonts w:ascii="Times New Roman" w:hAnsi="Times New Roman" w:cs="Times New Roman"/>
          <w:sz w:val="28"/>
          <w:szCs w:val="28"/>
          <w:lang w:val="en-US"/>
        </w:rPr>
        <w:t>Социально-экономическое развитие России после вступления в ВТО</w:t>
      </w:r>
    </w:p>
    <w:p w14:paraId="5EC87ADE" w14:textId="77777777" w:rsidR="00B372FB" w:rsidRPr="00410409" w:rsidRDefault="00B372FB" w:rsidP="00410409">
      <w:pPr>
        <w:autoSpaceDE w:val="0"/>
        <w:autoSpaceDN w:val="0"/>
        <w:adjustRightInd w:val="0"/>
        <w:spacing w:before="35" w:line="360" w:lineRule="auto"/>
        <w:jc w:val="both"/>
        <w:rPr>
          <w:rFonts w:ascii="Times New Roman" w:eastAsia="Times New Roman" w:hAnsi="Times New Roman" w:cs="Times New Roman"/>
          <w:sz w:val="28"/>
          <w:szCs w:val="28"/>
          <w:lang w:eastAsia="ru-RU"/>
        </w:rPr>
      </w:pPr>
    </w:p>
    <w:p w14:paraId="4C1E79A1" w14:textId="77777777" w:rsidR="00B372FB" w:rsidRPr="00410409" w:rsidRDefault="00B372FB" w:rsidP="00410409">
      <w:pPr>
        <w:autoSpaceDE w:val="0"/>
        <w:autoSpaceDN w:val="0"/>
        <w:adjustRightInd w:val="0"/>
        <w:spacing w:before="35" w:line="360" w:lineRule="auto"/>
        <w:jc w:val="both"/>
        <w:rPr>
          <w:rFonts w:ascii="Times New Roman" w:eastAsia="Times New Roman" w:hAnsi="Times New Roman" w:cs="Times New Roman"/>
          <w:sz w:val="28"/>
          <w:szCs w:val="28"/>
          <w:lang w:eastAsia="ru-RU"/>
        </w:rPr>
      </w:pPr>
    </w:p>
    <w:p w14:paraId="5869D174" w14:textId="77777777" w:rsidR="0082563A" w:rsidRDefault="0082563A" w:rsidP="0082563A">
      <w:pPr>
        <w:tabs>
          <w:tab w:val="left" w:pos="8820"/>
        </w:tabs>
        <w:ind w:left="4956" w:right="818"/>
        <w:jc w:val="right"/>
        <w:rPr>
          <w:rFonts w:ascii="Times New Roman" w:eastAsia="Times New Roman" w:hAnsi="Times New Roman" w:cs="Times New Roman"/>
          <w:lang w:eastAsia="ru-RU"/>
        </w:rPr>
      </w:pPr>
    </w:p>
    <w:p w14:paraId="44FC0AFB" w14:textId="77777777" w:rsidR="00ED1B8B" w:rsidRDefault="00ED1B8B" w:rsidP="0082563A">
      <w:pPr>
        <w:tabs>
          <w:tab w:val="left" w:pos="8820"/>
        </w:tabs>
        <w:ind w:left="4956" w:right="818"/>
        <w:jc w:val="right"/>
        <w:rPr>
          <w:rFonts w:ascii="Times New Roman" w:eastAsia="Times New Roman" w:hAnsi="Times New Roman" w:cs="Times New Roman"/>
          <w:lang w:eastAsia="ru-RU"/>
        </w:rPr>
      </w:pPr>
    </w:p>
    <w:p w14:paraId="143E2A56" w14:textId="77777777" w:rsidR="00ED1B8B" w:rsidRDefault="00ED1B8B" w:rsidP="0082563A">
      <w:pPr>
        <w:tabs>
          <w:tab w:val="left" w:pos="8820"/>
        </w:tabs>
        <w:ind w:left="4956" w:right="818"/>
        <w:jc w:val="right"/>
        <w:rPr>
          <w:rFonts w:ascii="Times New Roman" w:eastAsia="Times New Roman" w:hAnsi="Times New Roman" w:cs="Times New Roman"/>
          <w:lang w:eastAsia="ru-RU"/>
        </w:rPr>
      </w:pPr>
    </w:p>
    <w:p w14:paraId="7E989EAD" w14:textId="67F70CD5" w:rsidR="0082563A" w:rsidRPr="00410409" w:rsidRDefault="00B372FB" w:rsidP="00ED1B8B">
      <w:pPr>
        <w:tabs>
          <w:tab w:val="left" w:pos="8789"/>
          <w:tab w:val="left" w:pos="8820"/>
        </w:tabs>
        <w:spacing w:line="360" w:lineRule="auto"/>
        <w:ind w:left="4395" w:right="818" w:hanging="142"/>
        <w:jc w:val="right"/>
        <w:rPr>
          <w:rFonts w:ascii="Times New Roman" w:eastAsia="Times New Roman" w:hAnsi="Times New Roman" w:cs="Times New Roman"/>
          <w:sz w:val="28"/>
          <w:szCs w:val="28"/>
          <w:lang w:eastAsia="ru-RU"/>
        </w:rPr>
      </w:pPr>
      <w:r w:rsidRPr="00410409">
        <w:rPr>
          <w:rFonts w:ascii="Times New Roman" w:eastAsia="Times New Roman" w:hAnsi="Times New Roman" w:cs="Times New Roman"/>
          <w:sz w:val="28"/>
          <w:szCs w:val="28"/>
          <w:lang w:eastAsia="ru-RU"/>
        </w:rPr>
        <w:t>Студент</w:t>
      </w:r>
      <w:r w:rsidR="0082563A" w:rsidRPr="00410409">
        <w:rPr>
          <w:rFonts w:ascii="Times New Roman" w:eastAsia="Times New Roman" w:hAnsi="Times New Roman" w:cs="Times New Roman"/>
          <w:sz w:val="28"/>
          <w:szCs w:val="28"/>
          <w:lang w:eastAsia="ru-RU"/>
        </w:rPr>
        <w:t>ка</w:t>
      </w:r>
      <w:r w:rsidR="00ED1B8B">
        <w:rPr>
          <w:rFonts w:ascii="Times New Roman" w:eastAsia="Times New Roman" w:hAnsi="Times New Roman" w:cs="Times New Roman"/>
          <w:sz w:val="28"/>
          <w:szCs w:val="28"/>
          <w:lang w:eastAsia="ru-RU"/>
        </w:rPr>
        <w:t>:</w:t>
      </w:r>
      <w:r w:rsidRPr="00410409">
        <w:rPr>
          <w:rFonts w:ascii="Times New Roman" w:eastAsia="Times New Roman" w:hAnsi="Times New Roman" w:cs="Times New Roman"/>
          <w:sz w:val="28"/>
          <w:szCs w:val="28"/>
          <w:lang w:eastAsia="ru-RU"/>
        </w:rPr>
        <w:t xml:space="preserve"> группы №</w:t>
      </w:r>
      <w:r w:rsidR="0082563A" w:rsidRPr="00410409">
        <w:rPr>
          <w:rFonts w:ascii="Times New Roman" w:eastAsia="Times New Roman" w:hAnsi="Times New Roman" w:cs="Times New Roman"/>
          <w:sz w:val="28"/>
          <w:szCs w:val="28"/>
          <w:lang w:eastAsia="ru-RU"/>
        </w:rPr>
        <w:t>492</w:t>
      </w:r>
      <w:r w:rsidRPr="00410409">
        <w:rPr>
          <w:rFonts w:ascii="Times New Roman" w:eastAsia="Times New Roman" w:hAnsi="Times New Roman" w:cs="Times New Roman"/>
          <w:sz w:val="28"/>
          <w:szCs w:val="28"/>
          <w:lang w:eastAsia="ru-RU"/>
        </w:rPr>
        <w:t xml:space="preserve"> </w:t>
      </w:r>
    </w:p>
    <w:p w14:paraId="371FB15B" w14:textId="55E3C40D" w:rsidR="0082563A" w:rsidRPr="00410409" w:rsidRDefault="0082563A" w:rsidP="00ED1B8B">
      <w:pPr>
        <w:tabs>
          <w:tab w:val="left" w:pos="8789"/>
          <w:tab w:val="left" w:pos="8820"/>
        </w:tabs>
        <w:spacing w:line="360" w:lineRule="auto"/>
        <w:ind w:left="4395" w:right="818" w:hanging="142"/>
        <w:jc w:val="right"/>
        <w:rPr>
          <w:rFonts w:ascii="Times New Roman" w:eastAsia="Times New Roman" w:hAnsi="Times New Roman" w:cs="Times New Roman"/>
          <w:sz w:val="28"/>
          <w:szCs w:val="28"/>
          <w:lang w:eastAsia="ru-RU"/>
        </w:rPr>
      </w:pPr>
      <w:r w:rsidRPr="00410409">
        <w:rPr>
          <w:rFonts w:ascii="Times New Roman" w:eastAsia="Times New Roman" w:hAnsi="Times New Roman" w:cs="Times New Roman"/>
          <w:sz w:val="28"/>
          <w:szCs w:val="28"/>
          <w:lang w:eastAsia="ru-RU"/>
        </w:rPr>
        <w:t>Никульникова Виктория Александровна</w:t>
      </w:r>
    </w:p>
    <w:p w14:paraId="6792FB13" w14:textId="0BB42352" w:rsidR="00B372FB" w:rsidRPr="00410409" w:rsidRDefault="00B372FB" w:rsidP="00ED1B8B">
      <w:pPr>
        <w:tabs>
          <w:tab w:val="left" w:pos="8789"/>
          <w:tab w:val="left" w:pos="8820"/>
        </w:tabs>
        <w:spacing w:line="360" w:lineRule="auto"/>
        <w:ind w:left="4395" w:right="818" w:hanging="142"/>
        <w:jc w:val="right"/>
        <w:rPr>
          <w:rFonts w:ascii="Times New Roman" w:eastAsia="Times New Roman" w:hAnsi="Times New Roman" w:cs="Times New Roman"/>
          <w:sz w:val="28"/>
          <w:szCs w:val="28"/>
          <w:lang w:eastAsia="ru-RU"/>
        </w:rPr>
      </w:pPr>
      <w:r w:rsidRPr="00410409">
        <w:rPr>
          <w:rFonts w:ascii="Times New Roman" w:eastAsia="Times New Roman" w:hAnsi="Times New Roman" w:cs="Times New Roman"/>
          <w:sz w:val="28"/>
          <w:szCs w:val="28"/>
          <w:lang w:eastAsia="ru-RU"/>
        </w:rPr>
        <w:t>Руководитель ВКР</w:t>
      </w:r>
      <w:r w:rsidR="00ED1B8B">
        <w:rPr>
          <w:rFonts w:ascii="Times New Roman" w:eastAsia="Times New Roman" w:hAnsi="Times New Roman" w:cs="Times New Roman"/>
          <w:sz w:val="28"/>
          <w:szCs w:val="28"/>
          <w:lang w:eastAsia="ru-RU"/>
        </w:rPr>
        <w:t>:</w:t>
      </w:r>
    </w:p>
    <w:p w14:paraId="28266760" w14:textId="65F2E024" w:rsidR="00ED1B8B" w:rsidRDefault="00ED1B8B" w:rsidP="00ED1B8B">
      <w:pPr>
        <w:tabs>
          <w:tab w:val="left" w:pos="8789"/>
          <w:tab w:val="left" w:pos="8820"/>
        </w:tabs>
        <w:spacing w:line="360" w:lineRule="auto"/>
        <w:ind w:left="4395" w:right="701" w:hanging="142"/>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Заведующая кафедрой, </w:t>
      </w:r>
      <w:r w:rsidR="00C5611A">
        <w:rPr>
          <w:rFonts w:ascii="Times New Roman" w:eastAsia="Times New Roman" w:hAnsi="Times New Roman" w:cs="Times New Roman"/>
          <w:sz w:val="28"/>
          <w:szCs w:val="28"/>
          <w:lang w:val="en-US" w:eastAsia="ru-RU"/>
        </w:rPr>
        <w:t>п</w:t>
      </w:r>
      <w:r w:rsidR="0082563A" w:rsidRPr="00410409">
        <w:rPr>
          <w:rFonts w:ascii="Times New Roman" w:eastAsia="Times New Roman" w:hAnsi="Times New Roman" w:cs="Times New Roman"/>
          <w:sz w:val="28"/>
          <w:szCs w:val="28"/>
          <w:lang w:val="en-US" w:eastAsia="ru-RU"/>
        </w:rPr>
        <w:t>рофессор</w:t>
      </w:r>
    </w:p>
    <w:p w14:paraId="64152D1C" w14:textId="645883BF" w:rsidR="00B372FB" w:rsidRPr="00410409" w:rsidRDefault="0082563A" w:rsidP="00ED1B8B">
      <w:pPr>
        <w:tabs>
          <w:tab w:val="left" w:pos="8789"/>
          <w:tab w:val="left" w:pos="8820"/>
        </w:tabs>
        <w:spacing w:line="360" w:lineRule="auto"/>
        <w:ind w:left="4395" w:right="818" w:hanging="142"/>
        <w:jc w:val="right"/>
        <w:rPr>
          <w:rFonts w:ascii="Times New Roman" w:eastAsia="Times New Roman" w:hAnsi="Times New Roman" w:cs="Times New Roman"/>
          <w:sz w:val="28"/>
          <w:szCs w:val="28"/>
          <w:lang w:eastAsia="ru-RU"/>
        </w:rPr>
      </w:pPr>
      <w:r w:rsidRPr="00410409">
        <w:rPr>
          <w:rFonts w:ascii="Times New Roman" w:eastAsia="Times New Roman" w:hAnsi="Times New Roman" w:cs="Times New Roman"/>
          <w:sz w:val="28"/>
          <w:szCs w:val="28"/>
          <w:lang w:val="en-US" w:eastAsia="ru-RU"/>
        </w:rPr>
        <w:t>Леонард Кэрол Скотт</w:t>
      </w:r>
    </w:p>
    <w:p w14:paraId="1B707187" w14:textId="77777777" w:rsidR="00B372FB" w:rsidRPr="00410409" w:rsidRDefault="00B372FB" w:rsidP="00410409">
      <w:pPr>
        <w:spacing w:line="360" w:lineRule="auto"/>
        <w:ind w:left="4956"/>
        <w:jc w:val="right"/>
        <w:rPr>
          <w:rFonts w:ascii="Times New Roman" w:eastAsia="Times New Roman" w:hAnsi="Times New Roman" w:cs="Times New Roman"/>
          <w:sz w:val="28"/>
          <w:szCs w:val="28"/>
          <w:lang w:eastAsia="ru-RU"/>
        </w:rPr>
      </w:pPr>
    </w:p>
    <w:p w14:paraId="43C0002A" w14:textId="77777777" w:rsidR="00B372FB" w:rsidRPr="00410409" w:rsidRDefault="00B372FB" w:rsidP="00410409">
      <w:pPr>
        <w:spacing w:line="360" w:lineRule="auto"/>
        <w:jc w:val="both"/>
        <w:rPr>
          <w:rFonts w:ascii="Times New Roman" w:eastAsia="Times New Roman" w:hAnsi="Times New Roman" w:cs="Times New Roman"/>
          <w:sz w:val="28"/>
          <w:szCs w:val="28"/>
          <w:lang w:eastAsia="ru-RU"/>
        </w:rPr>
      </w:pPr>
    </w:p>
    <w:p w14:paraId="37D326F9" w14:textId="77777777" w:rsidR="00B372FB" w:rsidRPr="00410409" w:rsidRDefault="00B372FB" w:rsidP="00410409">
      <w:pPr>
        <w:spacing w:line="360" w:lineRule="auto"/>
        <w:jc w:val="both"/>
        <w:rPr>
          <w:rFonts w:ascii="Times New Roman" w:eastAsia="Times New Roman" w:hAnsi="Times New Roman" w:cs="Times New Roman"/>
          <w:sz w:val="28"/>
          <w:szCs w:val="28"/>
          <w:lang w:eastAsia="ru-RU"/>
        </w:rPr>
      </w:pPr>
    </w:p>
    <w:p w14:paraId="3A8ADE85" w14:textId="77777777" w:rsidR="00B372FB" w:rsidRPr="00410409" w:rsidRDefault="00B372FB" w:rsidP="00410409">
      <w:pPr>
        <w:spacing w:line="360" w:lineRule="auto"/>
        <w:jc w:val="both"/>
        <w:rPr>
          <w:rFonts w:ascii="Times New Roman" w:eastAsia="Times New Roman" w:hAnsi="Times New Roman" w:cs="Times New Roman"/>
          <w:sz w:val="28"/>
          <w:szCs w:val="28"/>
          <w:lang w:eastAsia="ru-RU"/>
        </w:rPr>
      </w:pPr>
    </w:p>
    <w:p w14:paraId="7C8779C4" w14:textId="77777777" w:rsidR="00B372FB" w:rsidRPr="00B372FB" w:rsidRDefault="00B372FB" w:rsidP="00B372FB">
      <w:pPr>
        <w:jc w:val="both"/>
        <w:rPr>
          <w:rFonts w:ascii="Times New Roman" w:eastAsia="Times New Roman" w:hAnsi="Times New Roman" w:cs="Times New Roman"/>
          <w:lang w:eastAsia="ru-RU"/>
        </w:rPr>
      </w:pPr>
    </w:p>
    <w:p w14:paraId="74575228" w14:textId="77777777" w:rsidR="00B372FB" w:rsidRPr="00B372FB" w:rsidRDefault="00B372FB" w:rsidP="00B372FB">
      <w:pPr>
        <w:jc w:val="both"/>
        <w:rPr>
          <w:rFonts w:ascii="Times New Roman" w:eastAsia="Times New Roman" w:hAnsi="Times New Roman" w:cs="Times New Roman"/>
          <w:lang w:eastAsia="ru-RU"/>
        </w:rPr>
      </w:pPr>
    </w:p>
    <w:p w14:paraId="54F7AF68" w14:textId="77777777" w:rsidR="00B372FB" w:rsidRDefault="00B372FB" w:rsidP="00B372FB">
      <w:pPr>
        <w:jc w:val="both"/>
        <w:rPr>
          <w:rFonts w:ascii="Times New Roman" w:eastAsia="Times New Roman" w:hAnsi="Times New Roman" w:cs="Times New Roman"/>
          <w:lang w:val="en-US" w:eastAsia="ru-RU"/>
        </w:rPr>
      </w:pPr>
    </w:p>
    <w:p w14:paraId="3B51058D" w14:textId="77777777" w:rsidR="00CC18A3" w:rsidRPr="00ED1B8B" w:rsidRDefault="00CC18A3" w:rsidP="00B372FB">
      <w:pPr>
        <w:autoSpaceDE w:val="0"/>
        <w:autoSpaceDN w:val="0"/>
        <w:adjustRightInd w:val="0"/>
        <w:jc w:val="center"/>
        <w:rPr>
          <w:rFonts w:ascii="Times New Roman" w:eastAsia="Times New Roman" w:hAnsi="Times New Roman" w:cs="Times New Roman"/>
          <w:sz w:val="28"/>
          <w:szCs w:val="28"/>
          <w:lang w:eastAsia="ru-RU"/>
        </w:rPr>
      </w:pPr>
    </w:p>
    <w:p w14:paraId="595D81DE" w14:textId="30FB8D7D" w:rsidR="004C2CE9" w:rsidRPr="00433E93" w:rsidRDefault="0082563A" w:rsidP="00433E93">
      <w:pPr>
        <w:autoSpaceDE w:val="0"/>
        <w:autoSpaceDN w:val="0"/>
        <w:adjustRightInd w:val="0"/>
        <w:jc w:val="center"/>
        <w:rPr>
          <w:rStyle w:val="SubtleEmphasis"/>
          <w:rFonts w:eastAsia="Times New Roman"/>
          <w:b w:val="0"/>
          <w:color w:val="auto"/>
          <w:szCs w:val="28"/>
          <w:lang w:eastAsia="ru-RU"/>
        </w:rPr>
      </w:pPr>
      <w:r w:rsidRPr="00ED1B8B">
        <w:rPr>
          <w:rFonts w:ascii="Times New Roman" w:eastAsia="Times New Roman" w:hAnsi="Times New Roman" w:cs="Times New Roman"/>
          <w:sz w:val="28"/>
          <w:szCs w:val="28"/>
          <w:lang w:eastAsia="ru-RU"/>
        </w:rPr>
        <w:t>Москва, 2013</w:t>
      </w:r>
    </w:p>
    <w:p w14:paraId="0F77166D" w14:textId="249325A8" w:rsidR="00801F8D" w:rsidRPr="00CC2C30" w:rsidRDefault="00680217" w:rsidP="00A17824">
      <w:pPr>
        <w:pStyle w:val="Title"/>
        <w:jc w:val="center"/>
        <w:rPr>
          <w:rFonts w:ascii="Times New Roman" w:hAnsi="Times New Roman" w:cs="Times New Roman"/>
          <w:b/>
          <w:color w:val="0D0D0D" w:themeColor="text1" w:themeTint="F2"/>
          <w:sz w:val="28"/>
          <w:szCs w:val="26"/>
        </w:rPr>
      </w:pPr>
      <w:r w:rsidRPr="0032094E">
        <w:rPr>
          <w:rStyle w:val="SubtleEmphasis"/>
        </w:rPr>
        <w:lastRenderedPageBreak/>
        <w:t>Содержание</w:t>
      </w:r>
    </w:p>
    <w:p w14:paraId="1417810A" w14:textId="0161AD0B" w:rsidR="0027251D" w:rsidRPr="00500A6F" w:rsidRDefault="00680217" w:rsidP="00715FCB">
      <w:pPr>
        <w:spacing w:line="360" w:lineRule="auto"/>
        <w:jc w:val="both"/>
        <w:rPr>
          <w:rFonts w:ascii="Times New Roman" w:hAnsi="Times New Roman" w:cs="Times New Roman"/>
          <w:bCs/>
          <w:sz w:val="26"/>
          <w:szCs w:val="26"/>
          <w:lang w:val="en-US"/>
        </w:rPr>
      </w:pPr>
      <w:r w:rsidRPr="00500A6F">
        <w:rPr>
          <w:rFonts w:ascii="Times New Roman" w:hAnsi="Times New Roman" w:cs="Times New Roman"/>
          <w:b/>
          <w:bCs/>
          <w:sz w:val="26"/>
          <w:szCs w:val="26"/>
        </w:rPr>
        <w:t>Введение</w:t>
      </w:r>
      <w:r w:rsidR="00D06027" w:rsidRPr="00500A6F">
        <w:rPr>
          <w:rFonts w:ascii="Times New Roman" w:hAnsi="Times New Roman" w:cs="Times New Roman"/>
          <w:bCs/>
          <w:sz w:val="26"/>
          <w:szCs w:val="26"/>
          <w:lang w:val="en-US"/>
        </w:rPr>
        <w:t>…………………………………………………………………</w:t>
      </w:r>
      <w:r w:rsidR="00CD66DB">
        <w:rPr>
          <w:rFonts w:ascii="Times New Roman" w:hAnsi="Times New Roman" w:cs="Times New Roman"/>
          <w:bCs/>
          <w:sz w:val="26"/>
          <w:szCs w:val="26"/>
          <w:lang w:val="en-US"/>
        </w:rPr>
        <w:t>……….</w:t>
      </w:r>
      <w:r w:rsidR="00FB670A" w:rsidRPr="00500A6F">
        <w:rPr>
          <w:rFonts w:ascii="Times New Roman" w:hAnsi="Times New Roman" w:cs="Times New Roman"/>
          <w:bCs/>
          <w:sz w:val="26"/>
          <w:szCs w:val="26"/>
          <w:lang w:val="en-US"/>
        </w:rPr>
        <w:t>.</w:t>
      </w:r>
      <w:r w:rsidR="00D06027" w:rsidRPr="00500A6F">
        <w:rPr>
          <w:rFonts w:ascii="Times New Roman" w:hAnsi="Times New Roman" w:cs="Times New Roman"/>
          <w:bCs/>
          <w:sz w:val="26"/>
          <w:szCs w:val="26"/>
          <w:lang w:val="en-US"/>
        </w:rPr>
        <w:t>……...3</w:t>
      </w:r>
    </w:p>
    <w:p w14:paraId="28339206" w14:textId="4C99C820" w:rsidR="0027251D" w:rsidRPr="00500A6F" w:rsidRDefault="0027251D" w:rsidP="00715FCB">
      <w:pPr>
        <w:spacing w:line="360" w:lineRule="auto"/>
        <w:jc w:val="both"/>
        <w:rPr>
          <w:rFonts w:ascii="Times New Roman" w:hAnsi="Times New Roman" w:cs="Times New Roman"/>
          <w:bCs/>
          <w:sz w:val="26"/>
          <w:szCs w:val="26"/>
        </w:rPr>
      </w:pPr>
      <w:r w:rsidRPr="00500A6F">
        <w:rPr>
          <w:rFonts w:ascii="Times New Roman" w:hAnsi="Times New Roman" w:cs="Times New Roman"/>
          <w:b/>
          <w:bCs/>
          <w:sz w:val="26"/>
          <w:szCs w:val="26"/>
        </w:rPr>
        <w:t>Глава 1</w:t>
      </w:r>
      <w:r w:rsidR="00A17824">
        <w:rPr>
          <w:rFonts w:ascii="Times New Roman" w:hAnsi="Times New Roman" w:cs="Times New Roman"/>
          <w:b/>
          <w:bCs/>
          <w:sz w:val="26"/>
          <w:szCs w:val="26"/>
        </w:rPr>
        <w:t>.</w:t>
      </w:r>
      <w:r w:rsidR="00742E1F">
        <w:rPr>
          <w:rFonts w:ascii="Times New Roman" w:hAnsi="Times New Roman" w:cs="Times New Roman"/>
          <w:b/>
          <w:bCs/>
          <w:sz w:val="26"/>
          <w:szCs w:val="26"/>
        </w:rPr>
        <w:t xml:space="preserve"> </w:t>
      </w:r>
      <w:r w:rsidR="00314EFF" w:rsidRPr="00500A6F">
        <w:rPr>
          <w:rFonts w:ascii="Times New Roman" w:hAnsi="Times New Roman" w:cs="Times New Roman"/>
          <w:bCs/>
          <w:sz w:val="26"/>
          <w:szCs w:val="26"/>
        </w:rPr>
        <w:t xml:space="preserve">Общие сведения </w:t>
      </w:r>
      <w:r w:rsidR="00BE51F9" w:rsidRPr="00500A6F">
        <w:rPr>
          <w:rFonts w:ascii="Times New Roman" w:hAnsi="Times New Roman" w:cs="Times New Roman"/>
          <w:bCs/>
          <w:sz w:val="26"/>
          <w:szCs w:val="26"/>
        </w:rPr>
        <w:t>о ВТО</w:t>
      </w:r>
      <w:r w:rsidR="00F95D6B" w:rsidRPr="00500A6F">
        <w:rPr>
          <w:rFonts w:ascii="Times New Roman" w:hAnsi="Times New Roman" w:cs="Times New Roman"/>
          <w:bCs/>
          <w:sz w:val="26"/>
          <w:szCs w:val="26"/>
        </w:rPr>
        <w:t>.</w:t>
      </w:r>
      <w:r w:rsidR="00742E1F">
        <w:rPr>
          <w:rFonts w:ascii="Times New Roman" w:hAnsi="Times New Roman" w:cs="Times New Roman"/>
          <w:bCs/>
          <w:sz w:val="26"/>
          <w:szCs w:val="26"/>
        </w:rPr>
        <w:t>...............................</w:t>
      </w:r>
      <w:r w:rsidR="00F95D6B" w:rsidRPr="00500A6F">
        <w:rPr>
          <w:rFonts w:ascii="Times New Roman" w:hAnsi="Times New Roman" w:cs="Times New Roman"/>
          <w:bCs/>
          <w:sz w:val="26"/>
          <w:szCs w:val="26"/>
        </w:rPr>
        <w:t>.............</w:t>
      </w:r>
      <w:r w:rsidR="00D06027" w:rsidRPr="00500A6F">
        <w:rPr>
          <w:rFonts w:ascii="Times New Roman" w:hAnsi="Times New Roman" w:cs="Times New Roman"/>
          <w:bCs/>
          <w:sz w:val="26"/>
          <w:szCs w:val="26"/>
        </w:rPr>
        <w:t>.............................</w:t>
      </w:r>
      <w:r w:rsidR="00CD66DB">
        <w:rPr>
          <w:rFonts w:ascii="Times New Roman" w:hAnsi="Times New Roman" w:cs="Times New Roman"/>
          <w:bCs/>
          <w:sz w:val="26"/>
          <w:szCs w:val="26"/>
        </w:rPr>
        <w:t>..........</w:t>
      </w:r>
      <w:r w:rsidR="00D06027" w:rsidRPr="00500A6F">
        <w:rPr>
          <w:rFonts w:ascii="Times New Roman" w:hAnsi="Times New Roman" w:cs="Times New Roman"/>
          <w:bCs/>
          <w:sz w:val="26"/>
          <w:szCs w:val="26"/>
        </w:rPr>
        <w:t>.6</w:t>
      </w:r>
    </w:p>
    <w:p w14:paraId="46F24AC9" w14:textId="18BDA7A9" w:rsidR="00A07F98" w:rsidRPr="00500A6F" w:rsidRDefault="0027251D" w:rsidP="00715FCB">
      <w:pPr>
        <w:spacing w:line="360" w:lineRule="auto"/>
        <w:jc w:val="both"/>
        <w:rPr>
          <w:rFonts w:ascii="Times New Roman" w:hAnsi="Times New Roman" w:cs="Times New Roman"/>
          <w:bCs/>
          <w:sz w:val="26"/>
          <w:szCs w:val="26"/>
        </w:rPr>
      </w:pPr>
      <w:r w:rsidRPr="00500A6F">
        <w:rPr>
          <w:rFonts w:ascii="Times New Roman" w:hAnsi="Times New Roman" w:cs="Times New Roman"/>
          <w:b/>
          <w:bCs/>
          <w:sz w:val="26"/>
          <w:szCs w:val="26"/>
        </w:rPr>
        <w:t xml:space="preserve">Глава </w:t>
      </w:r>
      <w:r w:rsidR="000F544B">
        <w:rPr>
          <w:rFonts w:ascii="Times New Roman" w:hAnsi="Times New Roman" w:cs="Times New Roman"/>
          <w:b/>
          <w:bCs/>
          <w:sz w:val="26"/>
          <w:szCs w:val="26"/>
        </w:rPr>
        <w:t>2</w:t>
      </w:r>
      <w:r w:rsidR="00A17824">
        <w:rPr>
          <w:rFonts w:ascii="Times New Roman" w:hAnsi="Times New Roman" w:cs="Times New Roman"/>
          <w:bCs/>
          <w:sz w:val="26"/>
          <w:szCs w:val="26"/>
        </w:rPr>
        <w:t>.</w:t>
      </w:r>
      <w:r w:rsidR="00742E1F">
        <w:rPr>
          <w:rFonts w:ascii="Times New Roman" w:hAnsi="Times New Roman" w:cs="Times New Roman"/>
          <w:bCs/>
          <w:sz w:val="26"/>
          <w:szCs w:val="26"/>
        </w:rPr>
        <w:t xml:space="preserve"> </w:t>
      </w:r>
      <w:r w:rsidR="006D6CF8" w:rsidRPr="00500A6F">
        <w:rPr>
          <w:rFonts w:ascii="Times New Roman" w:hAnsi="Times New Roman" w:cs="Times New Roman"/>
          <w:bCs/>
          <w:sz w:val="26"/>
          <w:szCs w:val="26"/>
        </w:rPr>
        <w:t>Вступление</w:t>
      </w:r>
      <w:r w:rsidR="00680217" w:rsidRPr="00500A6F">
        <w:rPr>
          <w:rFonts w:ascii="Times New Roman" w:hAnsi="Times New Roman" w:cs="Times New Roman"/>
          <w:bCs/>
          <w:sz w:val="26"/>
          <w:szCs w:val="26"/>
        </w:rPr>
        <w:t xml:space="preserve"> России к ВТО</w:t>
      </w:r>
      <w:r w:rsidR="00A07F98" w:rsidRPr="00500A6F">
        <w:rPr>
          <w:rFonts w:ascii="Times New Roman" w:hAnsi="Times New Roman" w:cs="Times New Roman"/>
          <w:bCs/>
          <w:sz w:val="26"/>
          <w:szCs w:val="26"/>
        </w:rPr>
        <w:t>...........</w:t>
      </w:r>
      <w:r w:rsidR="00742E1F">
        <w:rPr>
          <w:rFonts w:ascii="Times New Roman" w:hAnsi="Times New Roman" w:cs="Times New Roman"/>
          <w:bCs/>
          <w:sz w:val="26"/>
          <w:szCs w:val="26"/>
        </w:rPr>
        <w:t>...............................</w:t>
      </w:r>
      <w:r w:rsidR="00A07F98" w:rsidRPr="00500A6F">
        <w:rPr>
          <w:rFonts w:ascii="Times New Roman" w:hAnsi="Times New Roman" w:cs="Times New Roman"/>
          <w:bCs/>
          <w:sz w:val="26"/>
          <w:szCs w:val="26"/>
        </w:rPr>
        <w:t>...................</w:t>
      </w:r>
      <w:r w:rsidR="00CD66DB">
        <w:rPr>
          <w:rFonts w:ascii="Times New Roman" w:hAnsi="Times New Roman" w:cs="Times New Roman"/>
          <w:bCs/>
          <w:sz w:val="26"/>
          <w:szCs w:val="26"/>
        </w:rPr>
        <w:t>..........</w:t>
      </w:r>
      <w:r w:rsidR="00A07F98" w:rsidRPr="00500A6F">
        <w:rPr>
          <w:rFonts w:ascii="Times New Roman" w:hAnsi="Times New Roman" w:cs="Times New Roman"/>
          <w:bCs/>
          <w:sz w:val="26"/>
          <w:szCs w:val="26"/>
        </w:rPr>
        <w:t>.....</w:t>
      </w:r>
      <w:r w:rsidR="00433E93">
        <w:rPr>
          <w:rFonts w:ascii="Times New Roman" w:hAnsi="Times New Roman" w:cs="Times New Roman"/>
          <w:bCs/>
          <w:sz w:val="26"/>
          <w:szCs w:val="26"/>
        </w:rPr>
        <w:t>..11</w:t>
      </w:r>
    </w:p>
    <w:p w14:paraId="244D090C" w14:textId="0957E535" w:rsidR="00A07F98" w:rsidRPr="00500A6F" w:rsidRDefault="000F544B" w:rsidP="00715FCB">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2</w:t>
      </w:r>
      <w:r w:rsidR="00C515F9">
        <w:rPr>
          <w:rFonts w:ascii="Times New Roman" w:hAnsi="Times New Roman" w:cs="Times New Roman"/>
          <w:bCs/>
          <w:sz w:val="26"/>
          <w:szCs w:val="26"/>
        </w:rPr>
        <w:t>.1</w:t>
      </w:r>
      <w:r w:rsidR="005B1D3C">
        <w:rPr>
          <w:rFonts w:ascii="Times New Roman" w:hAnsi="Times New Roman" w:cs="Times New Roman"/>
          <w:bCs/>
          <w:sz w:val="26"/>
          <w:szCs w:val="26"/>
        </w:rPr>
        <w:t>.</w:t>
      </w:r>
      <w:r w:rsidR="00A00EDA">
        <w:rPr>
          <w:rFonts w:ascii="Times New Roman" w:hAnsi="Times New Roman" w:cs="Times New Roman"/>
          <w:bCs/>
          <w:sz w:val="26"/>
          <w:szCs w:val="26"/>
        </w:rPr>
        <w:t xml:space="preserve"> Э</w:t>
      </w:r>
      <w:r w:rsidR="00290E1D">
        <w:rPr>
          <w:rFonts w:ascii="Times New Roman" w:hAnsi="Times New Roman" w:cs="Times New Roman"/>
          <w:bCs/>
          <w:sz w:val="26"/>
          <w:szCs w:val="26"/>
        </w:rPr>
        <w:t xml:space="preserve">тапы </w:t>
      </w:r>
      <w:r w:rsidR="00A07F98" w:rsidRPr="00500A6F">
        <w:rPr>
          <w:rFonts w:ascii="Times New Roman" w:hAnsi="Times New Roman" w:cs="Times New Roman"/>
          <w:bCs/>
          <w:sz w:val="26"/>
          <w:szCs w:val="26"/>
        </w:rPr>
        <w:t>вступления</w:t>
      </w:r>
      <w:r w:rsidR="00290E1D">
        <w:rPr>
          <w:rFonts w:ascii="Times New Roman" w:hAnsi="Times New Roman" w:cs="Times New Roman"/>
          <w:bCs/>
          <w:sz w:val="26"/>
          <w:szCs w:val="26"/>
          <w:lang w:val="en-US"/>
        </w:rPr>
        <w:t>…</w:t>
      </w:r>
      <w:r w:rsidR="005B1D3C">
        <w:rPr>
          <w:rFonts w:ascii="Times New Roman" w:hAnsi="Times New Roman" w:cs="Times New Roman"/>
          <w:bCs/>
          <w:sz w:val="26"/>
          <w:szCs w:val="26"/>
        </w:rPr>
        <w:t>.......</w:t>
      </w:r>
      <w:r w:rsidR="0077335A">
        <w:rPr>
          <w:rFonts w:ascii="Times New Roman" w:hAnsi="Times New Roman" w:cs="Times New Roman"/>
          <w:bCs/>
          <w:sz w:val="26"/>
          <w:szCs w:val="26"/>
        </w:rPr>
        <w:t>.</w:t>
      </w:r>
      <w:r w:rsidR="007C6AB7" w:rsidRPr="00500A6F">
        <w:rPr>
          <w:rFonts w:ascii="Times New Roman" w:hAnsi="Times New Roman" w:cs="Times New Roman"/>
          <w:bCs/>
          <w:sz w:val="26"/>
          <w:szCs w:val="26"/>
        </w:rPr>
        <w:t>...........................................................................</w:t>
      </w:r>
      <w:r w:rsidR="00CD66DB">
        <w:rPr>
          <w:rFonts w:ascii="Times New Roman" w:hAnsi="Times New Roman" w:cs="Times New Roman"/>
          <w:bCs/>
          <w:sz w:val="26"/>
          <w:szCs w:val="26"/>
        </w:rPr>
        <w:t>.....</w:t>
      </w:r>
      <w:r w:rsidR="001A3961">
        <w:rPr>
          <w:rFonts w:ascii="Times New Roman" w:hAnsi="Times New Roman" w:cs="Times New Roman"/>
          <w:bCs/>
          <w:sz w:val="26"/>
          <w:szCs w:val="26"/>
        </w:rPr>
        <w:t>.........11</w:t>
      </w:r>
    </w:p>
    <w:p w14:paraId="2E57CCD0" w14:textId="7F9432A7" w:rsidR="00A07F98" w:rsidRPr="00500A6F" w:rsidRDefault="000F544B" w:rsidP="00715FCB">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2</w:t>
      </w:r>
      <w:r w:rsidR="00C515F9">
        <w:rPr>
          <w:rFonts w:ascii="Times New Roman" w:hAnsi="Times New Roman" w:cs="Times New Roman"/>
          <w:bCs/>
          <w:sz w:val="26"/>
          <w:szCs w:val="26"/>
        </w:rPr>
        <w:t>.2</w:t>
      </w:r>
      <w:r w:rsidR="005B1D3C">
        <w:rPr>
          <w:rFonts w:ascii="Times New Roman" w:hAnsi="Times New Roman" w:cs="Times New Roman"/>
          <w:bCs/>
          <w:sz w:val="26"/>
          <w:szCs w:val="26"/>
        </w:rPr>
        <w:t>.</w:t>
      </w:r>
      <w:r w:rsidR="0077335A">
        <w:rPr>
          <w:rFonts w:ascii="Times New Roman" w:hAnsi="Times New Roman" w:cs="Times New Roman"/>
          <w:bCs/>
          <w:sz w:val="26"/>
          <w:szCs w:val="26"/>
        </w:rPr>
        <w:t xml:space="preserve"> </w:t>
      </w:r>
      <w:r w:rsidR="00A00EDA">
        <w:rPr>
          <w:rFonts w:ascii="Times New Roman" w:hAnsi="Times New Roman" w:cs="Times New Roman"/>
          <w:bCs/>
          <w:sz w:val="26"/>
          <w:szCs w:val="26"/>
        </w:rPr>
        <w:t>П</w:t>
      </w:r>
      <w:r w:rsidR="001A6B96" w:rsidRPr="00500A6F">
        <w:rPr>
          <w:rFonts w:ascii="Times New Roman" w:hAnsi="Times New Roman" w:cs="Times New Roman"/>
          <w:bCs/>
          <w:sz w:val="26"/>
          <w:szCs w:val="26"/>
        </w:rPr>
        <w:t>ринятые обязательства</w:t>
      </w:r>
      <w:r w:rsidR="0077335A">
        <w:rPr>
          <w:rFonts w:ascii="Times New Roman" w:hAnsi="Times New Roman" w:cs="Times New Roman"/>
          <w:bCs/>
          <w:sz w:val="26"/>
          <w:szCs w:val="26"/>
        </w:rPr>
        <w:t>...</w:t>
      </w:r>
      <w:r w:rsidR="007C6AB7" w:rsidRPr="00500A6F">
        <w:rPr>
          <w:rFonts w:ascii="Times New Roman" w:hAnsi="Times New Roman" w:cs="Times New Roman"/>
          <w:bCs/>
          <w:sz w:val="26"/>
          <w:szCs w:val="26"/>
        </w:rPr>
        <w:t>.............</w:t>
      </w:r>
      <w:r w:rsidR="00711A81">
        <w:rPr>
          <w:rFonts w:ascii="Times New Roman" w:hAnsi="Times New Roman" w:cs="Times New Roman"/>
          <w:bCs/>
          <w:sz w:val="26"/>
          <w:szCs w:val="26"/>
          <w:lang w:val="en-US"/>
        </w:rPr>
        <w:t>...</w:t>
      </w:r>
      <w:r w:rsidR="007C6AB7" w:rsidRPr="00500A6F">
        <w:rPr>
          <w:rFonts w:ascii="Times New Roman" w:hAnsi="Times New Roman" w:cs="Times New Roman"/>
          <w:bCs/>
          <w:sz w:val="26"/>
          <w:szCs w:val="26"/>
        </w:rPr>
        <w:t>......................</w:t>
      </w:r>
      <w:r w:rsidR="001A3961">
        <w:rPr>
          <w:rFonts w:ascii="Times New Roman" w:hAnsi="Times New Roman" w:cs="Times New Roman"/>
          <w:bCs/>
          <w:sz w:val="26"/>
          <w:szCs w:val="26"/>
        </w:rPr>
        <w:t>..................</w:t>
      </w:r>
      <w:r w:rsidR="007C6AB7" w:rsidRPr="00500A6F">
        <w:rPr>
          <w:rFonts w:ascii="Times New Roman" w:hAnsi="Times New Roman" w:cs="Times New Roman"/>
          <w:bCs/>
          <w:sz w:val="26"/>
          <w:szCs w:val="26"/>
        </w:rPr>
        <w:t>.....</w:t>
      </w:r>
      <w:r w:rsidR="00CD66DB">
        <w:rPr>
          <w:rFonts w:ascii="Times New Roman" w:hAnsi="Times New Roman" w:cs="Times New Roman"/>
          <w:bCs/>
          <w:sz w:val="26"/>
          <w:szCs w:val="26"/>
        </w:rPr>
        <w:t>.....</w:t>
      </w:r>
      <w:r w:rsidR="007C6AB7" w:rsidRPr="00500A6F">
        <w:rPr>
          <w:rFonts w:ascii="Times New Roman" w:hAnsi="Times New Roman" w:cs="Times New Roman"/>
          <w:bCs/>
          <w:sz w:val="26"/>
          <w:szCs w:val="26"/>
        </w:rPr>
        <w:t>..</w:t>
      </w:r>
      <w:r w:rsidR="00CD66DB">
        <w:rPr>
          <w:rFonts w:ascii="Times New Roman" w:hAnsi="Times New Roman" w:cs="Times New Roman"/>
          <w:bCs/>
          <w:sz w:val="26"/>
          <w:szCs w:val="26"/>
        </w:rPr>
        <w:t>.</w:t>
      </w:r>
      <w:r w:rsidR="001A3961">
        <w:rPr>
          <w:rFonts w:ascii="Times New Roman" w:hAnsi="Times New Roman" w:cs="Times New Roman"/>
          <w:bCs/>
          <w:sz w:val="26"/>
          <w:szCs w:val="26"/>
        </w:rPr>
        <w:t>..................12</w:t>
      </w:r>
    </w:p>
    <w:p w14:paraId="152F05CF" w14:textId="38646554" w:rsidR="0027251D" w:rsidRPr="00500A6F" w:rsidRDefault="000F544B" w:rsidP="00715FCB">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2</w:t>
      </w:r>
      <w:r w:rsidR="00C515F9">
        <w:rPr>
          <w:rFonts w:ascii="Times New Roman" w:hAnsi="Times New Roman" w:cs="Times New Roman"/>
          <w:bCs/>
          <w:sz w:val="26"/>
          <w:szCs w:val="26"/>
        </w:rPr>
        <w:t>.3</w:t>
      </w:r>
      <w:r w:rsidR="005B1D3C">
        <w:rPr>
          <w:rFonts w:ascii="Times New Roman" w:hAnsi="Times New Roman" w:cs="Times New Roman"/>
          <w:bCs/>
          <w:sz w:val="26"/>
          <w:szCs w:val="26"/>
        </w:rPr>
        <w:t>.</w:t>
      </w:r>
      <w:r w:rsidR="001A6B96" w:rsidRPr="001A6B96">
        <w:rPr>
          <w:rFonts w:ascii="Times New Roman" w:hAnsi="Times New Roman" w:cs="Times New Roman"/>
          <w:bCs/>
          <w:sz w:val="26"/>
          <w:szCs w:val="26"/>
        </w:rPr>
        <w:t xml:space="preserve"> </w:t>
      </w:r>
      <w:r w:rsidR="00A00EDA">
        <w:rPr>
          <w:rFonts w:ascii="Times New Roman" w:hAnsi="Times New Roman" w:cs="Times New Roman"/>
          <w:bCs/>
          <w:sz w:val="26"/>
          <w:szCs w:val="26"/>
        </w:rPr>
        <w:t>И</w:t>
      </w:r>
      <w:r w:rsidR="001A6B96" w:rsidRPr="00500A6F">
        <w:rPr>
          <w:rFonts w:ascii="Times New Roman" w:hAnsi="Times New Roman" w:cs="Times New Roman"/>
          <w:bCs/>
          <w:sz w:val="26"/>
          <w:szCs w:val="26"/>
        </w:rPr>
        <w:t xml:space="preserve">зменения в </w:t>
      </w:r>
      <w:r w:rsidR="001A6B96">
        <w:rPr>
          <w:rFonts w:ascii="Times New Roman" w:hAnsi="Times New Roman" w:cs="Times New Roman"/>
          <w:bCs/>
          <w:sz w:val="26"/>
          <w:szCs w:val="26"/>
        </w:rPr>
        <w:t xml:space="preserve"> сфере </w:t>
      </w:r>
      <w:r w:rsidR="001A6B96" w:rsidRPr="00500A6F">
        <w:rPr>
          <w:rFonts w:ascii="Times New Roman" w:hAnsi="Times New Roman" w:cs="Times New Roman"/>
          <w:bCs/>
          <w:sz w:val="26"/>
          <w:szCs w:val="26"/>
        </w:rPr>
        <w:t>законодат</w:t>
      </w:r>
      <w:r w:rsidR="001A6B96">
        <w:rPr>
          <w:rFonts w:ascii="Times New Roman" w:hAnsi="Times New Roman" w:cs="Times New Roman"/>
          <w:bCs/>
          <w:sz w:val="26"/>
          <w:szCs w:val="26"/>
        </w:rPr>
        <w:t>ельной базы</w:t>
      </w:r>
      <w:r w:rsidR="0077335A">
        <w:rPr>
          <w:rFonts w:ascii="Times New Roman" w:hAnsi="Times New Roman" w:cs="Times New Roman"/>
          <w:bCs/>
          <w:sz w:val="26"/>
          <w:szCs w:val="26"/>
        </w:rPr>
        <w:t>..........</w:t>
      </w:r>
      <w:r w:rsidR="001A6B96">
        <w:rPr>
          <w:rFonts w:ascii="Times New Roman" w:hAnsi="Times New Roman" w:cs="Times New Roman"/>
          <w:bCs/>
          <w:sz w:val="26"/>
          <w:szCs w:val="26"/>
        </w:rPr>
        <w:t>......</w:t>
      </w:r>
      <w:r w:rsidR="007C6AB7" w:rsidRPr="00500A6F">
        <w:rPr>
          <w:rFonts w:ascii="Times New Roman" w:hAnsi="Times New Roman" w:cs="Times New Roman"/>
          <w:bCs/>
          <w:sz w:val="26"/>
          <w:szCs w:val="26"/>
        </w:rPr>
        <w:t>...............................</w:t>
      </w:r>
      <w:r w:rsidR="00CD66DB">
        <w:rPr>
          <w:rFonts w:ascii="Times New Roman" w:hAnsi="Times New Roman" w:cs="Times New Roman"/>
          <w:bCs/>
          <w:sz w:val="26"/>
          <w:szCs w:val="26"/>
        </w:rPr>
        <w:t>.....</w:t>
      </w:r>
      <w:r w:rsidR="005E05C5">
        <w:rPr>
          <w:rFonts w:ascii="Times New Roman" w:hAnsi="Times New Roman" w:cs="Times New Roman"/>
          <w:bCs/>
          <w:sz w:val="26"/>
          <w:szCs w:val="26"/>
        </w:rPr>
        <w:t>........19</w:t>
      </w:r>
    </w:p>
    <w:p w14:paraId="1838D2F9" w14:textId="6F0F109F" w:rsidR="00C72C55" w:rsidRPr="00500A6F" w:rsidRDefault="0027251D" w:rsidP="00715FCB">
      <w:pPr>
        <w:spacing w:line="360" w:lineRule="auto"/>
        <w:jc w:val="both"/>
        <w:rPr>
          <w:rFonts w:ascii="Times New Roman" w:hAnsi="Times New Roman" w:cs="Times New Roman"/>
          <w:sz w:val="26"/>
          <w:szCs w:val="26"/>
        </w:rPr>
      </w:pPr>
      <w:r w:rsidRPr="00500A6F">
        <w:rPr>
          <w:rFonts w:ascii="Times New Roman" w:hAnsi="Times New Roman" w:cs="Times New Roman"/>
          <w:b/>
          <w:sz w:val="26"/>
          <w:szCs w:val="26"/>
        </w:rPr>
        <w:t xml:space="preserve">Глава </w:t>
      </w:r>
      <w:r w:rsidR="000F544B">
        <w:rPr>
          <w:rFonts w:ascii="Times New Roman" w:hAnsi="Times New Roman" w:cs="Times New Roman"/>
          <w:b/>
          <w:sz w:val="26"/>
          <w:szCs w:val="26"/>
        </w:rPr>
        <w:t>3</w:t>
      </w:r>
      <w:r w:rsidR="00A17824">
        <w:rPr>
          <w:rFonts w:ascii="Times New Roman" w:hAnsi="Times New Roman" w:cs="Times New Roman"/>
          <w:sz w:val="26"/>
          <w:szCs w:val="26"/>
        </w:rPr>
        <w:t>.</w:t>
      </w:r>
      <w:r w:rsidR="00742E1F">
        <w:rPr>
          <w:rFonts w:ascii="Times New Roman" w:hAnsi="Times New Roman" w:cs="Times New Roman"/>
          <w:sz w:val="26"/>
          <w:szCs w:val="26"/>
        </w:rPr>
        <w:t xml:space="preserve"> </w:t>
      </w:r>
      <w:r w:rsidR="00CB4695">
        <w:rPr>
          <w:rFonts w:ascii="Times New Roman" w:hAnsi="Times New Roman" w:cs="Times New Roman"/>
          <w:sz w:val="26"/>
          <w:szCs w:val="26"/>
        </w:rPr>
        <w:t>Анализ</w:t>
      </w:r>
      <w:r w:rsidR="00680217" w:rsidRPr="00500A6F">
        <w:rPr>
          <w:rFonts w:ascii="Times New Roman" w:hAnsi="Times New Roman" w:cs="Times New Roman"/>
          <w:sz w:val="26"/>
          <w:szCs w:val="26"/>
        </w:rPr>
        <w:t xml:space="preserve"> последствий вступления  для России</w:t>
      </w:r>
      <w:r w:rsidR="006C5503" w:rsidRPr="00500A6F">
        <w:rPr>
          <w:rFonts w:ascii="Times New Roman" w:hAnsi="Times New Roman" w:cs="Times New Roman"/>
          <w:sz w:val="26"/>
          <w:szCs w:val="26"/>
        </w:rPr>
        <w:t>...................................</w:t>
      </w:r>
      <w:r w:rsidR="00CD66DB">
        <w:rPr>
          <w:rFonts w:ascii="Times New Roman" w:hAnsi="Times New Roman" w:cs="Times New Roman"/>
          <w:sz w:val="26"/>
          <w:szCs w:val="26"/>
        </w:rPr>
        <w:t>..........</w:t>
      </w:r>
      <w:r w:rsidR="006C5503" w:rsidRPr="00500A6F">
        <w:rPr>
          <w:rFonts w:ascii="Times New Roman" w:hAnsi="Times New Roman" w:cs="Times New Roman"/>
          <w:sz w:val="26"/>
          <w:szCs w:val="26"/>
        </w:rPr>
        <w:t>..</w:t>
      </w:r>
      <w:r w:rsidR="00B9268B">
        <w:rPr>
          <w:rFonts w:ascii="Times New Roman" w:hAnsi="Times New Roman" w:cs="Times New Roman"/>
          <w:sz w:val="26"/>
          <w:szCs w:val="26"/>
        </w:rPr>
        <w:t>22</w:t>
      </w:r>
    </w:p>
    <w:p w14:paraId="36289D0F" w14:textId="5495A841" w:rsidR="00D14E38" w:rsidRPr="00500A6F" w:rsidRDefault="000F544B" w:rsidP="00715FCB">
      <w:pPr>
        <w:spacing w:line="360" w:lineRule="auto"/>
        <w:jc w:val="both"/>
        <w:rPr>
          <w:rFonts w:ascii="Times New Roman" w:hAnsi="Times New Roman" w:cs="Times New Roman"/>
          <w:sz w:val="26"/>
          <w:szCs w:val="26"/>
        </w:rPr>
      </w:pPr>
      <w:r>
        <w:rPr>
          <w:rFonts w:ascii="Times New Roman" w:hAnsi="Times New Roman" w:cs="Times New Roman"/>
          <w:sz w:val="26"/>
          <w:szCs w:val="26"/>
        </w:rPr>
        <w:t>3.1</w:t>
      </w:r>
      <w:r w:rsidR="005B1D3C">
        <w:rPr>
          <w:rFonts w:ascii="Times New Roman" w:hAnsi="Times New Roman" w:cs="Times New Roman"/>
          <w:sz w:val="26"/>
          <w:szCs w:val="26"/>
        </w:rPr>
        <w:t>.</w:t>
      </w:r>
      <w:r w:rsidR="00A00EDA">
        <w:rPr>
          <w:rFonts w:ascii="Times New Roman" w:hAnsi="Times New Roman" w:cs="Times New Roman"/>
          <w:sz w:val="26"/>
          <w:szCs w:val="26"/>
        </w:rPr>
        <w:t xml:space="preserve"> </w:t>
      </w:r>
      <w:r w:rsidR="00BA5B01">
        <w:rPr>
          <w:rFonts w:ascii="Times New Roman" w:hAnsi="Times New Roman" w:cs="Times New Roman"/>
          <w:sz w:val="26"/>
          <w:szCs w:val="26"/>
        </w:rPr>
        <w:t>Политические и правовые следствия</w:t>
      </w:r>
      <w:r w:rsidR="00EC0287">
        <w:rPr>
          <w:rFonts w:ascii="Times New Roman" w:hAnsi="Times New Roman" w:cs="Times New Roman"/>
          <w:sz w:val="26"/>
          <w:szCs w:val="26"/>
        </w:rPr>
        <w:t>...</w:t>
      </w:r>
      <w:r w:rsidR="00D14E38" w:rsidRPr="00500A6F">
        <w:rPr>
          <w:rFonts w:ascii="Times New Roman" w:hAnsi="Times New Roman" w:cs="Times New Roman"/>
          <w:sz w:val="26"/>
          <w:szCs w:val="26"/>
          <w:lang w:val="en-US"/>
        </w:rPr>
        <w:t>……………………………………</w:t>
      </w:r>
      <w:r w:rsidR="00715FCB">
        <w:rPr>
          <w:rFonts w:ascii="Times New Roman" w:hAnsi="Times New Roman" w:cs="Times New Roman"/>
          <w:sz w:val="26"/>
          <w:szCs w:val="26"/>
          <w:lang w:val="en-US"/>
        </w:rPr>
        <w:t>...</w:t>
      </w:r>
      <w:r w:rsidR="00CD66DB">
        <w:rPr>
          <w:rFonts w:ascii="Times New Roman" w:hAnsi="Times New Roman" w:cs="Times New Roman"/>
          <w:sz w:val="26"/>
          <w:szCs w:val="26"/>
          <w:lang w:val="en-US"/>
        </w:rPr>
        <w:t>…..</w:t>
      </w:r>
      <w:r w:rsidR="00D14E38" w:rsidRPr="00500A6F">
        <w:rPr>
          <w:rFonts w:ascii="Times New Roman" w:hAnsi="Times New Roman" w:cs="Times New Roman"/>
          <w:sz w:val="26"/>
          <w:szCs w:val="26"/>
          <w:lang w:val="en-US"/>
        </w:rPr>
        <w:t>..</w:t>
      </w:r>
      <w:r w:rsidR="00987AD1">
        <w:rPr>
          <w:rFonts w:ascii="Times New Roman" w:hAnsi="Times New Roman" w:cs="Times New Roman"/>
          <w:sz w:val="26"/>
          <w:szCs w:val="26"/>
        </w:rPr>
        <w:t>2</w:t>
      </w:r>
      <w:r w:rsidR="00C41ACD">
        <w:rPr>
          <w:rFonts w:ascii="Times New Roman" w:hAnsi="Times New Roman" w:cs="Times New Roman"/>
          <w:sz w:val="26"/>
          <w:szCs w:val="26"/>
        </w:rPr>
        <w:t>2</w:t>
      </w:r>
    </w:p>
    <w:p w14:paraId="497871F5" w14:textId="0E8A712F" w:rsidR="007F1467" w:rsidRPr="007F1467" w:rsidRDefault="000F544B" w:rsidP="007F1467">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3.2</w:t>
      </w:r>
      <w:r w:rsidR="005B1D3C">
        <w:rPr>
          <w:rFonts w:ascii="Times New Roman" w:hAnsi="Times New Roman" w:cs="Times New Roman"/>
          <w:sz w:val="26"/>
          <w:szCs w:val="26"/>
        </w:rPr>
        <w:t>.</w:t>
      </w:r>
      <w:r w:rsidR="00BA5B01">
        <w:rPr>
          <w:rFonts w:ascii="Times New Roman" w:hAnsi="Times New Roman" w:cs="Times New Roman"/>
          <w:sz w:val="26"/>
          <w:szCs w:val="26"/>
        </w:rPr>
        <w:t>С</w:t>
      </w:r>
      <w:r w:rsidR="007F1467">
        <w:rPr>
          <w:rFonts w:ascii="Times New Roman" w:hAnsi="Times New Roman" w:cs="Times New Roman"/>
          <w:sz w:val="26"/>
          <w:szCs w:val="26"/>
        </w:rPr>
        <w:t>оциально-экономические следствия</w:t>
      </w:r>
      <w:r w:rsidR="007F1467">
        <w:rPr>
          <w:rFonts w:ascii="Times New Roman" w:hAnsi="Times New Roman" w:cs="Times New Roman"/>
          <w:sz w:val="26"/>
          <w:szCs w:val="26"/>
          <w:lang w:val="en-US"/>
        </w:rPr>
        <w:t>…………………………………………….</w:t>
      </w:r>
      <w:r w:rsidR="00C41ACD">
        <w:rPr>
          <w:rFonts w:ascii="Times New Roman" w:hAnsi="Times New Roman" w:cs="Times New Roman"/>
          <w:sz w:val="26"/>
          <w:szCs w:val="26"/>
          <w:lang w:val="en-US"/>
        </w:rPr>
        <w:t>24</w:t>
      </w:r>
    </w:p>
    <w:p w14:paraId="1B104BBB" w14:textId="4D1223DF" w:rsidR="007F1467" w:rsidRDefault="007F1467" w:rsidP="007F1467">
      <w:pPr>
        <w:spacing w:line="360" w:lineRule="auto"/>
        <w:jc w:val="both"/>
        <w:rPr>
          <w:rFonts w:ascii="Times New Roman" w:hAnsi="Times New Roman" w:cs="Times New Roman"/>
          <w:sz w:val="26"/>
          <w:szCs w:val="26"/>
        </w:rPr>
      </w:pPr>
      <w:r>
        <w:rPr>
          <w:rFonts w:ascii="Times New Roman" w:hAnsi="Times New Roman" w:cs="Times New Roman"/>
          <w:sz w:val="26"/>
          <w:szCs w:val="26"/>
          <w:lang w:val="en-US"/>
        </w:rPr>
        <w:tab/>
        <w:t>3</w:t>
      </w:r>
      <w:r>
        <w:rPr>
          <w:rFonts w:ascii="Times New Roman" w:hAnsi="Times New Roman" w:cs="Times New Roman"/>
          <w:sz w:val="26"/>
          <w:szCs w:val="26"/>
        </w:rPr>
        <w:t>.2.1</w:t>
      </w:r>
      <w:r w:rsidR="008A75F8">
        <w:rPr>
          <w:rFonts w:ascii="Times New Roman" w:hAnsi="Times New Roman" w:cs="Times New Roman"/>
          <w:sz w:val="26"/>
          <w:szCs w:val="26"/>
        </w:rPr>
        <w:t>.</w:t>
      </w:r>
      <w:r>
        <w:rPr>
          <w:rFonts w:ascii="Times New Roman" w:hAnsi="Times New Roman" w:cs="Times New Roman"/>
          <w:sz w:val="26"/>
          <w:szCs w:val="26"/>
        </w:rPr>
        <w:t>Общие социально-экономические эффекты</w:t>
      </w:r>
      <w:r w:rsidR="001443B4">
        <w:rPr>
          <w:rFonts w:ascii="Times New Roman" w:hAnsi="Times New Roman" w:cs="Times New Roman"/>
          <w:sz w:val="26"/>
          <w:szCs w:val="26"/>
        </w:rPr>
        <w:t>.............................................</w:t>
      </w:r>
      <w:r w:rsidR="00C41ACD">
        <w:rPr>
          <w:rFonts w:ascii="Times New Roman" w:hAnsi="Times New Roman" w:cs="Times New Roman"/>
          <w:sz w:val="26"/>
          <w:szCs w:val="26"/>
        </w:rPr>
        <w:t>24</w:t>
      </w:r>
    </w:p>
    <w:p w14:paraId="4F1E2B47" w14:textId="4A28C191" w:rsidR="00D14E38" w:rsidRPr="006F1717" w:rsidRDefault="007F1467" w:rsidP="00715FCB">
      <w:pPr>
        <w:spacing w:line="360" w:lineRule="auto"/>
        <w:jc w:val="both"/>
        <w:rPr>
          <w:rFonts w:ascii="Times New Roman" w:hAnsi="Times New Roman" w:cs="Times New Roman"/>
          <w:sz w:val="26"/>
          <w:szCs w:val="26"/>
        </w:rPr>
      </w:pPr>
      <w:r>
        <w:rPr>
          <w:rFonts w:ascii="Times New Roman" w:hAnsi="Times New Roman" w:cs="Times New Roman"/>
          <w:sz w:val="26"/>
          <w:szCs w:val="26"/>
        </w:rPr>
        <w:tab/>
        <w:t>3.2.2</w:t>
      </w:r>
      <w:r w:rsidR="008A75F8">
        <w:rPr>
          <w:rFonts w:ascii="Times New Roman" w:hAnsi="Times New Roman" w:cs="Times New Roman"/>
          <w:sz w:val="26"/>
          <w:szCs w:val="26"/>
        </w:rPr>
        <w:t>.</w:t>
      </w:r>
      <w:r w:rsidR="001443B4">
        <w:rPr>
          <w:rFonts w:ascii="Times New Roman" w:hAnsi="Times New Roman" w:cs="Times New Roman"/>
          <w:sz w:val="26"/>
          <w:szCs w:val="26"/>
        </w:rPr>
        <w:t>Эффекты по секторам экономики</w:t>
      </w:r>
      <w:r w:rsidR="009C7626">
        <w:rPr>
          <w:rFonts w:ascii="Times New Roman" w:hAnsi="Times New Roman" w:cs="Times New Roman"/>
          <w:sz w:val="26"/>
          <w:szCs w:val="26"/>
        </w:rPr>
        <w:t xml:space="preserve"> (отрасли промышленности, сельское </w:t>
      </w:r>
      <w:r w:rsidR="009C7626">
        <w:rPr>
          <w:rFonts w:ascii="Times New Roman" w:hAnsi="Times New Roman" w:cs="Times New Roman"/>
          <w:sz w:val="26"/>
          <w:szCs w:val="26"/>
        </w:rPr>
        <w:tab/>
        <w:t>хозяйство, сфера услуг)</w:t>
      </w:r>
      <w:r w:rsidR="001443B4" w:rsidRPr="004D2BE3">
        <w:rPr>
          <w:rFonts w:ascii="Times New Roman" w:hAnsi="Times New Roman" w:cs="Times New Roman"/>
          <w:sz w:val="26"/>
          <w:szCs w:val="26"/>
        </w:rPr>
        <w:t>…</w:t>
      </w:r>
      <w:r w:rsidR="001443B4" w:rsidRPr="004D2BE3">
        <w:rPr>
          <w:rFonts w:ascii="Times New Roman" w:hAnsi="Times New Roman" w:cs="Times New Roman"/>
          <w:sz w:val="26"/>
          <w:szCs w:val="26"/>
          <w:lang w:val="en-US"/>
        </w:rPr>
        <w:t>………..</w:t>
      </w:r>
      <w:r w:rsidR="001A3961" w:rsidRPr="004D2BE3">
        <w:rPr>
          <w:rFonts w:ascii="Times New Roman" w:hAnsi="Times New Roman" w:cs="Times New Roman"/>
          <w:sz w:val="26"/>
          <w:szCs w:val="26"/>
          <w:lang w:val="en-US"/>
        </w:rPr>
        <w:t>…………………………</w:t>
      </w:r>
      <w:r w:rsidR="001443B4" w:rsidRPr="004D2BE3">
        <w:rPr>
          <w:rFonts w:ascii="Times New Roman" w:hAnsi="Times New Roman" w:cs="Times New Roman"/>
          <w:sz w:val="26"/>
          <w:szCs w:val="26"/>
          <w:lang w:val="en-US"/>
        </w:rPr>
        <w:t>…</w:t>
      </w:r>
      <w:r w:rsidR="009C7626">
        <w:rPr>
          <w:rFonts w:ascii="Times New Roman" w:hAnsi="Times New Roman" w:cs="Times New Roman"/>
          <w:sz w:val="26"/>
          <w:szCs w:val="26"/>
          <w:lang w:val="en-US"/>
        </w:rPr>
        <w:t>……………….</w:t>
      </w:r>
      <w:r w:rsidR="00550F83">
        <w:rPr>
          <w:rFonts w:ascii="Times New Roman" w:hAnsi="Times New Roman" w:cs="Times New Roman"/>
          <w:sz w:val="26"/>
          <w:szCs w:val="26"/>
          <w:lang w:val="en-US"/>
        </w:rPr>
        <w:t>27</w:t>
      </w:r>
    </w:p>
    <w:p w14:paraId="5CEB5D78" w14:textId="44DA0F20" w:rsidR="003055DC" w:rsidRDefault="000F544B" w:rsidP="003055DC">
      <w:pPr>
        <w:spacing w:line="360" w:lineRule="auto"/>
        <w:jc w:val="both"/>
        <w:rPr>
          <w:rFonts w:ascii="Times New Roman" w:hAnsi="Times New Roman" w:cs="Times New Roman"/>
          <w:sz w:val="26"/>
          <w:szCs w:val="26"/>
        </w:rPr>
      </w:pPr>
      <w:r>
        <w:rPr>
          <w:rFonts w:ascii="Times New Roman" w:hAnsi="Times New Roman" w:cs="Times New Roman"/>
          <w:b/>
          <w:sz w:val="26"/>
          <w:szCs w:val="26"/>
        </w:rPr>
        <w:t>Глава 4</w:t>
      </w:r>
      <w:r w:rsidR="00A17824">
        <w:rPr>
          <w:rFonts w:ascii="Times New Roman" w:hAnsi="Times New Roman" w:cs="Times New Roman"/>
          <w:sz w:val="26"/>
          <w:szCs w:val="26"/>
        </w:rPr>
        <w:t>.</w:t>
      </w:r>
      <w:r w:rsidR="00742E1F">
        <w:rPr>
          <w:rFonts w:ascii="Times New Roman" w:hAnsi="Times New Roman" w:cs="Times New Roman"/>
          <w:sz w:val="26"/>
          <w:szCs w:val="26"/>
        </w:rPr>
        <w:t xml:space="preserve"> </w:t>
      </w:r>
      <w:r w:rsidR="00BA5B01">
        <w:rPr>
          <w:rFonts w:ascii="Times New Roman" w:hAnsi="Times New Roman" w:cs="Times New Roman"/>
          <w:sz w:val="26"/>
          <w:szCs w:val="26"/>
        </w:rPr>
        <w:t xml:space="preserve">Прогнозы </w:t>
      </w:r>
      <w:r w:rsidR="00680217" w:rsidRPr="00500A6F">
        <w:rPr>
          <w:rFonts w:ascii="Times New Roman" w:hAnsi="Times New Roman" w:cs="Times New Roman"/>
          <w:sz w:val="26"/>
          <w:szCs w:val="26"/>
        </w:rPr>
        <w:t xml:space="preserve"> </w:t>
      </w:r>
      <w:r w:rsidR="00BE51F9" w:rsidRPr="00500A6F">
        <w:rPr>
          <w:rFonts w:ascii="Times New Roman" w:hAnsi="Times New Roman" w:cs="Times New Roman"/>
          <w:sz w:val="26"/>
          <w:szCs w:val="26"/>
        </w:rPr>
        <w:t>регионального развития после вступления в ВТО</w:t>
      </w:r>
      <w:r w:rsidR="0063265E">
        <w:rPr>
          <w:rFonts w:ascii="Times New Roman" w:hAnsi="Times New Roman" w:cs="Times New Roman"/>
          <w:sz w:val="26"/>
          <w:szCs w:val="26"/>
        </w:rPr>
        <w:t>....................39</w:t>
      </w:r>
    </w:p>
    <w:p w14:paraId="5EA1FF0D" w14:textId="4DEF2C26" w:rsidR="0025498B" w:rsidRPr="003055DC" w:rsidRDefault="0025498B" w:rsidP="0025498B">
      <w:pPr>
        <w:spacing w:line="360" w:lineRule="auto"/>
        <w:jc w:val="both"/>
        <w:rPr>
          <w:rFonts w:ascii="Times New Roman" w:hAnsi="Times New Roman" w:cs="Times New Roman"/>
          <w:sz w:val="26"/>
          <w:szCs w:val="26"/>
          <w:lang w:val="en-US"/>
        </w:rPr>
      </w:pPr>
      <w:r w:rsidRPr="003055DC">
        <w:rPr>
          <w:rFonts w:ascii="Times New Roman" w:hAnsi="Times New Roman" w:cs="Times New Roman"/>
          <w:bCs/>
          <w:sz w:val="26"/>
          <w:szCs w:val="26"/>
        </w:rPr>
        <w:t>4.1</w:t>
      </w:r>
      <w:r w:rsidR="003055DC" w:rsidRPr="003055DC">
        <w:rPr>
          <w:rFonts w:ascii="Times New Roman" w:hAnsi="Times New Roman" w:cs="Times New Roman"/>
          <w:bCs/>
          <w:sz w:val="26"/>
          <w:szCs w:val="26"/>
        </w:rPr>
        <w:t>.</w:t>
      </w:r>
      <w:r w:rsidR="003055DC" w:rsidRPr="003055DC">
        <w:rPr>
          <w:rFonts w:ascii="Times New Roman" w:hAnsi="Times New Roman" w:cs="Times New Roman"/>
          <w:sz w:val="26"/>
          <w:szCs w:val="26"/>
        </w:rPr>
        <w:t>Общие тенденции регионального развития</w:t>
      </w:r>
      <w:r w:rsidR="00D77AEE">
        <w:rPr>
          <w:rFonts w:ascii="Times New Roman" w:hAnsi="Times New Roman" w:cs="Times New Roman"/>
          <w:sz w:val="26"/>
          <w:szCs w:val="26"/>
        </w:rPr>
        <w:t xml:space="preserve"> и уровень подготовленности властей к вступлению в ВТО</w:t>
      </w:r>
      <w:r w:rsidR="003055DC">
        <w:rPr>
          <w:rFonts w:ascii="Times New Roman" w:hAnsi="Times New Roman" w:cs="Times New Roman"/>
          <w:sz w:val="26"/>
          <w:szCs w:val="26"/>
          <w:lang w:val="en-US"/>
        </w:rPr>
        <w:t>………………………………………</w:t>
      </w:r>
      <w:r w:rsidR="0063265E">
        <w:rPr>
          <w:rFonts w:ascii="Times New Roman" w:hAnsi="Times New Roman" w:cs="Times New Roman"/>
          <w:sz w:val="26"/>
          <w:szCs w:val="26"/>
          <w:lang w:val="en-US"/>
        </w:rPr>
        <w:t>……………………………39</w:t>
      </w:r>
    </w:p>
    <w:p w14:paraId="07C276E9" w14:textId="4C2AFB32" w:rsidR="0025498B" w:rsidRDefault="0025498B" w:rsidP="0025498B">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4.2.</w:t>
      </w:r>
      <w:r w:rsidR="003055DC">
        <w:rPr>
          <w:rFonts w:ascii="Times New Roman" w:hAnsi="Times New Roman" w:cs="Times New Roman"/>
          <w:bCs/>
          <w:sz w:val="26"/>
          <w:szCs w:val="26"/>
        </w:rPr>
        <w:t xml:space="preserve"> Факторный прогноз регионального развития........................................................</w:t>
      </w:r>
      <w:r w:rsidR="0063265E">
        <w:rPr>
          <w:rFonts w:ascii="Times New Roman" w:hAnsi="Times New Roman" w:cs="Times New Roman"/>
          <w:bCs/>
          <w:sz w:val="26"/>
          <w:szCs w:val="26"/>
        </w:rPr>
        <w:t>40</w:t>
      </w:r>
    </w:p>
    <w:p w14:paraId="6E953ACF" w14:textId="45D0F48D" w:rsidR="0082563A" w:rsidRPr="0025498B" w:rsidRDefault="0025498B" w:rsidP="00715FCB">
      <w:pPr>
        <w:spacing w:line="360" w:lineRule="auto"/>
        <w:jc w:val="both"/>
        <w:rPr>
          <w:rFonts w:ascii="Times New Roman" w:hAnsi="Times New Roman" w:cs="Times New Roman"/>
          <w:sz w:val="26"/>
          <w:szCs w:val="26"/>
        </w:rPr>
      </w:pPr>
      <w:r w:rsidRPr="0025498B">
        <w:rPr>
          <w:rFonts w:ascii="Times New Roman" w:hAnsi="Times New Roman" w:cs="Times New Roman"/>
          <w:bCs/>
          <w:sz w:val="26"/>
          <w:szCs w:val="26"/>
        </w:rPr>
        <w:t>4.3. Cоциально-экономические аспекты влияния членства в ВТО</w:t>
      </w:r>
      <w:r w:rsidR="006F1717">
        <w:rPr>
          <w:rFonts w:ascii="Times New Roman" w:hAnsi="Times New Roman" w:cs="Times New Roman"/>
          <w:bCs/>
          <w:sz w:val="26"/>
          <w:szCs w:val="26"/>
        </w:rPr>
        <w:t>…</w:t>
      </w:r>
      <w:r w:rsidR="006F1717">
        <w:rPr>
          <w:rFonts w:ascii="Times New Roman" w:hAnsi="Times New Roman" w:cs="Times New Roman"/>
          <w:bCs/>
          <w:sz w:val="26"/>
          <w:szCs w:val="26"/>
          <w:lang w:val="en-US"/>
        </w:rPr>
        <w:t>………</w:t>
      </w:r>
      <w:r>
        <w:rPr>
          <w:rFonts w:ascii="Times New Roman" w:hAnsi="Times New Roman" w:cs="Times New Roman"/>
          <w:sz w:val="26"/>
          <w:szCs w:val="26"/>
          <w:lang w:val="en-US"/>
        </w:rPr>
        <w:t>..</w:t>
      </w:r>
      <w:r w:rsidR="00742E1F">
        <w:rPr>
          <w:rFonts w:ascii="Times New Roman" w:hAnsi="Times New Roman" w:cs="Times New Roman"/>
          <w:sz w:val="26"/>
          <w:szCs w:val="26"/>
        </w:rPr>
        <w:t>......</w:t>
      </w:r>
      <w:r w:rsidR="00CD66DB">
        <w:rPr>
          <w:rFonts w:ascii="Times New Roman" w:hAnsi="Times New Roman" w:cs="Times New Roman"/>
          <w:sz w:val="26"/>
          <w:szCs w:val="26"/>
        </w:rPr>
        <w:t>...</w:t>
      </w:r>
      <w:r w:rsidR="0063265E">
        <w:rPr>
          <w:rFonts w:ascii="Times New Roman" w:hAnsi="Times New Roman" w:cs="Times New Roman"/>
          <w:sz w:val="26"/>
          <w:szCs w:val="26"/>
        </w:rPr>
        <w:t>..47</w:t>
      </w:r>
    </w:p>
    <w:p w14:paraId="4859F358" w14:textId="6AA1926A" w:rsidR="00033043" w:rsidRPr="00033043" w:rsidRDefault="000F544B" w:rsidP="000F544B">
      <w:pPr>
        <w:spacing w:line="360" w:lineRule="auto"/>
        <w:jc w:val="both"/>
        <w:rPr>
          <w:rFonts w:ascii="Times New Roman" w:hAnsi="Times New Roman" w:cs="Times New Roman"/>
          <w:bCs/>
          <w:sz w:val="26"/>
          <w:szCs w:val="26"/>
          <w:lang w:val="en-US"/>
        </w:rPr>
      </w:pPr>
      <w:r w:rsidRPr="00500A6F">
        <w:rPr>
          <w:rFonts w:ascii="Times New Roman" w:hAnsi="Times New Roman" w:cs="Times New Roman"/>
          <w:b/>
          <w:bCs/>
          <w:sz w:val="26"/>
          <w:szCs w:val="26"/>
        </w:rPr>
        <w:t xml:space="preserve">Глава </w:t>
      </w:r>
      <w:r>
        <w:rPr>
          <w:rFonts w:ascii="Times New Roman" w:hAnsi="Times New Roman" w:cs="Times New Roman"/>
          <w:b/>
          <w:bCs/>
          <w:sz w:val="26"/>
          <w:szCs w:val="26"/>
        </w:rPr>
        <w:t>5</w:t>
      </w:r>
      <w:r w:rsidR="00A17824">
        <w:rPr>
          <w:rFonts w:ascii="Times New Roman" w:hAnsi="Times New Roman" w:cs="Times New Roman"/>
          <w:bCs/>
          <w:sz w:val="26"/>
          <w:szCs w:val="26"/>
        </w:rPr>
        <w:t>.</w:t>
      </w:r>
      <w:r w:rsidR="00742E1F">
        <w:rPr>
          <w:rFonts w:ascii="Times New Roman" w:hAnsi="Times New Roman" w:cs="Times New Roman"/>
          <w:bCs/>
          <w:sz w:val="26"/>
          <w:szCs w:val="26"/>
        </w:rPr>
        <w:t xml:space="preserve"> </w:t>
      </w:r>
      <w:r w:rsidR="00BA5B01">
        <w:rPr>
          <w:rFonts w:ascii="Times New Roman" w:hAnsi="Times New Roman" w:cs="Times New Roman"/>
          <w:bCs/>
          <w:sz w:val="26"/>
          <w:szCs w:val="26"/>
        </w:rPr>
        <w:t>Актуальность применения о</w:t>
      </w:r>
      <w:r w:rsidRPr="00500A6F">
        <w:rPr>
          <w:rFonts w:ascii="Times New Roman" w:hAnsi="Times New Roman" w:cs="Times New Roman"/>
          <w:bCs/>
          <w:sz w:val="26"/>
          <w:szCs w:val="26"/>
        </w:rPr>
        <w:t>пыт</w:t>
      </w:r>
      <w:r w:rsidR="00BA5B01">
        <w:rPr>
          <w:rFonts w:ascii="Times New Roman" w:hAnsi="Times New Roman" w:cs="Times New Roman"/>
          <w:bCs/>
          <w:sz w:val="26"/>
          <w:szCs w:val="26"/>
        </w:rPr>
        <w:t>а</w:t>
      </w:r>
      <w:r w:rsidRPr="00500A6F">
        <w:rPr>
          <w:rFonts w:ascii="Times New Roman" w:hAnsi="Times New Roman" w:cs="Times New Roman"/>
          <w:bCs/>
          <w:sz w:val="26"/>
          <w:szCs w:val="26"/>
        </w:rPr>
        <w:t xml:space="preserve"> Китая</w:t>
      </w:r>
      <w:r w:rsidR="00BA5B01">
        <w:rPr>
          <w:rFonts w:ascii="Times New Roman" w:hAnsi="Times New Roman" w:cs="Times New Roman"/>
          <w:bCs/>
          <w:sz w:val="26"/>
          <w:szCs w:val="26"/>
        </w:rPr>
        <w:t xml:space="preserve"> для России</w:t>
      </w:r>
      <w:r w:rsidR="009942AF">
        <w:rPr>
          <w:rFonts w:ascii="Times New Roman" w:hAnsi="Times New Roman" w:cs="Times New Roman"/>
          <w:bCs/>
          <w:sz w:val="26"/>
          <w:szCs w:val="26"/>
          <w:lang w:val="en-US"/>
        </w:rPr>
        <w:t>………………………51</w:t>
      </w:r>
    </w:p>
    <w:p w14:paraId="53A221FC" w14:textId="2A88540B" w:rsidR="00033043" w:rsidRPr="00033043" w:rsidRDefault="00033043" w:rsidP="000F544B">
      <w:pPr>
        <w:spacing w:line="360" w:lineRule="auto"/>
        <w:jc w:val="both"/>
        <w:rPr>
          <w:rFonts w:ascii="Times New Roman" w:hAnsi="Times New Roman" w:cs="Times New Roman"/>
          <w:bCs/>
          <w:sz w:val="26"/>
          <w:szCs w:val="26"/>
          <w:lang w:val="en-US"/>
        </w:rPr>
      </w:pPr>
      <w:r>
        <w:rPr>
          <w:rFonts w:ascii="Times New Roman" w:hAnsi="Times New Roman" w:cs="Times New Roman"/>
          <w:bCs/>
          <w:sz w:val="26"/>
          <w:szCs w:val="26"/>
        </w:rPr>
        <w:t>5.1.</w:t>
      </w:r>
      <w:r w:rsidRPr="00033043">
        <w:rPr>
          <w:rFonts w:ascii="Times New Roman" w:hAnsi="Times New Roman" w:cs="Times New Roman"/>
          <w:bCs/>
          <w:sz w:val="26"/>
          <w:szCs w:val="26"/>
        </w:rPr>
        <w:t xml:space="preserve"> </w:t>
      </w:r>
      <w:r w:rsidR="00117B6E">
        <w:rPr>
          <w:rFonts w:ascii="Times New Roman" w:hAnsi="Times New Roman" w:cs="Times New Roman"/>
          <w:bCs/>
          <w:sz w:val="26"/>
          <w:szCs w:val="26"/>
        </w:rPr>
        <w:t xml:space="preserve">История </w:t>
      </w:r>
      <w:r>
        <w:rPr>
          <w:rFonts w:ascii="Times New Roman" w:hAnsi="Times New Roman" w:cs="Times New Roman"/>
          <w:bCs/>
          <w:sz w:val="26"/>
          <w:szCs w:val="26"/>
        </w:rPr>
        <w:t>вступления,</w:t>
      </w:r>
      <w:r w:rsidR="00117B6E">
        <w:rPr>
          <w:rFonts w:ascii="Times New Roman" w:hAnsi="Times New Roman" w:cs="Times New Roman"/>
          <w:bCs/>
          <w:sz w:val="26"/>
          <w:szCs w:val="26"/>
        </w:rPr>
        <w:t xml:space="preserve"> обязательства и меры адаптации</w:t>
      </w:r>
      <w:r>
        <w:rPr>
          <w:rFonts w:ascii="Times New Roman" w:hAnsi="Times New Roman" w:cs="Times New Roman"/>
          <w:bCs/>
          <w:sz w:val="26"/>
          <w:szCs w:val="26"/>
        </w:rPr>
        <w:t xml:space="preserve"> </w:t>
      </w:r>
      <w:r w:rsidR="00117B6E">
        <w:rPr>
          <w:rFonts w:ascii="Times New Roman" w:hAnsi="Times New Roman" w:cs="Times New Roman"/>
          <w:bCs/>
          <w:sz w:val="26"/>
          <w:szCs w:val="26"/>
          <w:lang w:val="en-US"/>
        </w:rPr>
        <w:t>......</w:t>
      </w:r>
      <w:r w:rsidR="009942AF">
        <w:rPr>
          <w:rFonts w:ascii="Times New Roman" w:hAnsi="Times New Roman" w:cs="Times New Roman"/>
          <w:bCs/>
          <w:sz w:val="26"/>
          <w:szCs w:val="26"/>
          <w:lang w:val="en-US"/>
        </w:rPr>
        <w:t>…………………….51</w:t>
      </w:r>
    </w:p>
    <w:p w14:paraId="21D89587" w14:textId="4828F62A" w:rsidR="000F544B" w:rsidRDefault="00033043" w:rsidP="000F544B">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5.2 Последствия членства в ВТО и выявленные проблемы....</w:t>
      </w:r>
      <w:r w:rsidR="000F544B" w:rsidRPr="00500A6F">
        <w:rPr>
          <w:rFonts w:ascii="Times New Roman" w:hAnsi="Times New Roman" w:cs="Times New Roman"/>
          <w:bCs/>
          <w:sz w:val="26"/>
          <w:szCs w:val="26"/>
        </w:rPr>
        <w:t>......</w:t>
      </w:r>
      <w:r w:rsidR="00742E1F">
        <w:rPr>
          <w:rFonts w:ascii="Times New Roman" w:hAnsi="Times New Roman" w:cs="Times New Roman"/>
          <w:bCs/>
          <w:sz w:val="26"/>
          <w:szCs w:val="26"/>
        </w:rPr>
        <w:t>.................</w:t>
      </w:r>
      <w:r w:rsidR="00BA5B01">
        <w:rPr>
          <w:rFonts w:ascii="Times New Roman" w:hAnsi="Times New Roman" w:cs="Times New Roman"/>
          <w:bCs/>
          <w:sz w:val="26"/>
          <w:szCs w:val="26"/>
        </w:rPr>
        <w:t>...</w:t>
      </w:r>
      <w:r w:rsidR="00BA5B01">
        <w:rPr>
          <w:rFonts w:ascii="Times New Roman" w:hAnsi="Times New Roman" w:cs="Times New Roman"/>
          <w:bCs/>
          <w:sz w:val="26"/>
          <w:szCs w:val="26"/>
          <w:lang w:val="en-US"/>
        </w:rPr>
        <w:t>.</w:t>
      </w:r>
      <w:r w:rsidR="00747CB2">
        <w:rPr>
          <w:rFonts w:ascii="Times New Roman" w:hAnsi="Times New Roman" w:cs="Times New Roman"/>
          <w:bCs/>
          <w:sz w:val="26"/>
          <w:szCs w:val="26"/>
        </w:rPr>
        <w:t>.........</w:t>
      </w:r>
      <w:r w:rsidR="009942AF">
        <w:rPr>
          <w:rFonts w:ascii="Times New Roman" w:hAnsi="Times New Roman" w:cs="Times New Roman"/>
          <w:bCs/>
          <w:sz w:val="26"/>
          <w:szCs w:val="26"/>
        </w:rPr>
        <w:t>53</w:t>
      </w:r>
    </w:p>
    <w:p w14:paraId="0B401D4F" w14:textId="5D361E38" w:rsidR="00033043" w:rsidRPr="00500A6F" w:rsidRDefault="00033043" w:rsidP="000F544B">
      <w:pPr>
        <w:spacing w:line="360" w:lineRule="auto"/>
        <w:jc w:val="both"/>
        <w:rPr>
          <w:rFonts w:ascii="Times New Roman" w:hAnsi="Times New Roman" w:cs="Times New Roman"/>
          <w:bCs/>
          <w:sz w:val="26"/>
          <w:szCs w:val="26"/>
        </w:rPr>
      </w:pPr>
      <w:r>
        <w:rPr>
          <w:rFonts w:ascii="Times New Roman" w:hAnsi="Times New Roman" w:cs="Times New Roman"/>
          <w:bCs/>
          <w:sz w:val="26"/>
          <w:szCs w:val="26"/>
        </w:rPr>
        <w:t>5.3. Применимость китайского опыта в России</w:t>
      </w:r>
      <w:r>
        <w:rPr>
          <w:rFonts w:ascii="Times New Roman" w:hAnsi="Times New Roman" w:cs="Times New Roman"/>
          <w:bCs/>
          <w:sz w:val="26"/>
          <w:szCs w:val="26"/>
          <w:lang w:val="en-US"/>
        </w:rPr>
        <w:t>………………………...</w:t>
      </w:r>
      <w:r w:rsidR="004B7AFE">
        <w:rPr>
          <w:rFonts w:ascii="Times New Roman" w:hAnsi="Times New Roman" w:cs="Times New Roman"/>
          <w:bCs/>
          <w:sz w:val="26"/>
          <w:szCs w:val="26"/>
        </w:rPr>
        <w:t>....................56</w:t>
      </w:r>
    </w:p>
    <w:p w14:paraId="50CD509B" w14:textId="21DECB81" w:rsidR="00680217" w:rsidRPr="00500A6F" w:rsidRDefault="00680217" w:rsidP="00715FCB">
      <w:pPr>
        <w:spacing w:line="360" w:lineRule="auto"/>
        <w:jc w:val="both"/>
        <w:rPr>
          <w:rFonts w:ascii="Times New Roman" w:hAnsi="Times New Roman" w:cs="Times New Roman"/>
          <w:sz w:val="26"/>
          <w:szCs w:val="26"/>
        </w:rPr>
      </w:pPr>
      <w:r w:rsidRPr="00500A6F">
        <w:rPr>
          <w:rFonts w:ascii="Times New Roman" w:hAnsi="Times New Roman" w:cs="Times New Roman"/>
          <w:b/>
          <w:sz w:val="26"/>
          <w:szCs w:val="26"/>
        </w:rPr>
        <w:t>Заключение</w:t>
      </w:r>
      <w:r w:rsidR="00E07573">
        <w:rPr>
          <w:rFonts w:ascii="Times New Roman" w:hAnsi="Times New Roman" w:cs="Times New Roman"/>
          <w:b/>
          <w:sz w:val="26"/>
          <w:szCs w:val="26"/>
        </w:rPr>
        <w:t xml:space="preserve"> и рекомендации</w:t>
      </w:r>
      <w:r w:rsidR="00E07573">
        <w:rPr>
          <w:rFonts w:ascii="Times New Roman" w:hAnsi="Times New Roman" w:cs="Times New Roman"/>
          <w:sz w:val="26"/>
          <w:szCs w:val="26"/>
        </w:rPr>
        <w:t>.</w:t>
      </w:r>
      <w:r w:rsidR="00F95D6B" w:rsidRPr="00500A6F">
        <w:rPr>
          <w:rFonts w:ascii="Times New Roman" w:hAnsi="Times New Roman" w:cs="Times New Roman"/>
          <w:sz w:val="26"/>
          <w:szCs w:val="26"/>
        </w:rPr>
        <w:t>...........................................................</w:t>
      </w:r>
      <w:r w:rsidR="00AD24FE" w:rsidRPr="00500A6F">
        <w:rPr>
          <w:rFonts w:ascii="Times New Roman" w:hAnsi="Times New Roman" w:cs="Times New Roman"/>
          <w:sz w:val="26"/>
          <w:szCs w:val="26"/>
        </w:rPr>
        <w:t>.......................</w:t>
      </w:r>
      <w:r w:rsidR="00CD66DB">
        <w:rPr>
          <w:rFonts w:ascii="Times New Roman" w:hAnsi="Times New Roman" w:cs="Times New Roman"/>
          <w:sz w:val="26"/>
          <w:szCs w:val="26"/>
        </w:rPr>
        <w:t>....</w:t>
      </w:r>
      <w:r w:rsidR="004B7AFE">
        <w:rPr>
          <w:rFonts w:ascii="Times New Roman" w:hAnsi="Times New Roman" w:cs="Times New Roman"/>
          <w:sz w:val="26"/>
          <w:szCs w:val="26"/>
        </w:rPr>
        <w:t>60</w:t>
      </w:r>
    </w:p>
    <w:p w14:paraId="6F9A21E6" w14:textId="4003F14D" w:rsidR="00680217" w:rsidRPr="00500A6F" w:rsidRDefault="00C515F9" w:rsidP="00715FCB">
      <w:pPr>
        <w:spacing w:line="360" w:lineRule="auto"/>
        <w:jc w:val="both"/>
        <w:rPr>
          <w:rFonts w:ascii="Times New Roman" w:hAnsi="Times New Roman" w:cs="Times New Roman"/>
          <w:sz w:val="26"/>
          <w:szCs w:val="26"/>
        </w:rPr>
      </w:pPr>
      <w:r>
        <w:rPr>
          <w:rFonts w:ascii="Times New Roman" w:hAnsi="Times New Roman" w:cs="Times New Roman"/>
          <w:sz w:val="26"/>
          <w:szCs w:val="26"/>
        </w:rPr>
        <w:t>Библиографический список</w:t>
      </w:r>
      <w:r>
        <w:rPr>
          <w:rFonts w:ascii="Times New Roman" w:hAnsi="Times New Roman" w:cs="Times New Roman"/>
          <w:sz w:val="26"/>
          <w:szCs w:val="26"/>
          <w:lang w:val="en-US"/>
        </w:rPr>
        <w:t>………</w:t>
      </w:r>
      <w:r w:rsidR="00F95D6B" w:rsidRPr="00500A6F">
        <w:rPr>
          <w:rFonts w:ascii="Times New Roman" w:hAnsi="Times New Roman" w:cs="Times New Roman"/>
          <w:sz w:val="26"/>
          <w:szCs w:val="26"/>
        </w:rPr>
        <w:t>........................................</w:t>
      </w:r>
      <w:r w:rsidR="00AD24FE" w:rsidRPr="00500A6F">
        <w:rPr>
          <w:rFonts w:ascii="Times New Roman" w:hAnsi="Times New Roman" w:cs="Times New Roman"/>
          <w:sz w:val="26"/>
          <w:szCs w:val="26"/>
        </w:rPr>
        <w:t>......................</w:t>
      </w:r>
      <w:r w:rsidR="00CD66DB">
        <w:rPr>
          <w:rFonts w:ascii="Times New Roman" w:hAnsi="Times New Roman" w:cs="Times New Roman"/>
          <w:sz w:val="26"/>
          <w:szCs w:val="26"/>
        </w:rPr>
        <w:t>.........</w:t>
      </w:r>
      <w:r w:rsidR="0007298B">
        <w:rPr>
          <w:rFonts w:ascii="Times New Roman" w:hAnsi="Times New Roman" w:cs="Times New Roman"/>
          <w:sz w:val="26"/>
          <w:szCs w:val="26"/>
        </w:rPr>
        <w:t>.........</w:t>
      </w:r>
      <w:r w:rsidR="004B7AFE">
        <w:rPr>
          <w:rFonts w:ascii="Times New Roman" w:hAnsi="Times New Roman" w:cs="Times New Roman"/>
          <w:sz w:val="26"/>
          <w:szCs w:val="26"/>
        </w:rPr>
        <w:t>66</w:t>
      </w:r>
    </w:p>
    <w:p w14:paraId="50D9D66A" w14:textId="61C9AE9A" w:rsidR="0027251D" w:rsidRPr="00952331" w:rsidRDefault="00A17824" w:rsidP="00715FCB">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Приложения</w:t>
      </w:r>
      <w:r w:rsidR="00F95D6B" w:rsidRPr="00500A6F">
        <w:rPr>
          <w:rFonts w:ascii="Times New Roman" w:hAnsi="Times New Roman" w:cs="Times New Roman"/>
          <w:sz w:val="26"/>
          <w:szCs w:val="26"/>
        </w:rPr>
        <w:t>.............................................................................</w:t>
      </w:r>
      <w:r w:rsidR="00BC0218" w:rsidRPr="00500A6F">
        <w:rPr>
          <w:rFonts w:ascii="Times New Roman" w:hAnsi="Times New Roman" w:cs="Times New Roman"/>
          <w:sz w:val="26"/>
          <w:szCs w:val="26"/>
        </w:rPr>
        <w:t>.......................</w:t>
      </w:r>
      <w:r w:rsidR="00CD66DB">
        <w:rPr>
          <w:rFonts w:ascii="Times New Roman" w:hAnsi="Times New Roman" w:cs="Times New Roman"/>
          <w:sz w:val="26"/>
          <w:szCs w:val="26"/>
        </w:rPr>
        <w:t>...........</w:t>
      </w:r>
      <w:r w:rsidR="00747CB2">
        <w:rPr>
          <w:rFonts w:ascii="Times New Roman" w:hAnsi="Times New Roman" w:cs="Times New Roman"/>
          <w:sz w:val="26"/>
          <w:szCs w:val="26"/>
        </w:rPr>
        <w:t>.......</w:t>
      </w:r>
      <w:r w:rsidR="001D6000">
        <w:rPr>
          <w:rFonts w:ascii="Times New Roman" w:hAnsi="Times New Roman" w:cs="Times New Roman"/>
          <w:sz w:val="26"/>
          <w:szCs w:val="26"/>
        </w:rPr>
        <w:t>71</w:t>
      </w:r>
    </w:p>
    <w:p w14:paraId="07135B5C" w14:textId="77777777" w:rsidR="00680217" w:rsidRPr="00D66ABE" w:rsidRDefault="00680217" w:rsidP="00680217">
      <w:pPr>
        <w:rPr>
          <w:rStyle w:val="SubtleEmphasis"/>
          <w:lang w:val="en-US"/>
        </w:rPr>
      </w:pPr>
    </w:p>
    <w:p w14:paraId="0CA493FE" w14:textId="77777777" w:rsidR="00680217" w:rsidRPr="005E2A50" w:rsidRDefault="00680217" w:rsidP="00680217">
      <w:pPr>
        <w:jc w:val="both"/>
        <w:rPr>
          <w:rFonts w:ascii="Times New Roman" w:hAnsi="Times New Roman" w:cs="Times New Roman"/>
          <w:sz w:val="26"/>
          <w:szCs w:val="26"/>
          <w:lang w:val="en-US"/>
        </w:rPr>
      </w:pPr>
    </w:p>
    <w:p w14:paraId="20CE3A43" w14:textId="77777777" w:rsidR="00680217" w:rsidRPr="005E2A50" w:rsidRDefault="00680217" w:rsidP="00680217">
      <w:pPr>
        <w:jc w:val="both"/>
        <w:rPr>
          <w:rFonts w:ascii="Times New Roman" w:hAnsi="Times New Roman" w:cs="Times New Roman"/>
          <w:sz w:val="26"/>
          <w:szCs w:val="26"/>
          <w:lang w:val="en-US"/>
        </w:rPr>
      </w:pPr>
    </w:p>
    <w:p w14:paraId="229DDEA7" w14:textId="77777777" w:rsidR="00680217" w:rsidRPr="005E2A50" w:rsidRDefault="00680217" w:rsidP="00680217">
      <w:pPr>
        <w:jc w:val="both"/>
        <w:rPr>
          <w:rFonts w:ascii="Times New Roman" w:hAnsi="Times New Roman" w:cs="Times New Roman"/>
          <w:sz w:val="26"/>
          <w:szCs w:val="26"/>
          <w:lang w:val="en-US"/>
        </w:rPr>
      </w:pPr>
    </w:p>
    <w:p w14:paraId="1D737CFE" w14:textId="77777777" w:rsidR="00680217" w:rsidRPr="005E2A50" w:rsidRDefault="00680217" w:rsidP="00680217">
      <w:pPr>
        <w:jc w:val="both"/>
        <w:rPr>
          <w:rFonts w:ascii="Times New Roman" w:hAnsi="Times New Roman" w:cs="Times New Roman"/>
          <w:sz w:val="26"/>
          <w:szCs w:val="26"/>
          <w:lang w:val="en-US"/>
        </w:rPr>
      </w:pPr>
    </w:p>
    <w:p w14:paraId="728EEB52" w14:textId="77777777" w:rsidR="00680217" w:rsidRPr="005E2A50" w:rsidRDefault="00680217" w:rsidP="00680217">
      <w:pPr>
        <w:jc w:val="both"/>
        <w:rPr>
          <w:rFonts w:ascii="Times New Roman" w:hAnsi="Times New Roman" w:cs="Times New Roman"/>
          <w:sz w:val="26"/>
          <w:szCs w:val="26"/>
          <w:lang w:val="en-US"/>
        </w:rPr>
      </w:pPr>
    </w:p>
    <w:p w14:paraId="3D6FC495" w14:textId="77777777" w:rsidR="00433E93" w:rsidRDefault="00433E93" w:rsidP="00680217">
      <w:pPr>
        <w:pStyle w:val="NoSpacing"/>
        <w:rPr>
          <w:rStyle w:val="BookTitle"/>
          <w:sz w:val="26"/>
          <w:szCs w:val="26"/>
        </w:rPr>
      </w:pPr>
    </w:p>
    <w:p w14:paraId="4F81E93D" w14:textId="77777777" w:rsidR="00246844" w:rsidRDefault="00246844" w:rsidP="00680217">
      <w:pPr>
        <w:pStyle w:val="NoSpacing"/>
        <w:rPr>
          <w:rStyle w:val="BookTitle"/>
          <w:sz w:val="26"/>
          <w:szCs w:val="26"/>
        </w:rPr>
      </w:pPr>
    </w:p>
    <w:p w14:paraId="5C3EA020" w14:textId="77777777" w:rsidR="00A72BB4" w:rsidRPr="004A21DD" w:rsidRDefault="00A72BB4" w:rsidP="00680217">
      <w:pPr>
        <w:pStyle w:val="NoSpacing"/>
        <w:rPr>
          <w:rStyle w:val="BookTitle"/>
          <w:sz w:val="26"/>
          <w:szCs w:val="26"/>
        </w:rPr>
      </w:pPr>
    </w:p>
    <w:p w14:paraId="4D0FD154" w14:textId="25723B0E" w:rsidR="00801F8D" w:rsidRPr="00CC2C30" w:rsidRDefault="00801F8D" w:rsidP="008D23E4">
      <w:pPr>
        <w:pStyle w:val="Title"/>
        <w:jc w:val="center"/>
        <w:rPr>
          <w:rFonts w:ascii="Times New Roman" w:hAnsi="Times New Roman" w:cs="Times New Roman"/>
          <w:b/>
          <w:color w:val="0D0D0D" w:themeColor="text1" w:themeTint="F2"/>
          <w:sz w:val="28"/>
          <w:szCs w:val="26"/>
        </w:rPr>
      </w:pPr>
      <w:r w:rsidRPr="0032094E">
        <w:rPr>
          <w:rStyle w:val="SubtleEmphasis"/>
        </w:rPr>
        <w:t>Введение</w:t>
      </w:r>
    </w:p>
    <w:p w14:paraId="2E043FEB" w14:textId="09B934D9" w:rsidR="0033421E" w:rsidRPr="008926AE" w:rsidRDefault="00801F8D" w:rsidP="00E7122E">
      <w:pPr>
        <w:spacing w:line="360" w:lineRule="auto"/>
        <w:jc w:val="both"/>
        <w:rPr>
          <w:rFonts w:ascii="Times New Roman" w:hAnsi="Times New Roman" w:cs="Times New Roman"/>
          <w:sz w:val="26"/>
          <w:szCs w:val="26"/>
        </w:rPr>
      </w:pPr>
      <w:r w:rsidRPr="005E2A50">
        <w:rPr>
          <w:rFonts w:ascii="Times New Roman" w:hAnsi="Times New Roman" w:cs="Times New Roman"/>
          <w:sz w:val="26"/>
          <w:szCs w:val="26"/>
        </w:rPr>
        <w:tab/>
      </w:r>
      <w:r w:rsidR="002D0581" w:rsidRPr="008926AE">
        <w:rPr>
          <w:rFonts w:ascii="Times New Roman" w:hAnsi="Times New Roman" w:cs="Times New Roman"/>
          <w:sz w:val="26"/>
          <w:szCs w:val="26"/>
        </w:rPr>
        <w:t xml:space="preserve">Российская Федерация 22 августа 2012 года официально стала </w:t>
      </w:r>
      <w:r w:rsidR="0076294D" w:rsidRPr="008926AE">
        <w:rPr>
          <w:rFonts w:ascii="Times New Roman" w:hAnsi="Times New Roman" w:cs="Times New Roman"/>
          <w:sz w:val="26"/>
          <w:szCs w:val="26"/>
        </w:rPr>
        <w:t>156</w:t>
      </w:r>
      <w:r w:rsidR="00680217" w:rsidRPr="008926AE">
        <w:rPr>
          <w:rFonts w:ascii="Times New Roman" w:hAnsi="Times New Roman" w:cs="Times New Roman"/>
          <w:sz w:val="26"/>
          <w:szCs w:val="26"/>
        </w:rPr>
        <w:t>м членом Всеми</w:t>
      </w:r>
      <w:r w:rsidR="002D0581" w:rsidRPr="008926AE">
        <w:rPr>
          <w:rFonts w:ascii="Times New Roman" w:hAnsi="Times New Roman" w:cs="Times New Roman"/>
          <w:sz w:val="26"/>
          <w:szCs w:val="26"/>
        </w:rPr>
        <w:t>рной торговой организации (ВТО)</w:t>
      </w:r>
      <w:r w:rsidRPr="008926AE">
        <w:rPr>
          <w:rFonts w:ascii="Times New Roman" w:hAnsi="Times New Roman" w:cs="Times New Roman"/>
          <w:sz w:val="26"/>
          <w:szCs w:val="26"/>
        </w:rPr>
        <w:t xml:space="preserve"> </w:t>
      </w:r>
      <w:r w:rsidR="002D0581" w:rsidRPr="008926AE">
        <w:rPr>
          <w:rFonts w:ascii="Times New Roman" w:hAnsi="Times New Roman" w:cs="Times New Roman"/>
          <w:sz w:val="26"/>
          <w:szCs w:val="26"/>
        </w:rPr>
        <w:t>спустя 18 лет.</w:t>
      </w:r>
      <w:r w:rsidR="00832948" w:rsidRPr="008926AE">
        <w:rPr>
          <w:rFonts w:ascii="Times New Roman" w:hAnsi="Times New Roman" w:cs="Times New Roman"/>
          <w:sz w:val="26"/>
          <w:szCs w:val="26"/>
        </w:rPr>
        <w:t xml:space="preserve"> </w:t>
      </w:r>
      <w:r w:rsidR="003F1BAC" w:rsidRPr="008926AE">
        <w:rPr>
          <w:rFonts w:ascii="Times New Roman" w:hAnsi="Times New Roman" w:cs="Times New Roman"/>
          <w:sz w:val="26"/>
          <w:szCs w:val="26"/>
        </w:rPr>
        <w:t>Россия вступила в ВТО в качестве разв</w:t>
      </w:r>
      <w:r w:rsidR="00C9558A">
        <w:rPr>
          <w:rFonts w:ascii="Times New Roman" w:hAnsi="Times New Roman" w:cs="Times New Roman"/>
          <w:sz w:val="26"/>
          <w:szCs w:val="26"/>
        </w:rPr>
        <w:t xml:space="preserve">итой страны, а не развивающейся. </w:t>
      </w:r>
      <w:r w:rsidR="00364BEA" w:rsidRPr="008926AE">
        <w:rPr>
          <w:rFonts w:ascii="Times New Roman" w:hAnsi="Times New Roman" w:cs="Times New Roman"/>
          <w:sz w:val="26"/>
          <w:szCs w:val="26"/>
        </w:rPr>
        <w:t>Последним</w:t>
      </w:r>
      <w:r w:rsidR="00E92398" w:rsidRPr="008926AE">
        <w:rPr>
          <w:rFonts w:ascii="Times New Roman" w:hAnsi="Times New Roman" w:cs="Times New Roman"/>
          <w:sz w:val="26"/>
          <w:szCs w:val="26"/>
        </w:rPr>
        <w:t>и препятствиями</w:t>
      </w:r>
      <w:r w:rsidR="00364BEA" w:rsidRPr="008926AE">
        <w:rPr>
          <w:rFonts w:ascii="Times New Roman" w:hAnsi="Times New Roman" w:cs="Times New Roman"/>
          <w:sz w:val="26"/>
          <w:szCs w:val="26"/>
        </w:rPr>
        <w:t xml:space="preserve"> членства в ВТО </w:t>
      </w:r>
      <w:r w:rsidR="00E92398" w:rsidRPr="008926AE">
        <w:rPr>
          <w:rFonts w:ascii="Times New Roman" w:hAnsi="Times New Roman" w:cs="Times New Roman"/>
          <w:sz w:val="26"/>
          <w:szCs w:val="26"/>
        </w:rPr>
        <w:t>была блокирующая позиция Грузии,</w:t>
      </w:r>
      <w:r w:rsidR="0035477F" w:rsidRPr="008926AE">
        <w:rPr>
          <w:rFonts w:ascii="Times New Roman" w:hAnsi="Times New Roman" w:cs="Times New Roman"/>
          <w:sz w:val="26"/>
          <w:szCs w:val="26"/>
        </w:rPr>
        <w:t xml:space="preserve"> </w:t>
      </w:r>
      <w:r w:rsidR="00E7122E" w:rsidRPr="008926AE">
        <w:rPr>
          <w:rFonts w:ascii="Times New Roman" w:hAnsi="Times New Roman" w:cs="Times New Roman"/>
          <w:sz w:val="26"/>
          <w:szCs w:val="26"/>
        </w:rPr>
        <w:t xml:space="preserve">поиски компромиссов </w:t>
      </w:r>
      <w:r w:rsidR="0033421E" w:rsidRPr="008926AE">
        <w:rPr>
          <w:rFonts w:ascii="Times New Roman" w:hAnsi="Times New Roman" w:cs="Times New Roman"/>
          <w:sz w:val="26"/>
          <w:szCs w:val="26"/>
          <w:lang w:val="en-US"/>
        </w:rPr>
        <w:t>в</w:t>
      </w:r>
      <w:r w:rsidR="00E7122E" w:rsidRPr="008926AE">
        <w:rPr>
          <w:rFonts w:ascii="Times New Roman" w:hAnsi="Times New Roman" w:cs="Times New Roman"/>
          <w:sz w:val="26"/>
          <w:szCs w:val="26"/>
        </w:rPr>
        <w:t xml:space="preserve"> </w:t>
      </w:r>
      <w:r w:rsidR="00E7122E" w:rsidRPr="008926AE">
        <w:rPr>
          <w:rFonts w:ascii="Times New Roman" w:hAnsi="Times New Roman" w:cs="Times New Roman"/>
          <w:sz w:val="26"/>
          <w:szCs w:val="26"/>
          <w:lang w:val="en-US"/>
        </w:rPr>
        <w:t>двусторонних переговорах с США</w:t>
      </w:r>
      <w:r w:rsidR="00C9558A">
        <w:rPr>
          <w:rFonts w:ascii="Times New Roman" w:hAnsi="Times New Roman" w:cs="Times New Roman"/>
          <w:sz w:val="26"/>
          <w:szCs w:val="26"/>
          <w:lang w:val="en-US"/>
        </w:rPr>
        <w:t xml:space="preserve"> и ЕС.</w:t>
      </w:r>
      <w:r w:rsidR="00E7122E" w:rsidRPr="008926AE">
        <w:rPr>
          <w:rFonts w:ascii="Times New Roman" w:hAnsi="Times New Roman" w:cs="Times New Roman"/>
          <w:sz w:val="26"/>
          <w:szCs w:val="26"/>
          <w:lang w:val="en-US"/>
        </w:rPr>
        <w:t xml:space="preserve"> </w:t>
      </w:r>
    </w:p>
    <w:p w14:paraId="4C1EE293" w14:textId="5A337DB6" w:rsidR="00724087" w:rsidRPr="008926AE" w:rsidRDefault="00801F8D" w:rsidP="00801F8D">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2D0581" w:rsidRPr="008926AE">
        <w:rPr>
          <w:rFonts w:ascii="Times New Roman" w:hAnsi="Times New Roman" w:cs="Times New Roman"/>
          <w:sz w:val="26"/>
          <w:szCs w:val="26"/>
        </w:rPr>
        <w:t>Нормы В</w:t>
      </w:r>
      <w:r w:rsidR="001D68EC" w:rsidRPr="008926AE">
        <w:rPr>
          <w:rFonts w:ascii="Times New Roman" w:hAnsi="Times New Roman" w:cs="Times New Roman"/>
          <w:sz w:val="26"/>
          <w:szCs w:val="26"/>
        </w:rPr>
        <w:t>ТО непосредственно оказывают влияние</w:t>
      </w:r>
      <w:r w:rsidR="002D0581" w:rsidRPr="008926AE">
        <w:rPr>
          <w:rFonts w:ascii="Times New Roman" w:hAnsi="Times New Roman" w:cs="Times New Roman"/>
          <w:sz w:val="26"/>
          <w:szCs w:val="26"/>
        </w:rPr>
        <w:t xml:space="preserve"> не только</w:t>
      </w:r>
      <w:r w:rsidR="00C6376B">
        <w:rPr>
          <w:rFonts w:ascii="Times New Roman" w:hAnsi="Times New Roman" w:cs="Times New Roman"/>
          <w:sz w:val="26"/>
          <w:szCs w:val="26"/>
        </w:rPr>
        <w:t xml:space="preserve"> на</w:t>
      </w:r>
      <w:r w:rsidR="002D0581" w:rsidRPr="008926AE">
        <w:rPr>
          <w:rFonts w:ascii="Times New Roman" w:hAnsi="Times New Roman" w:cs="Times New Roman"/>
          <w:sz w:val="26"/>
          <w:szCs w:val="26"/>
        </w:rPr>
        <w:t xml:space="preserve"> внешнеторговые отношения, но и на внутренние параметры функционирования экономики вступившей страны.  Вступл</w:t>
      </w:r>
      <w:r w:rsidR="00724087" w:rsidRPr="008926AE">
        <w:rPr>
          <w:rFonts w:ascii="Times New Roman" w:hAnsi="Times New Roman" w:cs="Times New Roman"/>
          <w:sz w:val="26"/>
          <w:szCs w:val="26"/>
        </w:rPr>
        <w:t>ение России в ВТО активизирует</w:t>
      </w:r>
      <w:r w:rsidR="002D0581" w:rsidRPr="008926AE">
        <w:rPr>
          <w:rFonts w:ascii="Times New Roman" w:hAnsi="Times New Roman" w:cs="Times New Roman"/>
          <w:sz w:val="26"/>
          <w:szCs w:val="26"/>
        </w:rPr>
        <w:t xml:space="preserve"> глобализационные процессы на рынках субъектов страны.</w:t>
      </w:r>
      <w:r w:rsidR="00B76987" w:rsidRPr="008926AE">
        <w:rPr>
          <w:rFonts w:ascii="Times New Roman" w:hAnsi="Times New Roman" w:cs="Times New Roman"/>
          <w:sz w:val="26"/>
          <w:szCs w:val="26"/>
        </w:rPr>
        <w:t xml:space="preserve"> </w:t>
      </w:r>
      <w:r w:rsidR="00724087" w:rsidRPr="008926AE">
        <w:rPr>
          <w:rFonts w:ascii="Times New Roman" w:hAnsi="Times New Roman" w:cs="Times New Roman"/>
          <w:sz w:val="26"/>
          <w:szCs w:val="26"/>
        </w:rPr>
        <w:t>Ч</w:t>
      </w:r>
      <w:r w:rsidR="00B76987" w:rsidRPr="008926AE">
        <w:rPr>
          <w:rFonts w:ascii="Times New Roman" w:hAnsi="Times New Roman" w:cs="Times New Roman"/>
          <w:sz w:val="26"/>
          <w:szCs w:val="26"/>
        </w:rPr>
        <w:t xml:space="preserve">ленство в ВТО создает новые возможности </w:t>
      </w:r>
      <w:r w:rsidR="00C9558A">
        <w:rPr>
          <w:rFonts w:ascii="Times New Roman" w:hAnsi="Times New Roman" w:cs="Times New Roman"/>
          <w:sz w:val="26"/>
          <w:szCs w:val="26"/>
        </w:rPr>
        <w:t xml:space="preserve">и угрозы </w:t>
      </w:r>
      <w:r w:rsidR="00B76987" w:rsidRPr="008926AE">
        <w:rPr>
          <w:rFonts w:ascii="Times New Roman" w:hAnsi="Times New Roman" w:cs="Times New Roman"/>
          <w:sz w:val="26"/>
          <w:szCs w:val="26"/>
        </w:rPr>
        <w:t>для России</w:t>
      </w:r>
      <w:r w:rsidR="00C9558A">
        <w:rPr>
          <w:rFonts w:ascii="Times New Roman" w:hAnsi="Times New Roman" w:cs="Times New Roman"/>
          <w:sz w:val="26"/>
          <w:szCs w:val="26"/>
        </w:rPr>
        <w:t>: возможности</w:t>
      </w:r>
      <w:r w:rsidR="00B76987" w:rsidRPr="008926AE">
        <w:rPr>
          <w:rFonts w:ascii="Times New Roman" w:hAnsi="Times New Roman" w:cs="Times New Roman"/>
          <w:sz w:val="26"/>
          <w:szCs w:val="26"/>
        </w:rPr>
        <w:t xml:space="preserve"> в виде более благоприятных условий доступа на между</w:t>
      </w:r>
      <w:r w:rsidR="00C9558A">
        <w:rPr>
          <w:rFonts w:ascii="Times New Roman" w:hAnsi="Times New Roman" w:cs="Times New Roman"/>
          <w:sz w:val="26"/>
          <w:szCs w:val="26"/>
        </w:rPr>
        <w:t>народные рынки товаров и услуг и защиту своих интересов; угрозы упадка производства в некон</w:t>
      </w:r>
      <w:r w:rsidR="00324714">
        <w:rPr>
          <w:rFonts w:ascii="Times New Roman" w:hAnsi="Times New Roman" w:cs="Times New Roman"/>
          <w:sz w:val="26"/>
          <w:szCs w:val="26"/>
        </w:rPr>
        <w:t xml:space="preserve">курентных российских отраслях, </w:t>
      </w:r>
      <w:r w:rsidR="00C9558A">
        <w:rPr>
          <w:rFonts w:ascii="Times New Roman" w:hAnsi="Times New Roman" w:cs="Times New Roman"/>
          <w:sz w:val="26"/>
          <w:szCs w:val="26"/>
        </w:rPr>
        <w:t>рост безработицы.</w:t>
      </w:r>
    </w:p>
    <w:p w14:paraId="55628786" w14:textId="3DA9EDDF" w:rsidR="00A302B7" w:rsidRPr="008926AE" w:rsidRDefault="00F04B8E" w:rsidP="00801F8D">
      <w:pPr>
        <w:spacing w:line="360" w:lineRule="auto"/>
        <w:jc w:val="both"/>
        <w:rPr>
          <w:rFonts w:ascii="Times New Roman" w:hAnsi="Times New Roman" w:cs="Times New Roman"/>
          <w:color w:val="251F17"/>
          <w:sz w:val="26"/>
          <w:szCs w:val="26"/>
          <w:lang w:val="en-US"/>
        </w:rPr>
      </w:pPr>
      <w:r w:rsidRPr="008926AE">
        <w:rPr>
          <w:rFonts w:ascii="Times New Roman" w:hAnsi="Times New Roman" w:cs="Times New Roman"/>
          <w:sz w:val="26"/>
          <w:szCs w:val="26"/>
        </w:rPr>
        <w:tab/>
        <w:t xml:space="preserve">Итоговый эффект вступления в ВТО крайне сложно оценить, так как последствия </w:t>
      </w:r>
      <w:r w:rsidR="00B0089D" w:rsidRPr="008926AE">
        <w:rPr>
          <w:rFonts w:ascii="Times New Roman" w:hAnsi="Times New Roman" w:cs="Times New Roman"/>
          <w:color w:val="251F17"/>
          <w:sz w:val="26"/>
          <w:szCs w:val="26"/>
          <w:lang w:val="en-US"/>
        </w:rPr>
        <w:t>не складывается из отдельных положительных и отр</w:t>
      </w:r>
      <w:r w:rsidR="00876BCD" w:rsidRPr="008926AE">
        <w:rPr>
          <w:rFonts w:ascii="Times New Roman" w:hAnsi="Times New Roman" w:cs="Times New Roman"/>
          <w:color w:val="251F17"/>
          <w:sz w:val="26"/>
          <w:szCs w:val="26"/>
          <w:lang w:val="en-US"/>
        </w:rPr>
        <w:t>ицательных эффектов по отраслям и имеют сложный временной график</w:t>
      </w:r>
      <w:r w:rsidR="008911B6" w:rsidRPr="008926AE">
        <w:rPr>
          <w:rFonts w:ascii="Times New Roman" w:hAnsi="Times New Roman" w:cs="Times New Roman"/>
          <w:color w:val="251F17"/>
          <w:sz w:val="26"/>
          <w:szCs w:val="26"/>
          <w:lang w:val="en-US"/>
        </w:rPr>
        <w:t xml:space="preserve"> в силу в силу разных сроков введения новых тарифов </w:t>
      </w:r>
      <w:r w:rsidR="00C6376B">
        <w:rPr>
          <w:rFonts w:ascii="Times New Roman" w:hAnsi="Times New Roman" w:cs="Times New Roman"/>
          <w:color w:val="251F17"/>
          <w:sz w:val="26"/>
          <w:szCs w:val="26"/>
          <w:lang w:val="en-US"/>
        </w:rPr>
        <w:t xml:space="preserve">и различных лагов запаздывания. </w:t>
      </w:r>
      <w:proofErr w:type="gramStart"/>
      <w:r w:rsidR="00C6376B">
        <w:rPr>
          <w:rFonts w:ascii="Times New Roman" w:hAnsi="Times New Roman" w:cs="Times New Roman"/>
          <w:color w:val="251F17"/>
          <w:sz w:val="26"/>
          <w:szCs w:val="26"/>
          <w:lang w:val="en-US"/>
        </w:rPr>
        <w:t>Н</w:t>
      </w:r>
      <w:r w:rsidR="00317750" w:rsidRPr="008926AE">
        <w:rPr>
          <w:rFonts w:ascii="Times New Roman" w:hAnsi="Times New Roman" w:cs="Times New Roman"/>
          <w:color w:val="251F17"/>
          <w:sz w:val="26"/>
          <w:szCs w:val="26"/>
          <w:lang w:val="en-US"/>
        </w:rPr>
        <w:t xml:space="preserve">а макроэкономическом уровне </w:t>
      </w:r>
      <w:r w:rsidRPr="008926AE">
        <w:rPr>
          <w:rFonts w:ascii="Times New Roman" w:hAnsi="Times New Roman" w:cs="Times New Roman"/>
          <w:color w:val="0D0D0D" w:themeColor="text1" w:themeTint="F2"/>
          <w:sz w:val="26"/>
          <w:szCs w:val="26"/>
        </w:rPr>
        <w:t xml:space="preserve">выигрыш одних </w:t>
      </w:r>
      <w:r w:rsidRPr="008926AE">
        <w:rPr>
          <w:rFonts w:ascii="Times New Roman" w:hAnsi="Times New Roman" w:cs="Times New Roman"/>
          <w:color w:val="251F17"/>
          <w:sz w:val="26"/>
          <w:szCs w:val="26"/>
          <w:lang w:val="en-US"/>
        </w:rPr>
        <w:t>отраслей</w:t>
      </w:r>
      <w:r w:rsidRPr="008926AE">
        <w:rPr>
          <w:rFonts w:ascii="Times New Roman" w:hAnsi="Times New Roman" w:cs="Times New Roman"/>
          <w:color w:val="0D0D0D" w:themeColor="text1" w:themeTint="F2"/>
          <w:sz w:val="26"/>
          <w:szCs w:val="26"/>
        </w:rPr>
        <w:t xml:space="preserve"> компенсируется проигрышем в других.</w:t>
      </w:r>
      <w:proofErr w:type="gramEnd"/>
      <w:r w:rsidRPr="008926AE">
        <w:rPr>
          <w:rFonts w:ascii="Times New Roman" w:hAnsi="Times New Roman" w:cs="Times New Roman"/>
          <w:color w:val="251F17"/>
          <w:sz w:val="26"/>
          <w:szCs w:val="26"/>
          <w:lang w:val="en-US"/>
        </w:rPr>
        <w:t xml:space="preserve"> </w:t>
      </w:r>
    </w:p>
    <w:p w14:paraId="16952569" w14:textId="581AE0CB" w:rsidR="00724087" w:rsidRPr="008926AE" w:rsidRDefault="00A302B7" w:rsidP="00801F8D">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F04B8E" w:rsidRPr="008926AE">
        <w:rPr>
          <w:rFonts w:ascii="Times New Roman" w:hAnsi="Times New Roman" w:cs="Times New Roman"/>
          <w:sz w:val="26"/>
          <w:szCs w:val="26"/>
        </w:rPr>
        <w:t>Вступление в ВТО скажется на развитии субъектов РФ в разной степени. О</w:t>
      </w:r>
      <w:r w:rsidR="00DC036E" w:rsidRPr="008926AE">
        <w:rPr>
          <w:rFonts w:ascii="Times New Roman" w:hAnsi="Times New Roman" w:cs="Times New Roman"/>
          <w:sz w:val="26"/>
          <w:szCs w:val="26"/>
        </w:rPr>
        <w:t xml:space="preserve">ткрытие рынков может </w:t>
      </w:r>
      <w:r w:rsidR="007665CC" w:rsidRPr="008926AE">
        <w:rPr>
          <w:rFonts w:ascii="Times New Roman" w:hAnsi="Times New Roman" w:cs="Times New Roman"/>
          <w:sz w:val="26"/>
          <w:szCs w:val="26"/>
        </w:rPr>
        <w:t xml:space="preserve">с одной стороны </w:t>
      </w:r>
      <w:r w:rsidR="00DC036E" w:rsidRPr="008926AE">
        <w:rPr>
          <w:rFonts w:ascii="Times New Roman" w:hAnsi="Times New Roman" w:cs="Times New Roman"/>
          <w:sz w:val="26"/>
          <w:szCs w:val="26"/>
        </w:rPr>
        <w:t xml:space="preserve">привести к </w:t>
      </w:r>
      <w:r w:rsidR="00324714">
        <w:rPr>
          <w:rFonts w:ascii="Times New Roman" w:hAnsi="Times New Roman" w:cs="Times New Roman"/>
          <w:sz w:val="26"/>
          <w:szCs w:val="26"/>
        </w:rPr>
        <w:t xml:space="preserve">закрытию неконкурентноспособных </w:t>
      </w:r>
      <w:r w:rsidR="00324714" w:rsidRPr="008926AE">
        <w:rPr>
          <w:rFonts w:ascii="Times New Roman" w:hAnsi="Times New Roman" w:cs="Times New Roman"/>
          <w:sz w:val="26"/>
          <w:szCs w:val="26"/>
        </w:rPr>
        <w:t xml:space="preserve">с импортной продукцией </w:t>
      </w:r>
      <w:r w:rsidR="007665CC" w:rsidRPr="008926AE">
        <w:rPr>
          <w:rFonts w:ascii="Times New Roman" w:hAnsi="Times New Roman" w:cs="Times New Roman"/>
          <w:sz w:val="26"/>
          <w:szCs w:val="26"/>
        </w:rPr>
        <w:t xml:space="preserve">региональных </w:t>
      </w:r>
      <w:r w:rsidR="00DC036E" w:rsidRPr="008926AE">
        <w:rPr>
          <w:rFonts w:ascii="Times New Roman" w:hAnsi="Times New Roman" w:cs="Times New Roman"/>
          <w:sz w:val="26"/>
          <w:szCs w:val="26"/>
        </w:rPr>
        <w:t xml:space="preserve">производств </w:t>
      </w:r>
      <w:r w:rsidR="007665CC" w:rsidRPr="008926AE">
        <w:rPr>
          <w:rFonts w:ascii="Times New Roman" w:hAnsi="Times New Roman" w:cs="Times New Roman"/>
          <w:sz w:val="26"/>
          <w:szCs w:val="26"/>
        </w:rPr>
        <w:t>и усилению</w:t>
      </w:r>
      <w:r w:rsidR="00DC036E" w:rsidRPr="008926AE">
        <w:rPr>
          <w:rFonts w:ascii="Times New Roman" w:hAnsi="Times New Roman" w:cs="Times New Roman"/>
          <w:sz w:val="26"/>
          <w:szCs w:val="26"/>
        </w:rPr>
        <w:t xml:space="preserve"> регионального дисбаланса</w:t>
      </w:r>
      <w:r w:rsidR="007665CC" w:rsidRPr="008926AE">
        <w:rPr>
          <w:rFonts w:ascii="Times New Roman" w:hAnsi="Times New Roman" w:cs="Times New Roman"/>
          <w:sz w:val="26"/>
          <w:szCs w:val="26"/>
        </w:rPr>
        <w:t>, но с другой стороны</w:t>
      </w:r>
      <w:r w:rsidR="00DC036E" w:rsidRPr="008926AE">
        <w:rPr>
          <w:rFonts w:ascii="Times New Roman" w:hAnsi="Times New Roman" w:cs="Times New Roman"/>
          <w:sz w:val="26"/>
          <w:szCs w:val="26"/>
        </w:rPr>
        <w:t xml:space="preserve"> </w:t>
      </w:r>
      <w:r w:rsidR="00B76987" w:rsidRPr="008926AE">
        <w:rPr>
          <w:rFonts w:ascii="Times New Roman" w:hAnsi="Times New Roman" w:cs="Times New Roman"/>
          <w:sz w:val="26"/>
          <w:szCs w:val="26"/>
        </w:rPr>
        <w:t>приведет к росту</w:t>
      </w:r>
      <w:r w:rsidR="00DC036E" w:rsidRPr="008926AE">
        <w:rPr>
          <w:rFonts w:ascii="Times New Roman" w:hAnsi="Times New Roman" w:cs="Times New Roman"/>
          <w:sz w:val="26"/>
          <w:szCs w:val="26"/>
        </w:rPr>
        <w:t xml:space="preserve"> инвестиционного и произв</w:t>
      </w:r>
      <w:r w:rsidR="007665CC" w:rsidRPr="008926AE">
        <w:rPr>
          <w:rFonts w:ascii="Times New Roman" w:hAnsi="Times New Roman" w:cs="Times New Roman"/>
          <w:sz w:val="26"/>
          <w:szCs w:val="26"/>
        </w:rPr>
        <w:t xml:space="preserve">одственного потенциала в </w:t>
      </w:r>
      <w:r w:rsidR="00ED53CC">
        <w:rPr>
          <w:rFonts w:ascii="Times New Roman" w:hAnsi="Times New Roman" w:cs="Times New Roman"/>
          <w:sz w:val="26"/>
          <w:szCs w:val="26"/>
        </w:rPr>
        <w:t xml:space="preserve">наиболее развитых </w:t>
      </w:r>
      <w:r w:rsidR="00DC036E" w:rsidRPr="008926AE">
        <w:rPr>
          <w:rFonts w:ascii="Times New Roman" w:hAnsi="Times New Roman" w:cs="Times New Roman"/>
          <w:sz w:val="26"/>
          <w:szCs w:val="26"/>
        </w:rPr>
        <w:t>регионах</w:t>
      </w:r>
      <w:r w:rsidR="00724087" w:rsidRPr="008926AE">
        <w:rPr>
          <w:rFonts w:ascii="Times New Roman" w:hAnsi="Times New Roman" w:cs="Times New Roman"/>
          <w:sz w:val="26"/>
          <w:szCs w:val="26"/>
        </w:rPr>
        <w:t>.</w:t>
      </w:r>
    </w:p>
    <w:p w14:paraId="531BF023" w14:textId="2648F78D" w:rsidR="00DC036E" w:rsidRPr="008926AE" w:rsidRDefault="00724087" w:rsidP="00801F8D">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 xml:space="preserve">Членство </w:t>
      </w:r>
      <w:r w:rsidR="00647B25" w:rsidRPr="008926AE">
        <w:rPr>
          <w:rFonts w:ascii="Times New Roman" w:hAnsi="Times New Roman" w:cs="Times New Roman"/>
          <w:sz w:val="26"/>
          <w:szCs w:val="26"/>
        </w:rPr>
        <w:t>в ВТО может дать гораздо больше плюсов, нежели минусов при</w:t>
      </w:r>
      <w:r w:rsidR="000774E7" w:rsidRPr="008926AE">
        <w:rPr>
          <w:rFonts w:ascii="Times New Roman" w:hAnsi="Times New Roman" w:cs="Times New Roman"/>
          <w:sz w:val="26"/>
          <w:szCs w:val="26"/>
        </w:rPr>
        <w:t xml:space="preserve"> </w:t>
      </w:r>
      <w:r w:rsidR="00647B25" w:rsidRPr="008926AE">
        <w:rPr>
          <w:rFonts w:ascii="Times New Roman" w:hAnsi="Times New Roman" w:cs="Times New Roman"/>
          <w:sz w:val="26"/>
          <w:szCs w:val="26"/>
        </w:rPr>
        <w:t>эффективной экономической п</w:t>
      </w:r>
      <w:r w:rsidR="000774E7" w:rsidRPr="008926AE">
        <w:rPr>
          <w:rFonts w:ascii="Times New Roman" w:hAnsi="Times New Roman" w:cs="Times New Roman"/>
          <w:sz w:val="26"/>
          <w:szCs w:val="26"/>
        </w:rPr>
        <w:t>олитике государства и подготовке</w:t>
      </w:r>
      <w:r w:rsidR="00647B25" w:rsidRPr="008926AE">
        <w:rPr>
          <w:rFonts w:ascii="Times New Roman" w:hAnsi="Times New Roman" w:cs="Times New Roman"/>
          <w:sz w:val="26"/>
          <w:szCs w:val="26"/>
        </w:rPr>
        <w:t xml:space="preserve"> к условиям вхождения. </w:t>
      </w:r>
      <w:r w:rsidR="00C9558A">
        <w:rPr>
          <w:rFonts w:ascii="Times New Roman" w:hAnsi="Times New Roman" w:cs="Times New Roman"/>
          <w:sz w:val="26"/>
          <w:szCs w:val="26"/>
        </w:rPr>
        <w:t>В этом плане интересен  положительный опыт Китая, как страны с наиболее схожими с России условиями вступления и экономическим развитием до него.</w:t>
      </w:r>
    </w:p>
    <w:p w14:paraId="5F7A337A" w14:textId="191395DA" w:rsidR="00801F8D" w:rsidRPr="008926AE" w:rsidRDefault="00C6376B" w:rsidP="0093556A">
      <w:pPr>
        <w:spacing w:line="360" w:lineRule="auto"/>
        <w:jc w:val="both"/>
        <w:rPr>
          <w:rFonts w:ascii="Times New Roman" w:hAnsi="Times New Roman" w:cs="Times New Roman"/>
          <w:sz w:val="26"/>
          <w:szCs w:val="26"/>
        </w:rPr>
      </w:pPr>
      <w:r>
        <w:rPr>
          <w:rFonts w:ascii="Times New Roman" w:hAnsi="Times New Roman" w:cs="Times New Roman"/>
          <w:sz w:val="26"/>
          <w:szCs w:val="26"/>
        </w:rPr>
        <w:tab/>
        <w:t>Исходя из вышеперечисленного, актуальным</w:t>
      </w:r>
      <w:r w:rsidR="00DC036E" w:rsidRPr="008926AE">
        <w:rPr>
          <w:rFonts w:ascii="Times New Roman" w:hAnsi="Times New Roman" w:cs="Times New Roman"/>
          <w:sz w:val="26"/>
          <w:szCs w:val="26"/>
        </w:rPr>
        <w:t xml:space="preserve"> является </w:t>
      </w:r>
      <w:r>
        <w:rPr>
          <w:rFonts w:ascii="Times New Roman" w:hAnsi="Times New Roman" w:cs="Times New Roman"/>
          <w:sz w:val="26"/>
          <w:szCs w:val="26"/>
        </w:rPr>
        <w:t xml:space="preserve">анализ </w:t>
      </w:r>
      <w:r w:rsidR="00DC036E" w:rsidRPr="008926AE">
        <w:rPr>
          <w:rFonts w:ascii="Times New Roman" w:hAnsi="Times New Roman" w:cs="Times New Roman"/>
          <w:sz w:val="26"/>
          <w:szCs w:val="26"/>
        </w:rPr>
        <w:t>развития</w:t>
      </w:r>
      <w:r w:rsidR="000774E7" w:rsidRPr="008926AE">
        <w:rPr>
          <w:rFonts w:ascii="Times New Roman" w:hAnsi="Times New Roman" w:cs="Times New Roman"/>
          <w:sz w:val="26"/>
          <w:szCs w:val="26"/>
        </w:rPr>
        <w:t xml:space="preserve"> России</w:t>
      </w:r>
      <w:r w:rsidR="00546DF6" w:rsidRPr="008926AE">
        <w:rPr>
          <w:rFonts w:ascii="Times New Roman" w:hAnsi="Times New Roman" w:cs="Times New Roman"/>
          <w:sz w:val="26"/>
          <w:szCs w:val="26"/>
        </w:rPr>
        <w:t xml:space="preserve"> </w:t>
      </w:r>
      <w:r>
        <w:rPr>
          <w:rFonts w:ascii="Times New Roman" w:hAnsi="Times New Roman" w:cs="Times New Roman"/>
          <w:sz w:val="26"/>
          <w:szCs w:val="26"/>
        </w:rPr>
        <w:t xml:space="preserve">на федеральном и региональном уровнях </w:t>
      </w:r>
      <w:r w:rsidR="00DC036E" w:rsidRPr="008926AE">
        <w:rPr>
          <w:rFonts w:ascii="Times New Roman" w:hAnsi="Times New Roman" w:cs="Times New Roman"/>
          <w:sz w:val="26"/>
          <w:szCs w:val="26"/>
        </w:rPr>
        <w:t>в условиях в</w:t>
      </w:r>
      <w:r w:rsidR="000774E7" w:rsidRPr="008926AE">
        <w:rPr>
          <w:rFonts w:ascii="Times New Roman" w:hAnsi="Times New Roman" w:cs="Times New Roman"/>
          <w:sz w:val="26"/>
          <w:szCs w:val="26"/>
        </w:rPr>
        <w:t>ступления во В</w:t>
      </w:r>
      <w:r w:rsidR="00DC036E" w:rsidRPr="008926AE">
        <w:rPr>
          <w:rFonts w:ascii="Times New Roman" w:hAnsi="Times New Roman" w:cs="Times New Roman"/>
          <w:sz w:val="26"/>
          <w:szCs w:val="26"/>
        </w:rPr>
        <w:t>семирн</w:t>
      </w:r>
      <w:r>
        <w:rPr>
          <w:rFonts w:ascii="Times New Roman" w:hAnsi="Times New Roman" w:cs="Times New Roman"/>
          <w:sz w:val="26"/>
          <w:szCs w:val="26"/>
        </w:rPr>
        <w:t>ую торговую организацию. Анализ</w:t>
      </w:r>
      <w:r w:rsidR="00DC036E" w:rsidRPr="008926AE">
        <w:rPr>
          <w:rFonts w:ascii="Times New Roman" w:hAnsi="Times New Roman" w:cs="Times New Roman"/>
          <w:sz w:val="26"/>
          <w:szCs w:val="26"/>
        </w:rPr>
        <w:t xml:space="preserve"> </w:t>
      </w:r>
      <w:r w:rsidR="0093556A" w:rsidRPr="008926AE">
        <w:rPr>
          <w:rFonts w:ascii="Times New Roman" w:hAnsi="Times New Roman" w:cs="Times New Roman"/>
          <w:sz w:val="26"/>
          <w:szCs w:val="26"/>
        </w:rPr>
        <w:t xml:space="preserve">имеет </w:t>
      </w:r>
      <w:r w:rsidR="00DC036E" w:rsidRPr="008926AE">
        <w:rPr>
          <w:rFonts w:ascii="Times New Roman" w:hAnsi="Times New Roman" w:cs="Times New Roman"/>
          <w:sz w:val="26"/>
          <w:szCs w:val="26"/>
        </w:rPr>
        <w:t>важное практического значение для органов власти, а та</w:t>
      </w:r>
      <w:r w:rsidR="0093556A" w:rsidRPr="008926AE">
        <w:rPr>
          <w:rFonts w:ascii="Times New Roman" w:hAnsi="Times New Roman" w:cs="Times New Roman"/>
          <w:sz w:val="26"/>
          <w:szCs w:val="26"/>
        </w:rPr>
        <w:t>кже бизнес-сообщества.</w:t>
      </w:r>
    </w:p>
    <w:p w14:paraId="426FB9DB" w14:textId="26EDDF8B" w:rsidR="004C350F" w:rsidRDefault="004C350F" w:rsidP="004C350F">
      <w:pPr>
        <w:widowControl w:val="0"/>
        <w:autoSpaceDE w:val="0"/>
        <w:autoSpaceDN w:val="0"/>
        <w:adjustRightInd w:val="0"/>
        <w:spacing w:line="360" w:lineRule="auto"/>
        <w:ind w:firstLine="720"/>
        <w:jc w:val="both"/>
        <w:rPr>
          <w:rFonts w:ascii="Times New Roman" w:hAnsi="Times New Roman" w:cs="Times New Roman"/>
          <w:sz w:val="26"/>
          <w:szCs w:val="26"/>
        </w:rPr>
      </w:pPr>
      <w:r w:rsidRPr="008926AE">
        <w:rPr>
          <w:rFonts w:ascii="Times New Roman" w:hAnsi="Times New Roman" w:cs="Times New Roman"/>
          <w:sz w:val="26"/>
          <w:szCs w:val="26"/>
        </w:rPr>
        <w:t>Данное исследование  посвящено решению проблемы моделирования последствий присоединения России к ВТО. Анализ позволяет оценить  социально-экономические изменения  для выявления наиболее уязвимых мест. В силу того что страна характеризуется высокой степенью региональной неоднородности, сделан</w:t>
      </w:r>
      <w:r w:rsidR="00DA58A1">
        <w:rPr>
          <w:rFonts w:ascii="Times New Roman" w:hAnsi="Times New Roman" w:cs="Times New Roman"/>
          <w:sz w:val="26"/>
          <w:szCs w:val="26"/>
        </w:rPr>
        <w:t xml:space="preserve"> прогноз</w:t>
      </w:r>
      <w:r w:rsidRPr="008926AE">
        <w:rPr>
          <w:rFonts w:ascii="Times New Roman" w:hAnsi="Times New Roman" w:cs="Times New Roman"/>
          <w:sz w:val="26"/>
          <w:szCs w:val="26"/>
        </w:rPr>
        <w:t xml:space="preserve"> потенциальных изменений на региональном уровне.</w:t>
      </w:r>
    </w:p>
    <w:p w14:paraId="050B54D8" w14:textId="5FC262D6" w:rsidR="00801F8D" w:rsidRPr="008926AE" w:rsidRDefault="009E6348" w:rsidP="009E6348">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93556A" w:rsidRPr="008926AE">
        <w:rPr>
          <w:rFonts w:ascii="Times New Roman" w:hAnsi="Times New Roman" w:cs="Times New Roman"/>
          <w:sz w:val="26"/>
          <w:szCs w:val="26"/>
        </w:rPr>
        <w:t xml:space="preserve">Новизна данной работы заключается в том, </w:t>
      </w:r>
      <w:r w:rsidR="00801F8D" w:rsidRPr="008926AE">
        <w:rPr>
          <w:rFonts w:ascii="Times New Roman" w:hAnsi="Times New Roman" w:cs="Times New Roman"/>
          <w:sz w:val="26"/>
          <w:szCs w:val="26"/>
        </w:rPr>
        <w:t xml:space="preserve">что для </w:t>
      </w:r>
      <w:r w:rsidR="00961332">
        <w:rPr>
          <w:rFonts w:ascii="Times New Roman" w:hAnsi="Times New Roman" w:cs="Times New Roman"/>
          <w:sz w:val="26"/>
          <w:szCs w:val="26"/>
        </w:rPr>
        <w:t xml:space="preserve">анализа </w:t>
      </w:r>
      <w:r w:rsidR="00801F8D" w:rsidRPr="008926AE">
        <w:rPr>
          <w:rFonts w:ascii="Times New Roman" w:hAnsi="Times New Roman" w:cs="Times New Roman"/>
          <w:sz w:val="26"/>
          <w:szCs w:val="26"/>
        </w:rPr>
        <w:t>последствий были использованы окончательные па</w:t>
      </w:r>
      <w:r w:rsidR="0093556A" w:rsidRPr="008926AE">
        <w:rPr>
          <w:rFonts w:ascii="Times New Roman" w:hAnsi="Times New Roman" w:cs="Times New Roman"/>
          <w:sz w:val="26"/>
          <w:szCs w:val="26"/>
        </w:rPr>
        <w:t>раметры вступления России в ВТО.</w:t>
      </w:r>
    </w:p>
    <w:p w14:paraId="2744B604" w14:textId="7C100CC8" w:rsidR="00801F8D" w:rsidRPr="008926AE" w:rsidRDefault="00801F8D" w:rsidP="00801F8D">
      <w:pPr>
        <w:pStyle w:val="NoSpacing"/>
        <w:spacing w:line="360" w:lineRule="auto"/>
        <w:ind w:firstLine="720"/>
        <w:jc w:val="both"/>
        <w:rPr>
          <w:sz w:val="26"/>
          <w:szCs w:val="26"/>
          <w:lang w:val="ru-RU"/>
        </w:rPr>
      </w:pPr>
      <w:r w:rsidRPr="008926AE">
        <w:rPr>
          <w:sz w:val="26"/>
          <w:szCs w:val="26"/>
          <w:lang w:val="ru-RU"/>
        </w:rPr>
        <w:t>Объекто</w:t>
      </w:r>
      <w:r w:rsidR="00E22963">
        <w:rPr>
          <w:sz w:val="26"/>
          <w:szCs w:val="26"/>
          <w:lang w:val="ru-RU"/>
        </w:rPr>
        <w:t>м данного исследования являются социальная и экономические сферы регионов Российской Федерации</w:t>
      </w:r>
      <w:r w:rsidR="00823FF8">
        <w:rPr>
          <w:sz w:val="26"/>
          <w:szCs w:val="26"/>
          <w:lang w:val="ru-RU"/>
        </w:rPr>
        <w:t xml:space="preserve">. </w:t>
      </w:r>
      <w:r w:rsidRPr="008926AE">
        <w:rPr>
          <w:sz w:val="26"/>
          <w:szCs w:val="26"/>
          <w:lang w:val="ru-RU"/>
        </w:rPr>
        <w:t>П</w:t>
      </w:r>
      <w:r w:rsidR="00823FF8">
        <w:rPr>
          <w:sz w:val="26"/>
          <w:szCs w:val="26"/>
          <w:lang w:val="ru-RU"/>
        </w:rPr>
        <w:t>редмет – изменения в социальной и экономической сферах</w:t>
      </w:r>
      <w:r w:rsidRPr="008926AE">
        <w:rPr>
          <w:sz w:val="26"/>
          <w:szCs w:val="26"/>
          <w:lang w:val="ru-RU"/>
        </w:rPr>
        <w:t xml:space="preserve"> регионов России после</w:t>
      </w:r>
      <w:r w:rsidRPr="008926AE">
        <w:rPr>
          <w:sz w:val="26"/>
          <w:szCs w:val="26"/>
        </w:rPr>
        <w:t> </w:t>
      </w:r>
      <w:r w:rsidRPr="008926AE">
        <w:rPr>
          <w:sz w:val="26"/>
          <w:szCs w:val="26"/>
          <w:lang w:val="ru-RU"/>
        </w:rPr>
        <w:t>вступления в ВТО.</w:t>
      </w:r>
    </w:p>
    <w:p w14:paraId="12076E74" w14:textId="0EC76040" w:rsidR="00801F8D" w:rsidRPr="008926AE" w:rsidRDefault="00A302B7" w:rsidP="00801F8D">
      <w:pPr>
        <w:pStyle w:val="NoSpacing"/>
        <w:spacing w:line="360" w:lineRule="auto"/>
        <w:ind w:firstLine="360"/>
        <w:jc w:val="both"/>
        <w:rPr>
          <w:sz w:val="26"/>
          <w:szCs w:val="26"/>
          <w:lang w:val="ru-RU"/>
        </w:rPr>
      </w:pPr>
      <w:r w:rsidRPr="008926AE">
        <w:rPr>
          <w:sz w:val="26"/>
          <w:szCs w:val="26"/>
          <w:lang w:val="ru-RU"/>
        </w:rPr>
        <w:tab/>
      </w:r>
      <w:r w:rsidR="009E6348" w:rsidRPr="008926AE">
        <w:rPr>
          <w:sz w:val="26"/>
          <w:szCs w:val="26"/>
          <w:lang w:val="ru-RU"/>
        </w:rPr>
        <w:t xml:space="preserve">Целью </w:t>
      </w:r>
      <w:r w:rsidR="00801F8D" w:rsidRPr="008926AE">
        <w:rPr>
          <w:sz w:val="26"/>
          <w:szCs w:val="26"/>
          <w:lang w:val="ru-RU"/>
        </w:rPr>
        <w:t xml:space="preserve">работы </w:t>
      </w:r>
      <w:r w:rsidR="009E6348" w:rsidRPr="008926AE">
        <w:rPr>
          <w:sz w:val="26"/>
          <w:szCs w:val="26"/>
          <w:lang w:val="ru-RU"/>
        </w:rPr>
        <w:t xml:space="preserve"> является анализ социально-экономического развития</w:t>
      </w:r>
      <w:r w:rsidR="0048195B" w:rsidRPr="008926AE">
        <w:rPr>
          <w:sz w:val="26"/>
          <w:szCs w:val="26"/>
          <w:lang w:val="ru-RU"/>
        </w:rPr>
        <w:t xml:space="preserve"> России </w:t>
      </w:r>
      <w:r w:rsidR="00801F8D" w:rsidRPr="008926AE">
        <w:rPr>
          <w:sz w:val="26"/>
          <w:szCs w:val="26"/>
          <w:lang w:val="ru-RU"/>
        </w:rPr>
        <w:t>после вступления в ВТО. Для достижения цели в рамках работы необходимо решить следующие задачи:</w:t>
      </w:r>
    </w:p>
    <w:p w14:paraId="4225180E" w14:textId="3F836552" w:rsidR="00801F8D" w:rsidRPr="008926AE" w:rsidRDefault="00801F8D" w:rsidP="00234F9A">
      <w:pPr>
        <w:pStyle w:val="NoSpacing"/>
        <w:numPr>
          <w:ilvl w:val="0"/>
          <w:numId w:val="1"/>
        </w:numPr>
        <w:spacing w:line="360" w:lineRule="auto"/>
        <w:jc w:val="both"/>
        <w:rPr>
          <w:sz w:val="26"/>
          <w:szCs w:val="26"/>
          <w:lang w:val="ru-RU"/>
        </w:rPr>
      </w:pPr>
      <w:r w:rsidRPr="008926AE">
        <w:rPr>
          <w:sz w:val="26"/>
          <w:szCs w:val="26"/>
          <w:lang w:val="ru-RU"/>
        </w:rPr>
        <w:t>ознакомиться с основными механиз</w:t>
      </w:r>
      <w:r w:rsidR="00460081">
        <w:rPr>
          <w:sz w:val="26"/>
          <w:szCs w:val="26"/>
          <w:lang w:val="ru-RU"/>
        </w:rPr>
        <w:t>мами, принципами деятельности,</w:t>
      </w:r>
      <w:r w:rsidRPr="008926AE">
        <w:rPr>
          <w:sz w:val="26"/>
          <w:szCs w:val="26"/>
          <w:lang w:val="ru-RU"/>
        </w:rPr>
        <w:t xml:space="preserve"> историей создания </w:t>
      </w:r>
      <w:r w:rsidR="00460081">
        <w:rPr>
          <w:sz w:val="26"/>
          <w:szCs w:val="26"/>
          <w:lang w:val="ru-RU"/>
        </w:rPr>
        <w:t xml:space="preserve"> и соглашениями </w:t>
      </w:r>
      <w:r w:rsidRPr="008926AE">
        <w:rPr>
          <w:sz w:val="26"/>
          <w:szCs w:val="26"/>
          <w:lang w:val="ru-RU"/>
        </w:rPr>
        <w:t>ВТО;</w:t>
      </w:r>
    </w:p>
    <w:p w14:paraId="2418A89B" w14:textId="44F28E52" w:rsidR="00801F8D" w:rsidRPr="008926AE" w:rsidRDefault="000273D2" w:rsidP="00234F9A">
      <w:pPr>
        <w:pStyle w:val="NoSpacing"/>
        <w:numPr>
          <w:ilvl w:val="0"/>
          <w:numId w:val="1"/>
        </w:numPr>
        <w:spacing w:line="360" w:lineRule="auto"/>
        <w:jc w:val="both"/>
        <w:rPr>
          <w:sz w:val="26"/>
          <w:szCs w:val="26"/>
          <w:lang w:val="ru-RU"/>
        </w:rPr>
      </w:pPr>
      <w:r>
        <w:rPr>
          <w:sz w:val="26"/>
          <w:szCs w:val="26"/>
          <w:lang w:val="ru-RU"/>
        </w:rPr>
        <w:t>проанализировать</w:t>
      </w:r>
      <w:r w:rsidR="00460081" w:rsidRPr="008926AE">
        <w:rPr>
          <w:sz w:val="26"/>
          <w:szCs w:val="26"/>
          <w:lang w:val="ru-RU"/>
        </w:rPr>
        <w:t xml:space="preserve"> этапы, принятые меры и обязательства России;</w:t>
      </w:r>
    </w:p>
    <w:p w14:paraId="153BBD40" w14:textId="2BD5DB10" w:rsidR="00460081" w:rsidRPr="00CA0E68" w:rsidRDefault="00A957A0" w:rsidP="00460081">
      <w:pPr>
        <w:pStyle w:val="NoSpacing"/>
        <w:numPr>
          <w:ilvl w:val="0"/>
          <w:numId w:val="1"/>
        </w:numPr>
        <w:spacing w:line="360" w:lineRule="auto"/>
        <w:jc w:val="both"/>
        <w:rPr>
          <w:sz w:val="26"/>
          <w:szCs w:val="26"/>
          <w:lang w:val="ru-RU"/>
        </w:rPr>
      </w:pPr>
      <w:r>
        <w:rPr>
          <w:sz w:val="26"/>
          <w:szCs w:val="26"/>
          <w:lang w:val="ru-RU"/>
        </w:rPr>
        <w:t>оценить социально-экономические</w:t>
      </w:r>
      <w:r w:rsidR="000273D2">
        <w:rPr>
          <w:sz w:val="26"/>
          <w:szCs w:val="26"/>
          <w:lang w:val="ru-RU"/>
        </w:rPr>
        <w:t xml:space="preserve"> и политико-правовые </w:t>
      </w:r>
      <w:r w:rsidR="00460081" w:rsidRPr="008926AE">
        <w:rPr>
          <w:sz w:val="26"/>
          <w:szCs w:val="26"/>
          <w:lang w:val="ru-RU"/>
        </w:rPr>
        <w:t xml:space="preserve">последствия вступления </w:t>
      </w:r>
      <w:r w:rsidR="000273D2" w:rsidRPr="008926AE">
        <w:rPr>
          <w:sz w:val="26"/>
          <w:szCs w:val="26"/>
          <w:lang w:val="ru-RU"/>
        </w:rPr>
        <w:t xml:space="preserve">России </w:t>
      </w:r>
      <w:r w:rsidR="00460081" w:rsidRPr="008926AE">
        <w:rPr>
          <w:sz w:val="26"/>
          <w:szCs w:val="26"/>
          <w:lang w:val="ru-RU"/>
        </w:rPr>
        <w:t>в ВТО</w:t>
      </w:r>
      <w:r w:rsidR="000273D2">
        <w:rPr>
          <w:sz w:val="26"/>
          <w:szCs w:val="26"/>
          <w:lang w:val="ru-RU"/>
        </w:rPr>
        <w:t xml:space="preserve"> на региональном и федеральном уровнях</w:t>
      </w:r>
      <w:r w:rsidR="00460081" w:rsidRPr="008926AE">
        <w:rPr>
          <w:sz w:val="26"/>
          <w:szCs w:val="26"/>
          <w:lang w:val="ru-RU"/>
        </w:rPr>
        <w:t>;</w:t>
      </w:r>
    </w:p>
    <w:p w14:paraId="408C0F9F" w14:textId="32F3FA8D" w:rsidR="009E6348" w:rsidRPr="008926AE" w:rsidRDefault="00460081" w:rsidP="00234F9A">
      <w:pPr>
        <w:pStyle w:val="NoSpacing"/>
        <w:numPr>
          <w:ilvl w:val="0"/>
          <w:numId w:val="1"/>
        </w:numPr>
        <w:spacing w:line="360" w:lineRule="auto"/>
        <w:jc w:val="both"/>
        <w:rPr>
          <w:sz w:val="26"/>
          <w:szCs w:val="26"/>
          <w:lang w:val="ru-RU"/>
        </w:rPr>
      </w:pPr>
      <w:r w:rsidRPr="008926AE">
        <w:rPr>
          <w:sz w:val="26"/>
          <w:szCs w:val="26"/>
          <w:lang w:val="ru-RU"/>
        </w:rPr>
        <w:t>рассмотреть</w:t>
      </w:r>
      <w:r w:rsidR="00CA0E68">
        <w:rPr>
          <w:sz w:val="26"/>
          <w:szCs w:val="26"/>
          <w:lang w:val="ru-RU"/>
        </w:rPr>
        <w:t xml:space="preserve"> актуальность применения</w:t>
      </w:r>
      <w:r w:rsidRPr="008926AE">
        <w:rPr>
          <w:sz w:val="26"/>
          <w:szCs w:val="26"/>
          <w:lang w:val="ru-RU"/>
        </w:rPr>
        <w:t xml:space="preserve"> опыт</w:t>
      </w:r>
      <w:r w:rsidR="00CA0E68">
        <w:rPr>
          <w:sz w:val="26"/>
          <w:szCs w:val="26"/>
          <w:lang w:val="ru-RU"/>
        </w:rPr>
        <w:t>а Китая.</w:t>
      </w:r>
    </w:p>
    <w:p w14:paraId="326378A1" w14:textId="4D7EDEAF" w:rsidR="00AD4C0D" w:rsidRPr="008926AE" w:rsidRDefault="00A56E34" w:rsidP="00AD4C0D">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F8422E" w:rsidRPr="008926AE">
        <w:rPr>
          <w:rFonts w:ascii="Times New Roman" w:hAnsi="Times New Roman" w:cs="Times New Roman"/>
          <w:sz w:val="26"/>
          <w:szCs w:val="26"/>
        </w:rPr>
        <w:t xml:space="preserve">В работе использовались исследования </w:t>
      </w:r>
      <w:r w:rsidRPr="008926AE">
        <w:rPr>
          <w:rFonts w:ascii="Times New Roman" w:hAnsi="Times New Roman" w:cs="Times New Roman"/>
          <w:sz w:val="26"/>
          <w:szCs w:val="26"/>
        </w:rPr>
        <w:t xml:space="preserve"> ученых</w:t>
      </w:r>
      <w:r w:rsidR="00F8422E" w:rsidRPr="008926AE">
        <w:rPr>
          <w:rFonts w:ascii="Times New Roman" w:hAnsi="Times New Roman" w:cs="Times New Roman"/>
          <w:sz w:val="26"/>
          <w:szCs w:val="26"/>
        </w:rPr>
        <w:t xml:space="preserve"> и экспертных </w:t>
      </w:r>
      <w:r w:rsidR="005F016A" w:rsidRPr="008926AE">
        <w:rPr>
          <w:rFonts w:ascii="Times New Roman" w:hAnsi="Times New Roman" w:cs="Times New Roman"/>
          <w:sz w:val="26"/>
          <w:szCs w:val="26"/>
        </w:rPr>
        <w:t>сообществ</w:t>
      </w:r>
      <w:r w:rsidR="00F8422E" w:rsidRPr="008926AE">
        <w:rPr>
          <w:rFonts w:ascii="Times New Roman" w:hAnsi="Times New Roman" w:cs="Times New Roman"/>
          <w:sz w:val="26"/>
          <w:szCs w:val="26"/>
        </w:rPr>
        <w:t xml:space="preserve">, </w:t>
      </w:r>
      <w:r w:rsidR="00AD4C0D" w:rsidRPr="008926AE">
        <w:rPr>
          <w:rFonts w:ascii="Times New Roman" w:hAnsi="Times New Roman" w:cs="Times New Roman"/>
          <w:sz w:val="26"/>
          <w:szCs w:val="26"/>
        </w:rPr>
        <w:t xml:space="preserve">консалитинговых компаний и исследовательских центров, </w:t>
      </w:r>
      <w:r w:rsidR="00F8422E" w:rsidRPr="008926AE">
        <w:rPr>
          <w:rFonts w:ascii="Times New Roman" w:hAnsi="Times New Roman" w:cs="Times New Roman"/>
          <w:sz w:val="26"/>
          <w:szCs w:val="26"/>
        </w:rPr>
        <w:t>а также официальные соглашения ВТО</w:t>
      </w:r>
      <w:r w:rsidRPr="008926AE">
        <w:rPr>
          <w:rFonts w:ascii="Times New Roman" w:hAnsi="Times New Roman" w:cs="Times New Roman"/>
          <w:sz w:val="26"/>
          <w:szCs w:val="26"/>
        </w:rPr>
        <w:t xml:space="preserve">. </w:t>
      </w:r>
      <w:r w:rsidR="00066F56" w:rsidRPr="008926AE">
        <w:rPr>
          <w:rFonts w:ascii="Times New Roman" w:hAnsi="Times New Roman" w:cs="Times New Roman"/>
          <w:sz w:val="26"/>
          <w:szCs w:val="26"/>
        </w:rPr>
        <w:t xml:space="preserve"> </w:t>
      </w:r>
      <w:r w:rsidR="001262D1" w:rsidRPr="008926AE">
        <w:rPr>
          <w:rFonts w:ascii="Times New Roman" w:hAnsi="Times New Roman" w:cs="Times New Roman"/>
          <w:sz w:val="26"/>
          <w:szCs w:val="26"/>
        </w:rPr>
        <w:t>А</w:t>
      </w:r>
      <w:r w:rsidR="00801F8D" w:rsidRPr="008926AE">
        <w:rPr>
          <w:rFonts w:ascii="Times New Roman" w:hAnsi="Times New Roman" w:cs="Times New Roman"/>
          <w:sz w:val="26"/>
          <w:szCs w:val="26"/>
        </w:rPr>
        <w:t xml:space="preserve">нализ экономических последствий </w:t>
      </w:r>
      <w:r w:rsidR="001262D1" w:rsidRPr="008926AE">
        <w:rPr>
          <w:rFonts w:ascii="Times New Roman" w:hAnsi="Times New Roman" w:cs="Times New Roman"/>
          <w:sz w:val="26"/>
          <w:szCs w:val="26"/>
        </w:rPr>
        <w:t>вступления</w:t>
      </w:r>
      <w:r w:rsidR="00801F8D" w:rsidRPr="008926AE">
        <w:rPr>
          <w:rFonts w:ascii="Times New Roman" w:hAnsi="Times New Roman" w:cs="Times New Roman"/>
          <w:sz w:val="26"/>
          <w:szCs w:val="26"/>
        </w:rPr>
        <w:t xml:space="preserve"> России в ВТО дан в работах</w:t>
      </w:r>
      <w:r w:rsidR="00AD4C0D" w:rsidRPr="008926AE">
        <w:rPr>
          <w:rFonts w:ascii="Times New Roman" w:hAnsi="Times New Roman" w:cs="Times New Roman"/>
          <w:sz w:val="26"/>
          <w:szCs w:val="26"/>
          <w:lang w:val="en-US"/>
        </w:rPr>
        <w:t xml:space="preserve"> А. </w:t>
      </w:r>
      <w:proofErr w:type="gramStart"/>
      <w:r w:rsidR="00AD4C0D" w:rsidRPr="008926AE">
        <w:rPr>
          <w:rFonts w:ascii="Times New Roman" w:hAnsi="Times New Roman" w:cs="Times New Roman"/>
          <w:sz w:val="26"/>
          <w:szCs w:val="26"/>
          <w:lang w:val="en-US"/>
        </w:rPr>
        <w:t>Белянин</w:t>
      </w:r>
      <w:r w:rsidR="003D5900" w:rsidRPr="008926AE">
        <w:rPr>
          <w:rFonts w:ascii="Times New Roman" w:hAnsi="Times New Roman" w:cs="Times New Roman"/>
          <w:sz w:val="26"/>
          <w:szCs w:val="26"/>
          <w:lang w:val="en-US"/>
        </w:rPr>
        <w:t>а</w:t>
      </w:r>
      <w:r w:rsidR="005549D4" w:rsidRPr="008926AE">
        <w:rPr>
          <w:rFonts w:ascii="Times New Roman" w:hAnsi="Times New Roman" w:cs="Times New Roman"/>
          <w:sz w:val="26"/>
          <w:szCs w:val="26"/>
          <w:lang w:val="en-US"/>
        </w:rPr>
        <w:t>,</w:t>
      </w:r>
      <w:r w:rsidR="00AD4C0D" w:rsidRPr="008926AE">
        <w:rPr>
          <w:rFonts w:ascii="Times New Roman" w:hAnsi="Times New Roman" w:cs="Times New Roman"/>
          <w:sz w:val="26"/>
          <w:szCs w:val="26"/>
          <w:lang w:val="en-US"/>
        </w:rPr>
        <w:t xml:space="preserve"> </w:t>
      </w:r>
      <w:r w:rsidR="002A6C1A" w:rsidRPr="008926AE">
        <w:rPr>
          <w:rFonts w:ascii="Times New Roman" w:hAnsi="Times New Roman" w:cs="Times New Roman"/>
          <w:sz w:val="26"/>
          <w:szCs w:val="26"/>
          <w:lang w:val="en-US"/>
        </w:rPr>
        <w:t>Н. Манковской</w:t>
      </w:r>
      <w:r w:rsidR="003D5900" w:rsidRPr="008926AE">
        <w:rPr>
          <w:rFonts w:ascii="Times New Roman" w:hAnsi="Times New Roman" w:cs="Times New Roman"/>
          <w:sz w:val="26"/>
          <w:szCs w:val="26"/>
          <w:lang w:val="en-US"/>
        </w:rPr>
        <w:t xml:space="preserve">, </w:t>
      </w:r>
      <w:r w:rsidR="00AD4C0D" w:rsidRPr="008926AE">
        <w:rPr>
          <w:rFonts w:ascii="Times New Roman" w:hAnsi="Times New Roman" w:cs="Times New Roman"/>
          <w:sz w:val="26"/>
          <w:szCs w:val="26"/>
          <w:lang w:val="en-US"/>
        </w:rPr>
        <w:t>И. Еременко</w:t>
      </w:r>
      <w:r w:rsidR="002A6C1A" w:rsidRPr="008926AE">
        <w:rPr>
          <w:rFonts w:ascii="Times New Roman" w:hAnsi="Times New Roman" w:cs="Times New Roman"/>
          <w:sz w:val="26"/>
          <w:szCs w:val="26"/>
          <w:lang w:val="en-US"/>
        </w:rPr>
        <w:t xml:space="preserve">, </w:t>
      </w:r>
      <w:r w:rsidR="00E849D0" w:rsidRPr="008926AE">
        <w:rPr>
          <w:rFonts w:ascii="Times New Roman" w:hAnsi="Times New Roman" w:cs="Times New Roman"/>
          <w:sz w:val="26"/>
          <w:szCs w:val="26"/>
          <w:lang w:val="en-US"/>
        </w:rPr>
        <w:t xml:space="preserve">А. </w:t>
      </w:r>
      <w:r w:rsidR="002A6C1A" w:rsidRPr="008926AE">
        <w:rPr>
          <w:rFonts w:ascii="Times New Roman" w:hAnsi="Times New Roman" w:cs="Times New Roman"/>
          <w:sz w:val="26"/>
          <w:szCs w:val="26"/>
          <w:lang w:val="en-US"/>
        </w:rPr>
        <w:t>Порта</w:t>
      </w:r>
      <w:r w:rsidR="003D5900" w:rsidRPr="008926AE">
        <w:rPr>
          <w:rFonts w:ascii="Times New Roman" w:hAnsi="Times New Roman" w:cs="Times New Roman"/>
          <w:sz w:val="26"/>
          <w:szCs w:val="26"/>
          <w:lang w:val="en-US"/>
        </w:rPr>
        <w:t xml:space="preserve">нского, </w:t>
      </w:r>
      <w:r w:rsidR="005549D4" w:rsidRPr="008926AE">
        <w:rPr>
          <w:rFonts w:ascii="Times New Roman" w:hAnsi="Times New Roman" w:cs="Times New Roman"/>
          <w:color w:val="0D0D0D" w:themeColor="text1" w:themeTint="F2"/>
          <w:sz w:val="26"/>
          <w:szCs w:val="26"/>
        </w:rPr>
        <w:t xml:space="preserve">А. </w:t>
      </w:r>
      <w:r w:rsidR="003D5900" w:rsidRPr="008926AE">
        <w:rPr>
          <w:rFonts w:ascii="Times New Roman" w:hAnsi="Times New Roman" w:cs="Times New Roman"/>
          <w:color w:val="0D0D0D" w:themeColor="text1" w:themeTint="F2"/>
          <w:sz w:val="26"/>
          <w:szCs w:val="26"/>
        </w:rPr>
        <w:t>Земницкого</w:t>
      </w:r>
      <w:r w:rsidR="005549D4" w:rsidRPr="008926AE">
        <w:rPr>
          <w:rFonts w:ascii="Times New Roman" w:hAnsi="Times New Roman" w:cs="Times New Roman"/>
          <w:color w:val="0D0D0D" w:themeColor="text1" w:themeTint="F2"/>
          <w:sz w:val="26"/>
          <w:szCs w:val="26"/>
        </w:rPr>
        <w:t>,</w:t>
      </w:r>
      <w:r w:rsidR="00293CA0" w:rsidRPr="008926AE">
        <w:rPr>
          <w:rFonts w:ascii="Times New Roman" w:hAnsi="Times New Roman" w:cs="Times New Roman"/>
          <w:color w:val="0D0D0D" w:themeColor="text1" w:themeTint="F2"/>
          <w:sz w:val="26"/>
          <w:szCs w:val="26"/>
        </w:rPr>
        <w:t xml:space="preserve"> </w:t>
      </w:r>
      <w:r w:rsidR="005549D4" w:rsidRPr="008926AE">
        <w:rPr>
          <w:rFonts w:ascii="Times New Roman" w:hAnsi="Times New Roman" w:cs="Times New Roman"/>
          <w:sz w:val="26"/>
          <w:szCs w:val="26"/>
          <w:lang w:val="en-US"/>
        </w:rPr>
        <w:t>Н.</w:t>
      </w:r>
      <w:r w:rsidR="003D5900" w:rsidRPr="008926AE">
        <w:rPr>
          <w:rFonts w:ascii="Times New Roman" w:hAnsi="Times New Roman" w:cs="Times New Roman"/>
          <w:color w:val="0D0D0D" w:themeColor="text1" w:themeTint="F2"/>
          <w:sz w:val="26"/>
          <w:szCs w:val="26"/>
        </w:rPr>
        <w:t xml:space="preserve">Зубаревич, </w:t>
      </w:r>
      <w:r w:rsidR="005549D4" w:rsidRPr="008926AE">
        <w:rPr>
          <w:rFonts w:ascii="Times New Roman" w:hAnsi="Times New Roman" w:cs="Times New Roman"/>
          <w:color w:val="0D0D0D" w:themeColor="text1" w:themeTint="F2"/>
          <w:sz w:val="26"/>
          <w:szCs w:val="26"/>
        </w:rPr>
        <w:t>В</w:t>
      </w:r>
      <w:r w:rsidR="005674D2">
        <w:rPr>
          <w:rFonts w:ascii="Times New Roman" w:hAnsi="Times New Roman" w:cs="Times New Roman"/>
          <w:color w:val="0D0D0D" w:themeColor="text1" w:themeTint="F2"/>
          <w:sz w:val="26"/>
          <w:szCs w:val="26"/>
        </w:rPr>
        <w:t>.</w:t>
      </w:r>
      <w:r w:rsidR="005549D4" w:rsidRPr="008926AE">
        <w:rPr>
          <w:rFonts w:ascii="Times New Roman" w:hAnsi="Times New Roman" w:cs="Times New Roman"/>
          <w:color w:val="0D0D0D" w:themeColor="text1" w:themeTint="F2"/>
          <w:sz w:val="26"/>
          <w:szCs w:val="26"/>
        </w:rPr>
        <w:t xml:space="preserve"> </w:t>
      </w:r>
      <w:r w:rsidR="003D5900" w:rsidRPr="008926AE">
        <w:rPr>
          <w:rFonts w:ascii="Times New Roman" w:hAnsi="Times New Roman" w:cs="Times New Roman"/>
          <w:color w:val="0D0D0D" w:themeColor="text1" w:themeTint="F2"/>
          <w:sz w:val="26"/>
          <w:szCs w:val="26"/>
        </w:rPr>
        <w:t xml:space="preserve">Евсеева, </w:t>
      </w:r>
      <w:r w:rsidR="005549D4" w:rsidRPr="008926AE">
        <w:rPr>
          <w:rFonts w:ascii="Times New Roman" w:hAnsi="Times New Roman" w:cs="Times New Roman"/>
          <w:color w:val="0D0D0D" w:themeColor="text1" w:themeTint="F2"/>
          <w:sz w:val="26"/>
          <w:szCs w:val="26"/>
        </w:rPr>
        <w:t xml:space="preserve">К. </w:t>
      </w:r>
      <w:r w:rsidR="002A6C1A" w:rsidRPr="008926AE">
        <w:rPr>
          <w:rFonts w:ascii="Times New Roman" w:hAnsi="Times New Roman" w:cs="Times New Roman"/>
          <w:color w:val="0D0D0D" w:themeColor="text1" w:themeTint="F2"/>
          <w:sz w:val="26"/>
          <w:szCs w:val="26"/>
        </w:rPr>
        <w:t>Юдаевой</w:t>
      </w:r>
      <w:r w:rsidR="005549D4" w:rsidRPr="008926AE">
        <w:rPr>
          <w:rFonts w:ascii="Times New Roman" w:hAnsi="Times New Roman" w:cs="Times New Roman"/>
          <w:color w:val="0D0D0D" w:themeColor="text1" w:themeTint="F2"/>
          <w:sz w:val="26"/>
          <w:szCs w:val="26"/>
        </w:rPr>
        <w:t>,</w:t>
      </w:r>
      <w:r w:rsidR="002A6C1A" w:rsidRPr="008926AE">
        <w:rPr>
          <w:rFonts w:ascii="Times New Roman" w:hAnsi="Times New Roman" w:cs="Times New Roman"/>
          <w:color w:val="0D0D0D" w:themeColor="text1" w:themeTint="F2"/>
          <w:sz w:val="26"/>
          <w:szCs w:val="26"/>
        </w:rPr>
        <w:t xml:space="preserve"> </w:t>
      </w:r>
      <w:r w:rsidR="005549D4" w:rsidRPr="008926AE">
        <w:rPr>
          <w:rFonts w:ascii="Times New Roman" w:hAnsi="Times New Roman" w:cs="Times New Roman"/>
          <w:color w:val="0D0D0D" w:themeColor="text1" w:themeTint="F2"/>
          <w:sz w:val="26"/>
          <w:szCs w:val="26"/>
        </w:rPr>
        <w:t xml:space="preserve">Е. </w:t>
      </w:r>
      <w:r w:rsidR="002A6C1A" w:rsidRPr="008926AE">
        <w:rPr>
          <w:rFonts w:ascii="Times New Roman" w:hAnsi="Times New Roman" w:cs="Times New Roman"/>
          <w:color w:val="0D0D0D" w:themeColor="text1" w:themeTint="F2"/>
          <w:sz w:val="26"/>
          <w:szCs w:val="26"/>
        </w:rPr>
        <w:t>Бессоновой</w:t>
      </w:r>
      <w:r w:rsidR="004C307B" w:rsidRPr="008926AE">
        <w:rPr>
          <w:rFonts w:ascii="Times New Roman" w:hAnsi="Times New Roman" w:cs="Times New Roman"/>
          <w:sz w:val="26"/>
          <w:szCs w:val="26"/>
        </w:rPr>
        <w:t xml:space="preserve">, </w:t>
      </w:r>
      <w:r w:rsidR="005549D4" w:rsidRPr="008926AE">
        <w:rPr>
          <w:rFonts w:ascii="Times New Roman" w:hAnsi="Times New Roman" w:cs="Times New Roman"/>
          <w:sz w:val="26"/>
          <w:szCs w:val="26"/>
        </w:rPr>
        <w:t xml:space="preserve">С. </w:t>
      </w:r>
      <w:r w:rsidR="005549D4" w:rsidRPr="008926AE">
        <w:rPr>
          <w:rFonts w:ascii="Times New Roman" w:hAnsi="Times New Roman" w:cs="Times New Roman"/>
          <w:color w:val="000000"/>
          <w:sz w:val="26"/>
          <w:szCs w:val="26"/>
        </w:rPr>
        <w:t>Сутурина</w:t>
      </w:r>
      <w:r w:rsidR="004C307B" w:rsidRPr="008926AE">
        <w:rPr>
          <w:rFonts w:ascii="Times New Roman" w:hAnsi="Times New Roman" w:cs="Times New Roman"/>
          <w:color w:val="000000"/>
          <w:sz w:val="26"/>
          <w:szCs w:val="26"/>
        </w:rPr>
        <w:t xml:space="preserve">, </w:t>
      </w:r>
      <w:r w:rsidR="005549D4" w:rsidRPr="008926AE">
        <w:rPr>
          <w:rFonts w:ascii="Times New Roman" w:hAnsi="Times New Roman" w:cs="Times New Roman"/>
          <w:color w:val="000000"/>
          <w:sz w:val="26"/>
          <w:szCs w:val="26"/>
        </w:rPr>
        <w:t xml:space="preserve">Н. </w:t>
      </w:r>
      <w:r w:rsidR="004C307B" w:rsidRPr="008926AE">
        <w:rPr>
          <w:rFonts w:ascii="Times New Roman" w:hAnsi="Times New Roman" w:cs="Times New Roman"/>
          <w:color w:val="000000"/>
          <w:sz w:val="26"/>
          <w:szCs w:val="26"/>
        </w:rPr>
        <w:t xml:space="preserve">Ломагина, </w:t>
      </w:r>
      <w:r w:rsidR="00E849D0" w:rsidRPr="008926AE">
        <w:rPr>
          <w:rFonts w:ascii="Times New Roman" w:hAnsi="Times New Roman" w:cs="Times New Roman"/>
          <w:color w:val="000000"/>
          <w:sz w:val="26"/>
          <w:szCs w:val="26"/>
        </w:rPr>
        <w:t xml:space="preserve">В. </w:t>
      </w:r>
      <w:r w:rsidR="004C307B" w:rsidRPr="008926AE">
        <w:rPr>
          <w:rFonts w:ascii="Times New Roman" w:hAnsi="Times New Roman" w:cs="Times New Roman"/>
          <w:color w:val="000000"/>
          <w:sz w:val="26"/>
          <w:szCs w:val="26"/>
        </w:rPr>
        <w:t>Шуйского.</w:t>
      </w:r>
      <w:proofErr w:type="gramEnd"/>
      <w:r w:rsidR="00066F56" w:rsidRPr="008926AE">
        <w:rPr>
          <w:rFonts w:ascii="Times New Roman" w:hAnsi="Times New Roman" w:cs="Times New Roman"/>
          <w:sz w:val="26"/>
          <w:szCs w:val="26"/>
        </w:rPr>
        <w:t xml:space="preserve"> </w:t>
      </w:r>
      <w:r w:rsidR="006B1B2C" w:rsidRPr="008926AE">
        <w:rPr>
          <w:rFonts w:ascii="Times New Roman" w:hAnsi="Times New Roman" w:cs="Times New Roman"/>
          <w:sz w:val="26"/>
          <w:szCs w:val="26"/>
        </w:rPr>
        <w:t>Среди зарубежных авторов выдел</w:t>
      </w:r>
      <w:r w:rsidR="00351CCE" w:rsidRPr="008926AE">
        <w:rPr>
          <w:rFonts w:ascii="Times New Roman" w:hAnsi="Times New Roman" w:cs="Times New Roman"/>
          <w:sz w:val="26"/>
          <w:szCs w:val="26"/>
        </w:rPr>
        <w:t>яются Т.</w:t>
      </w:r>
      <w:r w:rsidR="006B1B2C" w:rsidRPr="008926AE">
        <w:rPr>
          <w:rFonts w:ascii="Times New Roman" w:hAnsi="Times New Roman" w:cs="Times New Roman"/>
          <w:sz w:val="26"/>
          <w:szCs w:val="26"/>
        </w:rPr>
        <w:t xml:space="preserve"> Резерфорд, </w:t>
      </w:r>
      <w:r w:rsidR="00351CCE" w:rsidRPr="008926AE">
        <w:rPr>
          <w:rFonts w:ascii="Times New Roman" w:hAnsi="Times New Roman" w:cs="Times New Roman"/>
          <w:sz w:val="26"/>
          <w:szCs w:val="26"/>
        </w:rPr>
        <w:t>Д. Тарр</w:t>
      </w:r>
      <w:r w:rsidR="00156FF8" w:rsidRPr="008926AE">
        <w:rPr>
          <w:rFonts w:ascii="Times New Roman" w:hAnsi="Times New Roman" w:cs="Times New Roman"/>
          <w:sz w:val="26"/>
          <w:szCs w:val="26"/>
        </w:rPr>
        <w:t xml:space="preserve">, </w:t>
      </w:r>
      <w:r w:rsidR="00E849D0" w:rsidRPr="008926AE">
        <w:rPr>
          <w:rFonts w:ascii="Times New Roman" w:hAnsi="Times New Roman" w:cs="Times New Roman"/>
          <w:sz w:val="26"/>
          <w:szCs w:val="26"/>
        </w:rPr>
        <w:t xml:space="preserve">А. </w:t>
      </w:r>
      <w:r w:rsidR="00156FF8" w:rsidRPr="008926AE">
        <w:rPr>
          <w:rFonts w:ascii="Times New Roman" w:hAnsi="Times New Roman" w:cs="Times New Roman"/>
          <w:sz w:val="26"/>
          <w:szCs w:val="26"/>
        </w:rPr>
        <w:t xml:space="preserve">Асланд, </w:t>
      </w:r>
      <w:r w:rsidR="00351CCE" w:rsidRPr="008926AE">
        <w:rPr>
          <w:rFonts w:ascii="Times New Roman" w:hAnsi="Times New Roman" w:cs="Times New Roman"/>
          <w:sz w:val="26"/>
          <w:szCs w:val="26"/>
        </w:rPr>
        <w:t xml:space="preserve"> Г. Броадман</w:t>
      </w:r>
      <w:r w:rsidR="00156FF8" w:rsidRPr="008926AE">
        <w:rPr>
          <w:rFonts w:ascii="Times New Roman" w:hAnsi="Times New Roman" w:cs="Times New Roman"/>
          <w:sz w:val="26"/>
          <w:szCs w:val="26"/>
        </w:rPr>
        <w:t xml:space="preserve">, </w:t>
      </w:r>
      <w:r w:rsidR="009A7230" w:rsidRPr="008926AE">
        <w:rPr>
          <w:rFonts w:ascii="Times New Roman" w:hAnsi="Times New Roman" w:cs="Times New Roman"/>
          <w:sz w:val="26"/>
          <w:szCs w:val="26"/>
        </w:rPr>
        <w:t>Б. Хекман</w:t>
      </w:r>
      <w:r w:rsidR="00293CA0" w:rsidRPr="008926AE">
        <w:rPr>
          <w:rFonts w:ascii="Times New Roman" w:hAnsi="Times New Roman" w:cs="Times New Roman"/>
          <w:sz w:val="26"/>
          <w:szCs w:val="26"/>
        </w:rPr>
        <w:t>.</w:t>
      </w:r>
      <w:r w:rsidR="006B1B2C" w:rsidRPr="008926AE">
        <w:rPr>
          <w:rFonts w:ascii="Times New Roman" w:hAnsi="Times New Roman" w:cs="Times New Roman"/>
          <w:sz w:val="26"/>
          <w:szCs w:val="26"/>
        </w:rPr>
        <w:t xml:space="preserve"> </w:t>
      </w:r>
      <w:r w:rsidR="00801F8D" w:rsidRPr="008926AE">
        <w:rPr>
          <w:rFonts w:ascii="Times New Roman" w:hAnsi="Times New Roman" w:cs="Times New Roman"/>
          <w:sz w:val="26"/>
          <w:szCs w:val="26"/>
        </w:rPr>
        <w:t>Влияние вступления России в ВТО на последующее развитие страны исследовались Всемирным банком, Европейским союзом, Международной организацией труда</w:t>
      </w:r>
      <w:r w:rsidR="005F016A" w:rsidRPr="008926AE">
        <w:rPr>
          <w:rFonts w:ascii="Times New Roman" w:hAnsi="Times New Roman" w:cs="Times New Roman"/>
          <w:sz w:val="26"/>
          <w:szCs w:val="26"/>
        </w:rPr>
        <w:t xml:space="preserve">, </w:t>
      </w:r>
      <w:r w:rsidR="00AD4C0D" w:rsidRPr="008926AE">
        <w:rPr>
          <w:rFonts w:ascii="Times New Roman" w:hAnsi="Times New Roman" w:cs="Times New Roman"/>
          <w:sz w:val="26"/>
          <w:szCs w:val="26"/>
          <w:lang w:val="en-US"/>
        </w:rPr>
        <w:t>РЭШ</w:t>
      </w:r>
      <w:r w:rsidR="00AD4C0D" w:rsidRPr="008926AE">
        <w:rPr>
          <w:rFonts w:ascii="Times New Roman" w:hAnsi="Times New Roman" w:cs="Times New Roman"/>
          <w:sz w:val="26"/>
          <w:szCs w:val="26"/>
        </w:rPr>
        <w:t xml:space="preserve">, </w:t>
      </w:r>
      <w:r w:rsidR="005F016A" w:rsidRPr="008926AE">
        <w:rPr>
          <w:rFonts w:ascii="Times New Roman" w:hAnsi="Times New Roman" w:cs="Times New Roman"/>
          <w:sz w:val="26"/>
          <w:szCs w:val="26"/>
        </w:rPr>
        <w:t>Национальным инвестиционным советом</w:t>
      </w:r>
      <w:r w:rsidR="00AD4C0D" w:rsidRPr="008926AE">
        <w:rPr>
          <w:rFonts w:ascii="Times New Roman" w:hAnsi="Times New Roman" w:cs="Times New Roman"/>
          <w:sz w:val="26"/>
          <w:szCs w:val="26"/>
        </w:rPr>
        <w:t>,</w:t>
      </w:r>
      <w:r w:rsidR="00AD4C0D" w:rsidRPr="008926AE">
        <w:rPr>
          <w:rFonts w:ascii="Times New Roman" w:hAnsi="Times New Roman" w:cs="Times New Roman"/>
          <w:sz w:val="26"/>
          <w:szCs w:val="26"/>
          <w:lang w:val="en-US"/>
        </w:rPr>
        <w:t xml:space="preserve"> РАН</w:t>
      </w:r>
      <w:r w:rsidR="002F5D4D" w:rsidRPr="008926AE">
        <w:rPr>
          <w:rFonts w:ascii="Times New Roman" w:hAnsi="Times New Roman" w:cs="Times New Roman"/>
          <w:sz w:val="26"/>
          <w:szCs w:val="26"/>
        </w:rPr>
        <w:t>, институтом</w:t>
      </w:r>
      <w:r w:rsidR="00F352A9">
        <w:rPr>
          <w:rFonts w:ascii="Times New Roman" w:hAnsi="Times New Roman" w:cs="Times New Roman"/>
          <w:sz w:val="26"/>
          <w:szCs w:val="26"/>
        </w:rPr>
        <w:t xml:space="preserve"> стратегических исследований</w:t>
      </w:r>
      <w:r w:rsidR="001262D1" w:rsidRPr="008926AE">
        <w:rPr>
          <w:rFonts w:ascii="Times New Roman" w:hAnsi="Times New Roman" w:cs="Times New Roman"/>
          <w:sz w:val="26"/>
          <w:szCs w:val="26"/>
        </w:rPr>
        <w:t xml:space="preserve"> НИУ ВШЭ.</w:t>
      </w:r>
      <w:r w:rsidR="00E1090E" w:rsidRPr="008926AE">
        <w:rPr>
          <w:rFonts w:ascii="Times New Roman" w:hAnsi="Times New Roman" w:cs="Times New Roman"/>
          <w:sz w:val="26"/>
          <w:szCs w:val="26"/>
          <w:lang w:val="en-US"/>
        </w:rPr>
        <w:t xml:space="preserve"> </w:t>
      </w:r>
    </w:p>
    <w:p w14:paraId="78A4C4F1" w14:textId="04CE40A4" w:rsidR="00680217" w:rsidRPr="008926AE" w:rsidRDefault="00680217" w:rsidP="00801F8D">
      <w:pPr>
        <w:spacing w:line="360" w:lineRule="auto"/>
        <w:ind w:firstLine="720"/>
        <w:jc w:val="both"/>
        <w:rPr>
          <w:rFonts w:ascii="Times New Roman" w:hAnsi="Times New Roman" w:cs="Times New Roman"/>
          <w:sz w:val="26"/>
          <w:szCs w:val="26"/>
        </w:rPr>
      </w:pPr>
      <w:r w:rsidRPr="008926AE">
        <w:rPr>
          <w:rFonts w:ascii="Times New Roman" w:hAnsi="Times New Roman" w:cs="Times New Roman"/>
          <w:sz w:val="26"/>
          <w:szCs w:val="26"/>
        </w:rPr>
        <w:t xml:space="preserve">Стоит отметить, </w:t>
      </w:r>
      <w:r w:rsidR="002519A7" w:rsidRPr="008926AE">
        <w:rPr>
          <w:rFonts w:ascii="Times New Roman" w:hAnsi="Times New Roman" w:cs="Times New Roman"/>
          <w:sz w:val="26"/>
          <w:szCs w:val="26"/>
        </w:rPr>
        <w:t xml:space="preserve"> </w:t>
      </w:r>
      <w:r w:rsidR="005F016A" w:rsidRPr="008926AE">
        <w:rPr>
          <w:rFonts w:ascii="Times New Roman" w:hAnsi="Times New Roman" w:cs="Times New Roman"/>
          <w:sz w:val="26"/>
          <w:szCs w:val="26"/>
        </w:rPr>
        <w:t>большинство</w:t>
      </w:r>
      <w:r w:rsidR="002519A7" w:rsidRPr="008926AE">
        <w:rPr>
          <w:rFonts w:ascii="Times New Roman" w:hAnsi="Times New Roman" w:cs="Times New Roman"/>
          <w:sz w:val="26"/>
          <w:szCs w:val="26"/>
        </w:rPr>
        <w:t xml:space="preserve"> исследователей сходятся во мнении, </w:t>
      </w:r>
      <w:r w:rsidRPr="008926AE">
        <w:rPr>
          <w:rFonts w:ascii="Times New Roman" w:hAnsi="Times New Roman" w:cs="Times New Roman"/>
          <w:sz w:val="26"/>
          <w:szCs w:val="26"/>
        </w:rPr>
        <w:t>что уровень выигрыша и потерь от вступления России в ВТО будет серьезным об</w:t>
      </w:r>
      <w:r w:rsidR="002519A7" w:rsidRPr="008926AE">
        <w:rPr>
          <w:rFonts w:ascii="Times New Roman" w:hAnsi="Times New Roman" w:cs="Times New Roman"/>
          <w:sz w:val="26"/>
          <w:szCs w:val="26"/>
        </w:rPr>
        <w:t xml:space="preserve">разом зависеть от осуществления </w:t>
      </w:r>
      <w:r w:rsidRPr="008926AE">
        <w:rPr>
          <w:rFonts w:ascii="Times New Roman" w:hAnsi="Times New Roman" w:cs="Times New Roman"/>
          <w:sz w:val="26"/>
          <w:szCs w:val="26"/>
        </w:rPr>
        <w:t xml:space="preserve">дополнительных мер </w:t>
      </w:r>
      <w:r w:rsidR="00801F8D" w:rsidRPr="008926AE">
        <w:rPr>
          <w:rFonts w:ascii="Times New Roman" w:hAnsi="Times New Roman" w:cs="Times New Roman"/>
          <w:sz w:val="26"/>
          <w:szCs w:val="26"/>
        </w:rPr>
        <w:t>внутренней</w:t>
      </w:r>
      <w:r w:rsidR="002519A7" w:rsidRPr="008926AE">
        <w:rPr>
          <w:rFonts w:ascii="Times New Roman" w:hAnsi="Times New Roman" w:cs="Times New Roman"/>
          <w:sz w:val="26"/>
          <w:szCs w:val="26"/>
        </w:rPr>
        <w:t xml:space="preserve"> политики. По этой причине </w:t>
      </w:r>
      <w:r w:rsidRPr="008926AE">
        <w:rPr>
          <w:rFonts w:ascii="Times New Roman" w:hAnsi="Times New Roman" w:cs="Times New Roman"/>
          <w:sz w:val="26"/>
          <w:szCs w:val="26"/>
        </w:rPr>
        <w:t xml:space="preserve">заранее </w:t>
      </w:r>
      <w:r w:rsidR="002519A7" w:rsidRPr="008926AE">
        <w:rPr>
          <w:rFonts w:ascii="Times New Roman" w:hAnsi="Times New Roman" w:cs="Times New Roman"/>
          <w:sz w:val="26"/>
          <w:szCs w:val="26"/>
        </w:rPr>
        <w:t xml:space="preserve">достаточно </w:t>
      </w:r>
      <w:r w:rsidRPr="008926AE">
        <w:rPr>
          <w:rFonts w:ascii="Times New Roman" w:hAnsi="Times New Roman" w:cs="Times New Roman"/>
          <w:sz w:val="26"/>
          <w:szCs w:val="26"/>
        </w:rPr>
        <w:t xml:space="preserve">сложно предугадать </w:t>
      </w:r>
      <w:r w:rsidR="009A7230" w:rsidRPr="008926AE">
        <w:rPr>
          <w:rFonts w:ascii="Times New Roman" w:hAnsi="Times New Roman" w:cs="Times New Roman"/>
          <w:sz w:val="26"/>
          <w:szCs w:val="26"/>
        </w:rPr>
        <w:t>точные</w:t>
      </w:r>
      <w:r w:rsidR="002519A7" w:rsidRPr="008926AE">
        <w:rPr>
          <w:rFonts w:ascii="Times New Roman" w:hAnsi="Times New Roman" w:cs="Times New Roman"/>
          <w:sz w:val="26"/>
          <w:szCs w:val="26"/>
        </w:rPr>
        <w:t xml:space="preserve"> </w:t>
      </w:r>
      <w:r w:rsidR="00801F8D" w:rsidRPr="008926AE">
        <w:rPr>
          <w:rFonts w:ascii="Times New Roman" w:hAnsi="Times New Roman" w:cs="Times New Roman"/>
          <w:sz w:val="26"/>
          <w:szCs w:val="26"/>
        </w:rPr>
        <w:t>последствия</w:t>
      </w:r>
      <w:r w:rsidRPr="008926AE">
        <w:rPr>
          <w:rFonts w:ascii="Times New Roman" w:hAnsi="Times New Roman" w:cs="Times New Roman"/>
          <w:sz w:val="26"/>
          <w:szCs w:val="26"/>
        </w:rPr>
        <w:t xml:space="preserve"> вступления в ВТО. Также очевидно, что эффект вступления не будет </w:t>
      </w:r>
      <w:r w:rsidR="00207B0F" w:rsidRPr="008926AE">
        <w:rPr>
          <w:rFonts w:ascii="Times New Roman" w:hAnsi="Times New Roman" w:cs="Times New Roman"/>
          <w:sz w:val="26"/>
          <w:szCs w:val="26"/>
        </w:rPr>
        <w:t>ощутим в краткосрочном периоде</w:t>
      </w:r>
      <w:r w:rsidR="00207B0F" w:rsidRPr="008926AE">
        <w:rPr>
          <w:rFonts w:ascii="Times New Roman" w:hAnsi="Times New Roman" w:cs="Times New Roman"/>
          <w:sz w:val="26"/>
          <w:szCs w:val="26"/>
          <w:lang w:val="en-US"/>
        </w:rPr>
        <w:t xml:space="preserve"> (1-2 года после снижения всех тарифов (то есть 2018-2019 гг.))</w:t>
      </w:r>
      <w:r w:rsidR="00207B0F" w:rsidRPr="008926AE">
        <w:rPr>
          <w:rFonts w:ascii="Times New Roman" w:hAnsi="Times New Roman" w:cs="Times New Roman"/>
          <w:sz w:val="26"/>
          <w:szCs w:val="26"/>
        </w:rPr>
        <w:t xml:space="preserve">, поэтому прогнозы строятся на </w:t>
      </w:r>
      <w:r w:rsidR="00207B0F" w:rsidRPr="008926AE">
        <w:rPr>
          <w:rFonts w:ascii="Times New Roman" w:hAnsi="Times New Roman" w:cs="Times New Roman"/>
          <w:sz w:val="26"/>
          <w:szCs w:val="26"/>
          <w:lang w:val="en-US"/>
        </w:rPr>
        <w:t>долгосрочный период - 5-6 лет после снижения всех тарифов (2022-2023 гг.).</w:t>
      </w:r>
      <w:r w:rsidR="00B83228" w:rsidRPr="008926AE">
        <w:rPr>
          <w:rStyle w:val="FootnoteReference"/>
          <w:rFonts w:ascii="Times New Roman" w:hAnsi="Times New Roman" w:cs="Times New Roman"/>
          <w:sz w:val="26"/>
          <w:szCs w:val="26"/>
          <w:lang w:val="en-US"/>
        </w:rPr>
        <w:footnoteReference w:id="1"/>
      </w:r>
    </w:p>
    <w:p w14:paraId="11488E03" w14:textId="6A32A2B6" w:rsidR="001A5999" w:rsidRDefault="001A5999" w:rsidP="00C93AB8">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Работа разделена на пять частей, две из которых носят теоретический характер, а остальные практический и рекомендательный.</w:t>
      </w:r>
      <w:r w:rsidR="00680217" w:rsidRPr="008926AE">
        <w:rPr>
          <w:rFonts w:ascii="Times New Roman" w:hAnsi="Times New Roman" w:cs="Times New Roman"/>
          <w:sz w:val="26"/>
          <w:szCs w:val="26"/>
        </w:rPr>
        <w:t xml:space="preserve"> </w:t>
      </w:r>
      <w:r w:rsidR="00066F56" w:rsidRPr="008926AE">
        <w:rPr>
          <w:rFonts w:ascii="Times New Roman" w:hAnsi="Times New Roman" w:cs="Times New Roman"/>
          <w:sz w:val="26"/>
          <w:szCs w:val="26"/>
        </w:rPr>
        <w:t>Первая часть предоставляет</w:t>
      </w:r>
      <w:r w:rsidR="00680217" w:rsidRPr="008926AE">
        <w:rPr>
          <w:rFonts w:ascii="Times New Roman" w:hAnsi="Times New Roman" w:cs="Times New Roman"/>
          <w:sz w:val="26"/>
          <w:szCs w:val="26"/>
        </w:rPr>
        <w:t xml:space="preserve"> обзор </w:t>
      </w:r>
      <w:r>
        <w:rPr>
          <w:rFonts w:ascii="Times New Roman" w:hAnsi="Times New Roman" w:cs="Times New Roman"/>
          <w:sz w:val="26"/>
          <w:szCs w:val="26"/>
        </w:rPr>
        <w:t xml:space="preserve">истории, </w:t>
      </w:r>
      <w:r w:rsidR="00680217" w:rsidRPr="008926AE">
        <w:rPr>
          <w:rFonts w:ascii="Times New Roman" w:hAnsi="Times New Roman" w:cs="Times New Roman"/>
          <w:sz w:val="26"/>
          <w:szCs w:val="26"/>
        </w:rPr>
        <w:t>характеристик</w:t>
      </w:r>
      <w:r w:rsidR="00066F56" w:rsidRPr="008926AE">
        <w:rPr>
          <w:rFonts w:ascii="Times New Roman" w:hAnsi="Times New Roman" w:cs="Times New Roman"/>
          <w:sz w:val="26"/>
          <w:szCs w:val="26"/>
        </w:rPr>
        <w:t>, структуры</w:t>
      </w:r>
      <w:r>
        <w:rPr>
          <w:rFonts w:ascii="Times New Roman" w:hAnsi="Times New Roman" w:cs="Times New Roman"/>
          <w:sz w:val="26"/>
          <w:szCs w:val="26"/>
        </w:rPr>
        <w:t>, соглашений</w:t>
      </w:r>
      <w:r w:rsidR="00066F56" w:rsidRPr="008926AE">
        <w:rPr>
          <w:rFonts w:ascii="Times New Roman" w:hAnsi="Times New Roman" w:cs="Times New Roman"/>
          <w:sz w:val="26"/>
          <w:szCs w:val="26"/>
        </w:rPr>
        <w:t xml:space="preserve"> и принципов функционирования</w:t>
      </w:r>
      <w:r w:rsidR="00680217" w:rsidRPr="008926AE">
        <w:rPr>
          <w:rFonts w:ascii="Times New Roman" w:hAnsi="Times New Roman" w:cs="Times New Roman"/>
          <w:sz w:val="26"/>
          <w:szCs w:val="26"/>
        </w:rPr>
        <w:t xml:space="preserve"> Всемирной торговой организации. В</w:t>
      </w:r>
      <w:r>
        <w:rPr>
          <w:rFonts w:ascii="Times New Roman" w:hAnsi="Times New Roman" w:cs="Times New Roman"/>
          <w:sz w:val="26"/>
          <w:szCs w:val="26"/>
        </w:rPr>
        <w:t>о второй</w:t>
      </w:r>
      <w:r w:rsidR="00680217" w:rsidRPr="008926AE">
        <w:rPr>
          <w:rFonts w:ascii="Times New Roman" w:hAnsi="Times New Roman" w:cs="Times New Roman"/>
          <w:sz w:val="26"/>
          <w:szCs w:val="26"/>
        </w:rPr>
        <w:t xml:space="preserve"> части описываются </w:t>
      </w:r>
      <w:r>
        <w:rPr>
          <w:rFonts w:ascii="Times New Roman" w:hAnsi="Times New Roman" w:cs="Times New Roman"/>
          <w:sz w:val="26"/>
          <w:szCs w:val="26"/>
        </w:rPr>
        <w:t>этапы вступ</w:t>
      </w:r>
      <w:r w:rsidR="00B31C56">
        <w:rPr>
          <w:rFonts w:ascii="Times New Roman" w:hAnsi="Times New Roman" w:cs="Times New Roman"/>
          <w:sz w:val="26"/>
          <w:szCs w:val="26"/>
        </w:rPr>
        <w:t>ления России в ВТО, а также при</w:t>
      </w:r>
      <w:r>
        <w:rPr>
          <w:rFonts w:ascii="Times New Roman" w:hAnsi="Times New Roman" w:cs="Times New Roman"/>
          <w:sz w:val="26"/>
          <w:szCs w:val="26"/>
        </w:rPr>
        <w:t>н</w:t>
      </w:r>
      <w:r w:rsidR="00B31C56">
        <w:rPr>
          <w:rFonts w:ascii="Times New Roman" w:hAnsi="Times New Roman" w:cs="Times New Roman"/>
          <w:sz w:val="26"/>
          <w:szCs w:val="26"/>
        </w:rPr>
        <w:t>я</w:t>
      </w:r>
      <w:r>
        <w:rPr>
          <w:rFonts w:ascii="Times New Roman" w:hAnsi="Times New Roman" w:cs="Times New Roman"/>
          <w:sz w:val="26"/>
          <w:szCs w:val="26"/>
        </w:rPr>
        <w:t>тые обязательства и меры</w:t>
      </w:r>
      <w:r w:rsidR="00680217" w:rsidRPr="008926AE">
        <w:rPr>
          <w:rFonts w:ascii="Times New Roman" w:hAnsi="Times New Roman" w:cs="Times New Roman"/>
          <w:sz w:val="26"/>
          <w:szCs w:val="26"/>
        </w:rPr>
        <w:t xml:space="preserve">. </w:t>
      </w:r>
      <w:r>
        <w:rPr>
          <w:rFonts w:ascii="Times New Roman" w:hAnsi="Times New Roman" w:cs="Times New Roman"/>
          <w:sz w:val="26"/>
          <w:szCs w:val="26"/>
        </w:rPr>
        <w:t xml:space="preserve">В третьей части анализируются основные эффекты для экономической, социальной, политической и правовой сфер РФ на федеральном уровне, а четвертая </w:t>
      </w:r>
      <w:r w:rsidR="00680217" w:rsidRPr="008926AE">
        <w:rPr>
          <w:rFonts w:ascii="Times New Roman" w:hAnsi="Times New Roman" w:cs="Times New Roman"/>
          <w:sz w:val="26"/>
          <w:szCs w:val="26"/>
        </w:rPr>
        <w:t xml:space="preserve">часть демонстрирует последствия вступления на региональном уровне. </w:t>
      </w:r>
      <w:r>
        <w:rPr>
          <w:rFonts w:ascii="Times New Roman" w:hAnsi="Times New Roman" w:cs="Times New Roman"/>
          <w:sz w:val="26"/>
          <w:szCs w:val="26"/>
        </w:rPr>
        <w:t>В пятой</w:t>
      </w:r>
      <w:r w:rsidRPr="008926AE">
        <w:rPr>
          <w:rFonts w:ascii="Times New Roman" w:hAnsi="Times New Roman" w:cs="Times New Roman"/>
          <w:sz w:val="26"/>
          <w:szCs w:val="26"/>
        </w:rPr>
        <w:t xml:space="preserve"> части </w:t>
      </w:r>
      <w:r>
        <w:rPr>
          <w:rFonts w:ascii="Times New Roman" w:hAnsi="Times New Roman" w:cs="Times New Roman"/>
          <w:sz w:val="26"/>
          <w:szCs w:val="26"/>
        </w:rPr>
        <w:t xml:space="preserve"> данной работы рассмотрены актуальность применения опыта Китая для России, обязательства, </w:t>
      </w:r>
      <w:r w:rsidR="00F352A9">
        <w:rPr>
          <w:rFonts w:ascii="Times New Roman" w:hAnsi="Times New Roman" w:cs="Times New Roman"/>
          <w:sz w:val="26"/>
          <w:szCs w:val="26"/>
        </w:rPr>
        <w:t xml:space="preserve">проболемы, </w:t>
      </w:r>
      <w:r>
        <w:rPr>
          <w:rFonts w:ascii="Times New Roman" w:hAnsi="Times New Roman" w:cs="Times New Roman"/>
          <w:sz w:val="26"/>
          <w:szCs w:val="26"/>
        </w:rPr>
        <w:t>меры адаптации и последствия присоединения в данной стране.</w:t>
      </w:r>
    </w:p>
    <w:p w14:paraId="2288AA4C" w14:textId="77777777" w:rsidR="00FE53F2" w:rsidRDefault="00FE53F2" w:rsidP="00C93AB8">
      <w:pPr>
        <w:spacing w:line="360" w:lineRule="auto"/>
        <w:ind w:firstLine="720"/>
        <w:jc w:val="both"/>
        <w:rPr>
          <w:rStyle w:val="SubtleEmphasis"/>
          <w:b w:val="0"/>
          <w:color w:val="auto"/>
          <w:szCs w:val="28"/>
          <w:lang w:val="en-US"/>
        </w:rPr>
      </w:pPr>
    </w:p>
    <w:p w14:paraId="41ABAD8D" w14:textId="77777777" w:rsidR="008926AE" w:rsidRDefault="008926AE" w:rsidP="00C93AB8">
      <w:pPr>
        <w:spacing w:line="360" w:lineRule="auto"/>
        <w:ind w:firstLine="720"/>
        <w:jc w:val="both"/>
        <w:rPr>
          <w:rStyle w:val="SubtleEmphasis"/>
          <w:b w:val="0"/>
          <w:color w:val="auto"/>
          <w:szCs w:val="28"/>
          <w:lang w:val="en-US"/>
        </w:rPr>
      </w:pPr>
    </w:p>
    <w:p w14:paraId="722DC11A" w14:textId="77777777" w:rsidR="008926AE" w:rsidRDefault="008926AE" w:rsidP="00C93AB8">
      <w:pPr>
        <w:spacing w:line="360" w:lineRule="auto"/>
        <w:ind w:firstLine="720"/>
        <w:jc w:val="both"/>
        <w:rPr>
          <w:rStyle w:val="SubtleEmphasis"/>
          <w:b w:val="0"/>
          <w:color w:val="auto"/>
          <w:szCs w:val="28"/>
          <w:lang w:val="en-US"/>
        </w:rPr>
      </w:pPr>
    </w:p>
    <w:p w14:paraId="6055FC34" w14:textId="77777777" w:rsidR="008926AE" w:rsidRDefault="008926AE" w:rsidP="00C93AB8">
      <w:pPr>
        <w:spacing w:line="360" w:lineRule="auto"/>
        <w:ind w:firstLine="720"/>
        <w:jc w:val="both"/>
        <w:rPr>
          <w:rStyle w:val="SubtleEmphasis"/>
          <w:b w:val="0"/>
          <w:color w:val="auto"/>
          <w:szCs w:val="28"/>
          <w:lang w:val="en-US"/>
        </w:rPr>
      </w:pPr>
    </w:p>
    <w:p w14:paraId="5DB9372C" w14:textId="77777777" w:rsidR="008926AE" w:rsidRDefault="008926AE" w:rsidP="00C93AB8">
      <w:pPr>
        <w:spacing w:line="360" w:lineRule="auto"/>
        <w:ind w:firstLine="720"/>
        <w:jc w:val="both"/>
        <w:rPr>
          <w:rStyle w:val="SubtleEmphasis"/>
          <w:b w:val="0"/>
          <w:color w:val="auto"/>
          <w:szCs w:val="28"/>
          <w:lang w:val="en-US"/>
        </w:rPr>
      </w:pPr>
    </w:p>
    <w:p w14:paraId="1731BD2A" w14:textId="77777777" w:rsidR="00F352A9" w:rsidRDefault="00F352A9" w:rsidP="00C93AB8">
      <w:pPr>
        <w:spacing w:line="360" w:lineRule="auto"/>
        <w:ind w:firstLine="720"/>
        <w:jc w:val="both"/>
        <w:rPr>
          <w:rStyle w:val="SubtleEmphasis"/>
          <w:b w:val="0"/>
          <w:color w:val="auto"/>
          <w:szCs w:val="28"/>
          <w:lang w:val="en-US"/>
        </w:rPr>
      </w:pPr>
    </w:p>
    <w:p w14:paraId="75F683D2" w14:textId="77777777" w:rsidR="00766780" w:rsidRDefault="00766780" w:rsidP="00C93AB8">
      <w:pPr>
        <w:spacing w:line="360" w:lineRule="auto"/>
        <w:ind w:firstLine="720"/>
        <w:jc w:val="both"/>
        <w:rPr>
          <w:rStyle w:val="SubtleEmphasis"/>
          <w:b w:val="0"/>
          <w:color w:val="auto"/>
          <w:szCs w:val="28"/>
          <w:lang w:val="en-US"/>
        </w:rPr>
      </w:pPr>
    </w:p>
    <w:p w14:paraId="6755581E" w14:textId="77777777" w:rsidR="0043333C" w:rsidRDefault="0043333C" w:rsidP="00C93AB8">
      <w:pPr>
        <w:spacing w:line="360" w:lineRule="auto"/>
        <w:ind w:firstLine="720"/>
        <w:jc w:val="both"/>
        <w:rPr>
          <w:rStyle w:val="SubtleEmphasis"/>
          <w:b w:val="0"/>
          <w:color w:val="auto"/>
          <w:szCs w:val="28"/>
          <w:lang w:val="en-US"/>
        </w:rPr>
      </w:pPr>
    </w:p>
    <w:p w14:paraId="25867C7C" w14:textId="77777777" w:rsidR="008926AE" w:rsidRDefault="008926AE" w:rsidP="00C93AB8">
      <w:pPr>
        <w:spacing w:line="360" w:lineRule="auto"/>
        <w:ind w:firstLine="720"/>
        <w:jc w:val="both"/>
        <w:rPr>
          <w:rStyle w:val="SubtleEmphasis"/>
          <w:b w:val="0"/>
          <w:color w:val="auto"/>
          <w:szCs w:val="28"/>
          <w:lang w:val="en-US"/>
        </w:rPr>
      </w:pPr>
    </w:p>
    <w:p w14:paraId="3DF3DE73" w14:textId="77777777" w:rsidR="00C9558A" w:rsidRDefault="00C9558A" w:rsidP="00C93AB8">
      <w:pPr>
        <w:spacing w:line="360" w:lineRule="auto"/>
        <w:ind w:firstLine="720"/>
        <w:jc w:val="both"/>
        <w:rPr>
          <w:rStyle w:val="SubtleEmphasis"/>
          <w:b w:val="0"/>
          <w:color w:val="auto"/>
          <w:szCs w:val="28"/>
          <w:lang w:val="en-US"/>
        </w:rPr>
      </w:pPr>
    </w:p>
    <w:p w14:paraId="1A16C77E" w14:textId="7F1F7C09" w:rsidR="00D31BA2" w:rsidRPr="00D31BA2" w:rsidRDefault="00CC2C30" w:rsidP="008D23E4">
      <w:pPr>
        <w:pStyle w:val="Title"/>
        <w:jc w:val="center"/>
        <w:rPr>
          <w:rStyle w:val="SubtleEmphasis"/>
        </w:rPr>
      </w:pPr>
      <w:r>
        <w:rPr>
          <w:rStyle w:val="SubtleEmphasis"/>
        </w:rPr>
        <w:t>Глава 1</w:t>
      </w:r>
      <w:r w:rsidR="00B06E15">
        <w:rPr>
          <w:rStyle w:val="SubtleEmphasis"/>
        </w:rPr>
        <w:t>.</w:t>
      </w:r>
      <w:r>
        <w:rPr>
          <w:rStyle w:val="SubtleEmphasis"/>
        </w:rPr>
        <w:t xml:space="preserve"> </w:t>
      </w:r>
      <w:r w:rsidR="00D31BA2" w:rsidRPr="00D31BA2">
        <w:rPr>
          <w:rStyle w:val="SubtleEmphasis"/>
        </w:rPr>
        <w:t>Общие сведения о ВТО</w:t>
      </w:r>
    </w:p>
    <w:p w14:paraId="5C63D282" w14:textId="7A1064C0" w:rsidR="00E91FFD" w:rsidRPr="008926AE" w:rsidRDefault="00492154" w:rsidP="00D31BA2">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8926AE">
        <w:rPr>
          <w:rFonts w:ascii="Times New Roman" w:hAnsi="Times New Roman" w:cs="Times New Roman"/>
          <w:sz w:val="26"/>
          <w:szCs w:val="26"/>
        </w:rPr>
        <w:t>Деятельность Всемирной Торговой организации базируетс</w:t>
      </w:r>
      <w:r w:rsidR="00101486">
        <w:rPr>
          <w:rFonts w:ascii="Times New Roman" w:hAnsi="Times New Roman" w:cs="Times New Roman"/>
          <w:sz w:val="26"/>
          <w:szCs w:val="26"/>
        </w:rPr>
        <w:t>я на основных принципах ее предш</w:t>
      </w:r>
      <w:r w:rsidRPr="008926AE">
        <w:rPr>
          <w:rFonts w:ascii="Times New Roman" w:hAnsi="Times New Roman" w:cs="Times New Roman"/>
          <w:sz w:val="26"/>
          <w:szCs w:val="26"/>
        </w:rPr>
        <w:t>ественника Генерального соглашения</w:t>
      </w:r>
      <w:r w:rsidR="00D31BA2" w:rsidRPr="008926AE">
        <w:rPr>
          <w:rFonts w:ascii="Times New Roman" w:hAnsi="Times New Roman" w:cs="Times New Roman"/>
          <w:sz w:val="26"/>
          <w:szCs w:val="26"/>
        </w:rPr>
        <w:t xml:space="preserve"> по</w:t>
      </w:r>
      <w:r w:rsidRPr="008926AE">
        <w:rPr>
          <w:rFonts w:ascii="Times New Roman" w:hAnsi="Times New Roman" w:cs="Times New Roman"/>
          <w:sz w:val="26"/>
          <w:szCs w:val="26"/>
        </w:rPr>
        <w:t xml:space="preserve"> тарифам и торговле</w:t>
      </w:r>
      <w:r w:rsidR="00D31BA2" w:rsidRPr="008926AE">
        <w:rPr>
          <w:rFonts w:ascii="Times New Roman" w:hAnsi="Times New Roman" w:cs="Times New Roman"/>
          <w:sz w:val="26"/>
          <w:szCs w:val="26"/>
        </w:rPr>
        <w:t xml:space="preserve">. </w:t>
      </w:r>
    </w:p>
    <w:p w14:paraId="372D6A27" w14:textId="2442A406" w:rsidR="00622173" w:rsidRPr="008926AE" w:rsidRDefault="00E91FFD" w:rsidP="00D31BA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D31BA2" w:rsidRPr="008926AE">
        <w:rPr>
          <w:rFonts w:ascii="Times New Roman" w:hAnsi="Times New Roman" w:cs="Times New Roman"/>
          <w:sz w:val="26"/>
          <w:szCs w:val="26"/>
        </w:rPr>
        <w:t xml:space="preserve">В довоенные годы отсутствовали международные институты, определяющие «правила игры» в мировой торговле. </w:t>
      </w:r>
      <w:r w:rsidR="00517281" w:rsidRPr="008926AE">
        <w:rPr>
          <w:rFonts w:ascii="Times New Roman" w:hAnsi="Times New Roman" w:cs="Times New Roman"/>
          <w:sz w:val="26"/>
          <w:szCs w:val="26"/>
        </w:rPr>
        <w:t xml:space="preserve">Cуществовали </w:t>
      </w:r>
      <w:r w:rsidR="00D31BA2" w:rsidRPr="008926AE">
        <w:rPr>
          <w:rFonts w:ascii="Times New Roman" w:hAnsi="Times New Roman" w:cs="Times New Roman"/>
          <w:sz w:val="26"/>
          <w:szCs w:val="26"/>
        </w:rPr>
        <w:t>попытки создания такого института, например</w:t>
      </w:r>
      <w:r w:rsidR="00517281" w:rsidRPr="008926AE">
        <w:rPr>
          <w:rFonts w:ascii="Times New Roman" w:hAnsi="Times New Roman" w:cs="Times New Roman"/>
          <w:sz w:val="26"/>
          <w:szCs w:val="26"/>
        </w:rPr>
        <w:t>,</w:t>
      </w:r>
      <w:r w:rsidR="00D31BA2" w:rsidRPr="008926AE">
        <w:rPr>
          <w:rFonts w:ascii="Times New Roman" w:hAnsi="Times New Roman" w:cs="Times New Roman"/>
          <w:sz w:val="26"/>
          <w:szCs w:val="26"/>
        </w:rPr>
        <w:t xml:space="preserve"> в 1923 году в Женеве появилась Конвенция об упрощении таможенных формальностей, а в 1924 Конвенция о Международном Торговом Арбитраже.</w:t>
      </w:r>
      <w:r w:rsidR="00622173">
        <w:rPr>
          <w:rFonts w:ascii="Times New Roman" w:hAnsi="Times New Roman" w:cs="Times New Roman"/>
          <w:sz w:val="26"/>
          <w:szCs w:val="26"/>
        </w:rPr>
        <w:t xml:space="preserve"> </w:t>
      </w:r>
    </w:p>
    <w:p w14:paraId="4EB5787F" w14:textId="7FFB7799" w:rsidR="00D31BA2" w:rsidRPr="008926AE" w:rsidRDefault="00622173" w:rsidP="00D31BA2">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В послевоенный </w:t>
      </w:r>
      <w:r w:rsidR="00D31BA2" w:rsidRPr="008926AE">
        <w:rPr>
          <w:rFonts w:ascii="Times New Roman" w:hAnsi="Times New Roman" w:cs="Times New Roman"/>
          <w:sz w:val="26"/>
          <w:szCs w:val="26"/>
        </w:rPr>
        <w:t>период предпринимались попытки создания Международной Торговой организации. В</w:t>
      </w:r>
      <w:r w:rsidR="00517281" w:rsidRPr="008926AE">
        <w:rPr>
          <w:rFonts w:ascii="Times New Roman" w:hAnsi="Times New Roman" w:cs="Times New Roman"/>
          <w:sz w:val="26"/>
          <w:szCs w:val="26"/>
        </w:rPr>
        <w:t xml:space="preserve"> ходе работы над уставом МОТ в</w:t>
      </w:r>
      <w:r w:rsidR="00D31BA2" w:rsidRPr="008926AE">
        <w:rPr>
          <w:rFonts w:ascii="Times New Roman" w:hAnsi="Times New Roman" w:cs="Times New Roman"/>
          <w:sz w:val="26"/>
          <w:szCs w:val="26"/>
        </w:rPr>
        <w:t xml:space="preserve"> октябре 1947 на Женевской конференции </w:t>
      </w:r>
      <w:r w:rsidR="006A1756" w:rsidRPr="008926AE">
        <w:rPr>
          <w:rFonts w:ascii="Times New Roman" w:hAnsi="Times New Roman" w:cs="Times New Roman"/>
          <w:sz w:val="26"/>
          <w:szCs w:val="26"/>
        </w:rPr>
        <w:t xml:space="preserve">23 странами (Канада, Бразилия, США, Франция, Великобритания, Индия и др.)  </w:t>
      </w:r>
      <w:r w:rsidR="00D31BA2" w:rsidRPr="008926AE">
        <w:rPr>
          <w:rFonts w:ascii="Times New Roman" w:hAnsi="Times New Roman" w:cs="Times New Roman"/>
          <w:sz w:val="26"/>
          <w:szCs w:val="26"/>
        </w:rPr>
        <w:t xml:space="preserve">было подписано Генеральное соглашение по </w:t>
      </w:r>
      <w:r w:rsidR="00517281" w:rsidRPr="008926AE">
        <w:rPr>
          <w:rFonts w:ascii="Times New Roman" w:hAnsi="Times New Roman" w:cs="Times New Roman"/>
          <w:sz w:val="26"/>
          <w:szCs w:val="26"/>
        </w:rPr>
        <w:t>тарифам и торговле, вступившее</w:t>
      </w:r>
      <w:r w:rsidR="00D31BA2" w:rsidRPr="008926AE">
        <w:rPr>
          <w:rFonts w:ascii="Times New Roman" w:hAnsi="Times New Roman" w:cs="Times New Roman"/>
          <w:sz w:val="26"/>
          <w:szCs w:val="26"/>
        </w:rPr>
        <w:t xml:space="preserve"> в силу спустя год.</w:t>
      </w:r>
      <w:r w:rsidR="006A1756" w:rsidRPr="008926AE">
        <w:rPr>
          <w:rFonts w:ascii="Times New Roman" w:hAnsi="Times New Roman" w:cs="Times New Roman"/>
          <w:sz w:val="26"/>
          <w:szCs w:val="26"/>
        </w:rPr>
        <w:t xml:space="preserve"> </w:t>
      </w:r>
      <w:r w:rsidR="00D31BA2" w:rsidRPr="008926AE">
        <w:rPr>
          <w:rFonts w:ascii="Times New Roman" w:hAnsi="Times New Roman" w:cs="Times New Roman"/>
          <w:sz w:val="26"/>
          <w:szCs w:val="26"/>
        </w:rPr>
        <w:t xml:space="preserve">Это был </w:t>
      </w:r>
      <w:r w:rsidR="00517281" w:rsidRPr="008926AE">
        <w:rPr>
          <w:rFonts w:ascii="Times New Roman" w:hAnsi="Times New Roman" w:cs="Times New Roman"/>
          <w:sz w:val="26"/>
          <w:szCs w:val="26"/>
        </w:rPr>
        <w:t xml:space="preserve">межправительственный договор для регулирования либерализации и протекционизма в мировой торговле, состояший из </w:t>
      </w:r>
      <w:r w:rsidR="00D31BA2" w:rsidRPr="008926AE">
        <w:rPr>
          <w:rFonts w:ascii="Times New Roman" w:hAnsi="Times New Roman" w:cs="Times New Roman"/>
          <w:sz w:val="26"/>
          <w:szCs w:val="26"/>
        </w:rPr>
        <w:t xml:space="preserve"> свод</w:t>
      </w:r>
      <w:r w:rsidR="00517281" w:rsidRPr="008926AE">
        <w:rPr>
          <w:rFonts w:ascii="Times New Roman" w:hAnsi="Times New Roman" w:cs="Times New Roman"/>
          <w:sz w:val="26"/>
          <w:szCs w:val="26"/>
        </w:rPr>
        <w:t>а</w:t>
      </w:r>
      <w:r w:rsidR="00D31BA2" w:rsidRPr="008926AE">
        <w:rPr>
          <w:rFonts w:ascii="Times New Roman" w:hAnsi="Times New Roman" w:cs="Times New Roman"/>
          <w:sz w:val="26"/>
          <w:szCs w:val="26"/>
        </w:rPr>
        <w:t xml:space="preserve"> правил со списком согласованных тарифных уступок. Состоялось 8 раундов: Женевский раунд, Торквейский раунд, Раунд Диллона, раунд Кеннеди, Токийский раунд, Уравайский раунд, Дохский раунд</w:t>
      </w:r>
      <w:r w:rsidR="00E415A2" w:rsidRPr="008926AE">
        <w:rPr>
          <w:rStyle w:val="FootnoteReference"/>
          <w:rFonts w:ascii="Times New Roman" w:hAnsi="Times New Roman" w:cs="Times New Roman"/>
          <w:sz w:val="26"/>
          <w:szCs w:val="26"/>
        </w:rPr>
        <w:footnoteReference w:id="2"/>
      </w:r>
      <w:r w:rsidR="00D31BA2" w:rsidRPr="008926AE">
        <w:rPr>
          <w:rFonts w:ascii="Times New Roman" w:hAnsi="Times New Roman" w:cs="Times New Roman"/>
          <w:sz w:val="26"/>
          <w:szCs w:val="26"/>
        </w:rPr>
        <w:t>.</w:t>
      </w:r>
    </w:p>
    <w:p w14:paraId="22DC7C27" w14:textId="2EB2B286" w:rsidR="00D31BA2" w:rsidRPr="008926AE" w:rsidRDefault="00D31BA2" w:rsidP="00D31BA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Основными принц</w:t>
      </w:r>
      <w:r w:rsidR="005E1005" w:rsidRPr="008926AE">
        <w:rPr>
          <w:rFonts w:ascii="Times New Roman" w:hAnsi="Times New Roman" w:cs="Times New Roman"/>
          <w:sz w:val="26"/>
          <w:szCs w:val="26"/>
        </w:rPr>
        <w:t>ипами деятельности ГАТТ явля</w:t>
      </w:r>
      <w:r w:rsidR="001910E9">
        <w:rPr>
          <w:rFonts w:ascii="Times New Roman" w:hAnsi="Times New Roman" w:cs="Times New Roman"/>
          <w:sz w:val="26"/>
          <w:szCs w:val="26"/>
        </w:rPr>
        <w:t>ются</w:t>
      </w:r>
      <w:r w:rsidRPr="008926AE">
        <w:rPr>
          <w:rFonts w:ascii="Times New Roman" w:hAnsi="Times New Roman" w:cs="Times New Roman"/>
          <w:sz w:val="26"/>
          <w:szCs w:val="26"/>
        </w:rPr>
        <w:t>:</w:t>
      </w:r>
    </w:p>
    <w:p w14:paraId="7F9399BD" w14:textId="056CA9BF" w:rsidR="00D31BA2" w:rsidRPr="008926AE" w:rsidRDefault="00D31BA2" w:rsidP="00234F9A">
      <w:pPr>
        <w:pStyle w:val="ListParagraph"/>
        <w:numPr>
          <w:ilvl w:val="0"/>
          <w:numId w:val="2"/>
        </w:numPr>
        <w:spacing w:line="360" w:lineRule="auto"/>
        <w:contextualSpacing/>
        <w:jc w:val="both"/>
        <w:rPr>
          <w:rFonts w:ascii="Times New Roman" w:hAnsi="Times New Roman" w:cs="Times New Roman"/>
          <w:sz w:val="26"/>
          <w:szCs w:val="26"/>
        </w:rPr>
      </w:pPr>
      <w:r w:rsidRPr="008926AE">
        <w:rPr>
          <w:rFonts w:ascii="Times New Roman" w:hAnsi="Times New Roman" w:cs="Times New Roman"/>
          <w:sz w:val="26"/>
          <w:szCs w:val="26"/>
        </w:rPr>
        <w:t xml:space="preserve">не дискриминация в торговле, которая </w:t>
      </w:r>
      <w:r w:rsidRPr="008926AE">
        <w:rPr>
          <w:rFonts w:ascii="Times New Roman" w:hAnsi="Times New Roman" w:cs="Times New Roman"/>
          <w:sz w:val="26"/>
          <w:szCs w:val="26"/>
          <w:lang w:val="en-US"/>
        </w:rPr>
        <w:t>предусматривает</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взаимное предоставление</w:t>
      </w:r>
      <w:r w:rsidRPr="008926AE">
        <w:rPr>
          <w:rFonts w:ascii="Times New Roman" w:hAnsi="Times New Roman" w:cs="Times New Roman"/>
          <w:sz w:val="26"/>
          <w:szCs w:val="26"/>
        </w:rPr>
        <w:t xml:space="preserve"> режима наибольшего благоприятствования </w:t>
      </w:r>
      <w:r w:rsidRPr="008926AE">
        <w:rPr>
          <w:rFonts w:ascii="Times New Roman" w:hAnsi="Times New Roman" w:cs="Times New Roman"/>
          <w:sz w:val="26"/>
          <w:szCs w:val="26"/>
          <w:lang w:val="en-US"/>
        </w:rPr>
        <w:t>в о</w:t>
      </w:r>
      <w:r w:rsidR="009D2641" w:rsidRPr="008926AE">
        <w:rPr>
          <w:rFonts w:ascii="Times New Roman" w:hAnsi="Times New Roman" w:cs="Times New Roman"/>
          <w:sz w:val="26"/>
          <w:szCs w:val="26"/>
          <w:lang w:val="en-US"/>
        </w:rPr>
        <w:t>тношении экспортных, импортных,</w:t>
      </w:r>
      <w:r w:rsidRPr="008926AE">
        <w:rPr>
          <w:rFonts w:ascii="Times New Roman" w:hAnsi="Times New Roman" w:cs="Times New Roman"/>
          <w:sz w:val="26"/>
          <w:szCs w:val="26"/>
          <w:lang w:val="en-US"/>
        </w:rPr>
        <w:t xml:space="preserve"> транзитных операций</w:t>
      </w:r>
      <w:r w:rsidR="009D2641" w:rsidRPr="008926AE">
        <w:rPr>
          <w:rFonts w:ascii="Times New Roman" w:hAnsi="Times New Roman" w:cs="Times New Roman"/>
          <w:sz w:val="26"/>
          <w:szCs w:val="26"/>
        </w:rPr>
        <w:t xml:space="preserve"> и национального режима</w:t>
      </w:r>
      <w:r w:rsidR="003311AD" w:rsidRPr="008926AE">
        <w:rPr>
          <w:rFonts w:ascii="Times New Roman" w:hAnsi="Times New Roman" w:cs="Times New Roman"/>
          <w:sz w:val="26"/>
          <w:szCs w:val="26"/>
        </w:rPr>
        <w:t xml:space="preserve">, то есть </w:t>
      </w:r>
      <w:r w:rsidRPr="008926AE">
        <w:rPr>
          <w:rFonts w:ascii="Times New Roman" w:hAnsi="Times New Roman" w:cs="Times New Roman"/>
          <w:sz w:val="26"/>
          <w:szCs w:val="26"/>
          <w:lang w:val="en-US"/>
        </w:rPr>
        <w:t xml:space="preserve">равного подхода к </w:t>
      </w:r>
      <w:r w:rsidR="003311AD" w:rsidRPr="008926AE">
        <w:rPr>
          <w:rFonts w:ascii="Times New Roman" w:hAnsi="Times New Roman" w:cs="Times New Roman"/>
          <w:sz w:val="26"/>
          <w:szCs w:val="26"/>
          <w:lang w:val="en-US"/>
        </w:rPr>
        <w:t>импортным</w:t>
      </w:r>
      <w:r w:rsidRPr="008926AE">
        <w:rPr>
          <w:rFonts w:ascii="Times New Roman" w:hAnsi="Times New Roman" w:cs="Times New Roman"/>
          <w:sz w:val="26"/>
          <w:szCs w:val="26"/>
          <w:lang w:val="en-US"/>
        </w:rPr>
        <w:t xml:space="preserve"> </w:t>
      </w:r>
      <w:r w:rsidR="003311AD" w:rsidRPr="008926AE">
        <w:rPr>
          <w:rFonts w:ascii="Times New Roman" w:hAnsi="Times New Roman" w:cs="Times New Roman"/>
          <w:sz w:val="26"/>
          <w:szCs w:val="26"/>
          <w:lang w:val="en-US"/>
        </w:rPr>
        <w:t>и отечественным товарам</w:t>
      </w:r>
      <w:r w:rsidRPr="008926AE">
        <w:rPr>
          <w:rFonts w:ascii="Times New Roman" w:hAnsi="Times New Roman" w:cs="Times New Roman"/>
          <w:sz w:val="26"/>
          <w:szCs w:val="26"/>
        </w:rPr>
        <w:t>;</w:t>
      </w:r>
    </w:p>
    <w:p w14:paraId="5C7DE2FE" w14:textId="722177A2" w:rsidR="00D31BA2" w:rsidRPr="008926AE" w:rsidRDefault="00D31BA2" w:rsidP="00234F9A">
      <w:pPr>
        <w:pStyle w:val="ListParagraph"/>
        <w:numPr>
          <w:ilvl w:val="0"/>
          <w:numId w:val="2"/>
        </w:numPr>
        <w:spacing w:line="360" w:lineRule="auto"/>
        <w:contextualSpacing/>
        <w:jc w:val="both"/>
        <w:rPr>
          <w:rFonts w:ascii="Times New Roman" w:hAnsi="Times New Roman" w:cs="Times New Roman"/>
          <w:sz w:val="26"/>
          <w:szCs w:val="26"/>
        </w:rPr>
      </w:pPr>
      <w:r w:rsidRPr="008926AE">
        <w:rPr>
          <w:rFonts w:ascii="Times New Roman" w:hAnsi="Times New Roman" w:cs="Times New Roman"/>
          <w:sz w:val="26"/>
          <w:szCs w:val="26"/>
        </w:rPr>
        <w:t xml:space="preserve">использование </w:t>
      </w:r>
      <w:r w:rsidRPr="008926AE">
        <w:rPr>
          <w:rFonts w:ascii="Times New Roman" w:hAnsi="Times New Roman" w:cs="Times New Roman"/>
          <w:sz w:val="26"/>
          <w:szCs w:val="26"/>
          <w:lang w:val="en-US"/>
        </w:rPr>
        <w:t>таможенно-тарифных средств регулированием внешней торговли</w:t>
      </w:r>
      <w:r w:rsidRPr="008926AE">
        <w:rPr>
          <w:rFonts w:ascii="Times New Roman" w:hAnsi="Times New Roman" w:cs="Times New Roman"/>
          <w:bCs/>
          <w:sz w:val="26"/>
          <w:szCs w:val="26"/>
          <w:lang w:val="en-US"/>
        </w:rPr>
        <w:t>, с постепенным снижением таможенных тарифов;</w:t>
      </w:r>
      <w:r w:rsidR="00610911" w:rsidRPr="008926AE">
        <w:rPr>
          <w:rFonts w:ascii="Times New Roman" w:hAnsi="Times New Roman" w:cs="Times New Roman"/>
          <w:bCs/>
          <w:sz w:val="26"/>
          <w:szCs w:val="26"/>
          <w:lang w:val="en-US"/>
        </w:rPr>
        <w:t xml:space="preserve"> запрет количественных ограничений;</w:t>
      </w:r>
    </w:p>
    <w:p w14:paraId="647A0383" w14:textId="5E8D90DA" w:rsidR="00D31BA2" w:rsidRPr="008926AE" w:rsidRDefault="009D2641" w:rsidP="00234F9A">
      <w:pPr>
        <w:pStyle w:val="ListParagraph"/>
        <w:numPr>
          <w:ilvl w:val="0"/>
          <w:numId w:val="2"/>
        </w:numPr>
        <w:spacing w:line="360" w:lineRule="auto"/>
        <w:contextualSpacing/>
        <w:jc w:val="both"/>
        <w:rPr>
          <w:rFonts w:ascii="Times New Roman" w:hAnsi="Times New Roman" w:cs="Times New Roman"/>
          <w:sz w:val="26"/>
          <w:szCs w:val="26"/>
        </w:rPr>
      </w:pPr>
      <w:r w:rsidRPr="008926AE">
        <w:rPr>
          <w:rFonts w:ascii="Times New Roman" w:hAnsi="Times New Roman" w:cs="Times New Roman"/>
          <w:bCs/>
          <w:sz w:val="26"/>
          <w:szCs w:val="26"/>
          <w:lang w:val="en-US"/>
        </w:rPr>
        <w:t>взаимное предоставление</w:t>
      </w:r>
      <w:r w:rsidR="00D31BA2" w:rsidRPr="008926AE">
        <w:rPr>
          <w:rFonts w:ascii="Times New Roman" w:hAnsi="Times New Roman" w:cs="Times New Roman"/>
          <w:bCs/>
          <w:sz w:val="26"/>
          <w:szCs w:val="26"/>
          <w:lang w:val="en-US"/>
        </w:rPr>
        <w:t xml:space="preserve"> </w:t>
      </w:r>
      <w:r w:rsidR="001910E9">
        <w:rPr>
          <w:rFonts w:ascii="Times New Roman" w:hAnsi="Times New Roman" w:cs="Times New Roman"/>
          <w:sz w:val="26"/>
          <w:szCs w:val="26"/>
        </w:rPr>
        <w:t xml:space="preserve">торгово-политических уступок и </w:t>
      </w:r>
      <w:r w:rsidR="00D31BA2" w:rsidRPr="008926AE">
        <w:rPr>
          <w:rFonts w:ascii="Times New Roman" w:hAnsi="Times New Roman" w:cs="Times New Roman"/>
          <w:sz w:val="26"/>
          <w:szCs w:val="26"/>
        </w:rPr>
        <w:t>разрешение торговых споров путем проведения консультаций и переговоров.</w:t>
      </w:r>
    </w:p>
    <w:p w14:paraId="647220DB" w14:textId="77777777" w:rsidR="00136224" w:rsidRDefault="009D2641" w:rsidP="00D542D0">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D542D0" w:rsidRPr="008926AE">
        <w:rPr>
          <w:rFonts w:ascii="Times New Roman" w:hAnsi="Times New Roman" w:cs="Times New Roman"/>
          <w:sz w:val="26"/>
          <w:szCs w:val="26"/>
        </w:rPr>
        <w:t xml:space="preserve">На смену ГАТТ </w:t>
      </w:r>
      <w:r w:rsidR="00D31BA2" w:rsidRPr="008926AE">
        <w:rPr>
          <w:rFonts w:ascii="Times New Roman" w:hAnsi="Times New Roman" w:cs="Times New Roman"/>
          <w:sz w:val="26"/>
          <w:szCs w:val="26"/>
        </w:rPr>
        <w:t>1 января 1995 года</w:t>
      </w:r>
      <w:r w:rsidR="00D3776C" w:rsidRPr="008926AE">
        <w:rPr>
          <w:rFonts w:ascii="Times New Roman" w:hAnsi="Times New Roman" w:cs="Times New Roman"/>
          <w:sz w:val="26"/>
          <w:szCs w:val="26"/>
        </w:rPr>
        <w:t xml:space="preserve"> </w:t>
      </w:r>
      <w:r w:rsidR="001910E9">
        <w:rPr>
          <w:rFonts w:ascii="Times New Roman" w:hAnsi="Times New Roman" w:cs="Times New Roman"/>
          <w:sz w:val="26"/>
          <w:szCs w:val="26"/>
        </w:rPr>
        <w:t xml:space="preserve"> пришла Всемирная Торговая организация, учреждение которой было ознаменовано</w:t>
      </w:r>
      <w:r w:rsidR="001910E9" w:rsidRPr="008926AE">
        <w:rPr>
          <w:rFonts w:ascii="Times New Roman" w:hAnsi="Times New Roman" w:cs="Times New Roman"/>
          <w:sz w:val="26"/>
          <w:szCs w:val="26"/>
        </w:rPr>
        <w:t xml:space="preserve"> </w:t>
      </w:r>
      <w:r w:rsidR="00D3776C" w:rsidRPr="008926AE">
        <w:rPr>
          <w:rFonts w:ascii="Times New Roman" w:hAnsi="Times New Roman" w:cs="Times New Roman"/>
          <w:sz w:val="26"/>
          <w:szCs w:val="26"/>
        </w:rPr>
        <w:t>Марракешская декла</w:t>
      </w:r>
      <w:r w:rsidR="001910E9">
        <w:rPr>
          <w:rFonts w:ascii="Times New Roman" w:hAnsi="Times New Roman" w:cs="Times New Roman"/>
          <w:sz w:val="26"/>
          <w:szCs w:val="26"/>
        </w:rPr>
        <w:t>рацией.</w:t>
      </w:r>
      <w:r w:rsidR="00D542D0" w:rsidRPr="008926AE">
        <w:rPr>
          <w:rFonts w:ascii="Times New Roman" w:hAnsi="Times New Roman" w:cs="Times New Roman"/>
          <w:sz w:val="26"/>
          <w:szCs w:val="26"/>
        </w:rPr>
        <w:t xml:space="preserve"> </w:t>
      </w:r>
      <w:r w:rsidR="00183D4D" w:rsidRPr="008926AE">
        <w:rPr>
          <w:rFonts w:ascii="Times New Roman" w:hAnsi="Times New Roman" w:cs="Times New Roman"/>
          <w:sz w:val="26"/>
          <w:szCs w:val="26"/>
        </w:rPr>
        <w:t xml:space="preserve">Главная цель </w:t>
      </w:r>
      <w:r w:rsidR="00136224">
        <w:rPr>
          <w:rFonts w:ascii="Times New Roman" w:hAnsi="Times New Roman" w:cs="Times New Roman"/>
          <w:sz w:val="26"/>
          <w:szCs w:val="26"/>
        </w:rPr>
        <w:t xml:space="preserve"> ВТО состоит</w:t>
      </w:r>
      <w:r w:rsidR="00D3776C" w:rsidRPr="008926AE">
        <w:rPr>
          <w:rFonts w:ascii="Times New Roman" w:hAnsi="Times New Roman" w:cs="Times New Roman"/>
          <w:sz w:val="26"/>
          <w:szCs w:val="26"/>
        </w:rPr>
        <w:t xml:space="preserve"> в </w:t>
      </w:r>
      <w:r w:rsidR="00183D4D" w:rsidRPr="008926AE">
        <w:rPr>
          <w:rFonts w:ascii="Times New Roman" w:hAnsi="Times New Roman" w:cs="Times New Roman"/>
          <w:sz w:val="26"/>
          <w:szCs w:val="26"/>
        </w:rPr>
        <w:t>с</w:t>
      </w:r>
      <w:r w:rsidR="00D3776C" w:rsidRPr="008926AE">
        <w:rPr>
          <w:rFonts w:ascii="Times New Roman" w:hAnsi="Times New Roman" w:cs="Times New Roman"/>
          <w:sz w:val="26"/>
          <w:szCs w:val="26"/>
          <w:lang w:val="en-US"/>
        </w:rPr>
        <w:t>одействии</w:t>
      </w:r>
      <w:r w:rsidR="00183D4D" w:rsidRPr="008926AE">
        <w:rPr>
          <w:rFonts w:ascii="Times New Roman" w:hAnsi="Times New Roman" w:cs="Times New Roman"/>
          <w:sz w:val="26"/>
          <w:szCs w:val="26"/>
          <w:lang w:val="en-US"/>
        </w:rPr>
        <w:t xml:space="preserve"> беспрепятственной международной торговле</w:t>
      </w:r>
      <w:r w:rsidR="00183D4D" w:rsidRPr="008926AE">
        <w:rPr>
          <w:rFonts w:ascii="Times New Roman" w:hAnsi="Times New Roman" w:cs="Times New Roman"/>
          <w:sz w:val="26"/>
          <w:szCs w:val="26"/>
        </w:rPr>
        <w:t xml:space="preserve">. </w:t>
      </w:r>
      <w:r w:rsidR="00D3776C" w:rsidRPr="008926AE">
        <w:rPr>
          <w:rFonts w:ascii="Times New Roman" w:hAnsi="Times New Roman" w:cs="Times New Roman"/>
          <w:sz w:val="26"/>
          <w:szCs w:val="26"/>
        </w:rPr>
        <w:tab/>
      </w:r>
    </w:p>
    <w:p w14:paraId="1F752826" w14:textId="3426CB8D" w:rsidR="00D542D0" w:rsidRPr="008926AE" w:rsidRDefault="00136224" w:rsidP="00D542D0">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D542D0" w:rsidRPr="008926AE">
        <w:rPr>
          <w:rFonts w:ascii="Times New Roman" w:hAnsi="Times New Roman" w:cs="Times New Roman"/>
          <w:sz w:val="26"/>
          <w:szCs w:val="26"/>
        </w:rPr>
        <w:t xml:space="preserve">Стоит отметить, что </w:t>
      </w:r>
      <w:r w:rsidR="00D31BA2" w:rsidRPr="008926AE">
        <w:rPr>
          <w:rFonts w:ascii="Times New Roman" w:hAnsi="Times New Roman" w:cs="Times New Roman"/>
          <w:sz w:val="26"/>
          <w:szCs w:val="26"/>
        </w:rPr>
        <w:t>ГАТТ было межгосударственным договором, тогда как ВТО является полноценной  международной организацией со структурированной системой институтов. Сфера  деятельности ВТО помимо торговли  товарами, обеспечиваемая ранее ГАТТ, включает в себя торговлю услугами (ГАТС) и интеллектуально</w:t>
      </w:r>
      <w:r w:rsidR="00D3776C" w:rsidRPr="008926AE">
        <w:rPr>
          <w:rFonts w:ascii="Times New Roman" w:hAnsi="Times New Roman" w:cs="Times New Roman"/>
          <w:sz w:val="26"/>
          <w:szCs w:val="26"/>
        </w:rPr>
        <w:t>й собственностью (ТРИПС).</w:t>
      </w:r>
      <w:r w:rsidR="00D3776C" w:rsidRPr="008926AE">
        <w:rPr>
          <w:rFonts w:ascii="Times New Roman" w:hAnsi="Times New Roman" w:cs="Times New Roman"/>
          <w:sz w:val="26"/>
          <w:szCs w:val="26"/>
        </w:rPr>
        <w:tab/>
      </w:r>
      <w:r>
        <w:rPr>
          <w:rFonts w:ascii="Times New Roman" w:hAnsi="Times New Roman" w:cs="Times New Roman"/>
          <w:sz w:val="26"/>
          <w:szCs w:val="26"/>
        </w:rPr>
        <w:t xml:space="preserve"> </w:t>
      </w:r>
      <w:r w:rsidR="00184F4E" w:rsidRPr="008926AE">
        <w:rPr>
          <w:rFonts w:ascii="Times New Roman" w:hAnsi="Times New Roman" w:cs="Times New Roman"/>
          <w:sz w:val="26"/>
          <w:szCs w:val="26"/>
        </w:rPr>
        <w:t>Также в</w:t>
      </w:r>
      <w:r w:rsidR="00D31BA2" w:rsidRPr="008926AE">
        <w:rPr>
          <w:rFonts w:ascii="Times New Roman" w:hAnsi="Times New Roman" w:cs="Times New Roman"/>
          <w:sz w:val="26"/>
          <w:szCs w:val="26"/>
        </w:rPr>
        <w:t xml:space="preserve"> рамках ВТО функционируют следующие соглашения:</w:t>
      </w:r>
      <w:r w:rsidR="00D542D0" w:rsidRPr="008926AE">
        <w:rPr>
          <w:rFonts w:ascii="Times New Roman" w:hAnsi="Times New Roman" w:cs="Times New Roman"/>
          <w:sz w:val="26"/>
          <w:szCs w:val="26"/>
        </w:rPr>
        <w:t xml:space="preserve"> </w:t>
      </w:r>
      <w:r w:rsidR="008678EB" w:rsidRPr="008926AE">
        <w:rPr>
          <w:rFonts w:ascii="Times New Roman" w:hAnsi="Times New Roman" w:cs="Times New Roman"/>
          <w:sz w:val="26"/>
          <w:szCs w:val="26"/>
        </w:rPr>
        <w:t>С</w:t>
      </w:r>
      <w:r w:rsidR="00D31BA2" w:rsidRPr="008926AE">
        <w:rPr>
          <w:rFonts w:ascii="Times New Roman" w:hAnsi="Times New Roman" w:cs="Times New Roman"/>
          <w:sz w:val="26"/>
          <w:szCs w:val="26"/>
        </w:rPr>
        <w:t>оглашение по сельскому хозяйству (</w:t>
      </w:r>
      <w:r w:rsidR="00D31BA2" w:rsidRPr="008926AE">
        <w:rPr>
          <w:rFonts w:ascii="Times New Roman" w:hAnsi="Times New Roman" w:cs="Times New Roman"/>
          <w:sz w:val="26"/>
          <w:szCs w:val="26"/>
          <w:lang w:val="en-US"/>
        </w:rPr>
        <w:t>определяет особенности регулирования торговли сельскохозяйственными товарами и механизмы применения мер государственной поддержки производства и торговли в этом секторе</w:t>
      </w:r>
      <w:r w:rsidR="00D31BA2" w:rsidRPr="008926AE">
        <w:rPr>
          <w:rFonts w:ascii="Times New Roman" w:hAnsi="Times New Roman" w:cs="Times New Roman"/>
          <w:sz w:val="26"/>
          <w:szCs w:val="26"/>
        </w:rPr>
        <w:t>);</w:t>
      </w:r>
      <w:r w:rsidR="00D542D0" w:rsidRPr="008926AE">
        <w:rPr>
          <w:rFonts w:ascii="Times New Roman" w:hAnsi="Times New Roman" w:cs="Times New Roman"/>
          <w:sz w:val="26"/>
          <w:szCs w:val="26"/>
        </w:rPr>
        <w:t xml:space="preserve"> с</w:t>
      </w:r>
      <w:r w:rsidR="00D31BA2" w:rsidRPr="008926AE">
        <w:rPr>
          <w:rFonts w:ascii="Times New Roman" w:hAnsi="Times New Roman" w:cs="Times New Roman"/>
          <w:sz w:val="26"/>
          <w:szCs w:val="26"/>
        </w:rPr>
        <w:t>оглашение по процедурам импортного лицензирования</w:t>
      </w:r>
      <w:r w:rsidR="00D542D0" w:rsidRPr="008926AE">
        <w:rPr>
          <w:rFonts w:ascii="Times New Roman" w:hAnsi="Times New Roman" w:cs="Times New Roman"/>
          <w:sz w:val="26"/>
          <w:szCs w:val="26"/>
        </w:rPr>
        <w:t>; с</w:t>
      </w:r>
      <w:r w:rsidR="00D31BA2" w:rsidRPr="008926AE">
        <w:rPr>
          <w:rFonts w:ascii="Times New Roman" w:hAnsi="Times New Roman" w:cs="Times New Roman"/>
          <w:sz w:val="26"/>
          <w:szCs w:val="26"/>
        </w:rPr>
        <w:t>оглашение по техническим барьерам в торговле (</w:t>
      </w:r>
      <w:r w:rsidR="00D542D0" w:rsidRPr="008926AE">
        <w:rPr>
          <w:rFonts w:ascii="Times New Roman" w:hAnsi="Times New Roman" w:cs="Times New Roman"/>
          <w:sz w:val="26"/>
          <w:szCs w:val="26"/>
          <w:lang w:val="en-US"/>
        </w:rPr>
        <w:t>о</w:t>
      </w:r>
      <w:r w:rsidR="00D31BA2" w:rsidRPr="008926AE">
        <w:rPr>
          <w:rFonts w:ascii="Times New Roman" w:hAnsi="Times New Roman" w:cs="Times New Roman"/>
          <w:sz w:val="26"/>
          <w:szCs w:val="26"/>
          <w:lang w:val="en-US"/>
        </w:rPr>
        <w:t>пределяет условия применения стандартов, технических регламентов, процедур сертификации</w:t>
      </w:r>
      <w:r w:rsidR="00D31BA2" w:rsidRPr="008926AE">
        <w:rPr>
          <w:rFonts w:ascii="Times New Roman" w:hAnsi="Times New Roman" w:cs="Times New Roman"/>
          <w:sz w:val="26"/>
          <w:szCs w:val="26"/>
        </w:rPr>
        <w:t>);</w:t>
      </w:r>
      <w:r w:rsidR="00D542D0" w:rsidRPr="008926AE">
        <w:rPr>
          <w:rFonts w:ascii="Times New Roman" w:hAnsi="Times New Roman" w:cs="Times New Roman"/>
          <w:sz w:val="26"/>
          <w:szCs w:val="26"/>
        </w:rPr>
        <w:t xml:space="preserve"> </w:t>
      </w:r>
      <w:r w:rsidR="00D31BA2" w:rsidRPr="008926AE">
        <w:rPr>
          <w:rFonts w:ascii="Times New Roman" w:hAnsi="Times New Roman" w:cs="Times New Roman"/>
          <w:sz w:val="26"/>
          <w:szCs w:val="26"/>
        </w:rPr>
        <w:t>соглашение по инвестиционным мерам (</w:t>
      </w:r>
      <w:r w:rsidR="00D542D0" w:rsidRPr="008926AE">
        <w:rPr>
          <w:rFonts w:ascii="Times New Roman" w:hAnsi="Times New Roman" w:cs="Times New Roman"/>
          <w:sz w:val="26"/>
          <w:szCs w:val="26"/>
          <w:lang w:val="en-US"/>
        </w:rPr>
        <w:t>з</w:t>
      </w:r>
      <w:r w:rsidR="00D31BA2" w:rsidRPr="008926AE">
        <w:rPr>
          <w:rFonts w:ascii="Times New Roman" w:hAnsi="Times New Roman" w:cs="Times New Roman"/>
          <w:sz w:val="26"/>
          <w:szCs w:val="26"/>
          <w:lang w:val="en-US"/>
        </w:rPr>
        <w:t>апрещает использовать ограниченный круг мер торговой политики, которые могут в</w:t>
      </w:r>
      <w:r w:rsidR="00D542D0" w:rsidRPr="008926AE">
        <w:rPr>
          <w:rFonts w:ascii="Times New Roman" w:hAnsi="Times New Roman" w:cs="Times New Roman"/>
          <w:sz w:val="26"/>
          <w:szCs w:val="26"/>
          <w:lang w:val="en-US"/>
        </w:rPr>
        <w:t>лиять на иностранные инвестиции</w:t>
      </w:r>
      <w:r w:rsidR="00D31BA2" w:rsidRPr="008926AE">
        <w:rPr>
          <w:rFonts w:ascii="Times New Roman" w:hAnsi="Times New Roman" w:cs="Times New Roman"/>
          <w:sz w:val="26"/>
          <w:szCs w:val="26"/>
        </w:rPr>
        <w:t>);</w:t>
      </w:r>
      <w:r w:rsidR="00D542D0" w:rsidRPr="008926AE">
        <w:rPr>
          <w:rFonts w:ascii="Times New Roman" w:hAnsi="Times New Roman" w:cs="Times New Roman"/>
          <w:sz w:val="26"/>
          <w:szCs w:val="26"/>
        </w:rPr>
        <w:t xml:space="preserve"> </w:t>
      </w:r>
      <w:r w:rsidR="00D31BA2" w:rsidRPr="008926AE">
        <w:rPr>
          <w:rFonts w:ascii="Times New Roman" w:hAnsi="Times New Roman" w:cs="Times New Roman"/>
          <w:sz w:val="26"/>
          <w:szCs w:val="26"/>
        </w:rPr>
        <w:t>соглашение по санитарным и фитосанитарным мерам (о</w:t>
      </w:r>
      <w:r w:rsidR="00D31BA2" w:rsidRPr="008926AE">
        <w:rPr>
          <w:rFonts w:ascii="Times New Roman" w:hAnsi="Times New Roman" w:cs="Times New Roman"/>
          <w:sz w:val="26"/>
          <w:szCs w:val="26"/>
          <w:lang w:val="en-US"/>
        </w:rPr>
        <w:t>пределяет условия применения мер санитарного и фитосанитарного контроля</w:t>
      </w:r>
      <w:r w:rsidR="00D31BA2" w:rsidRPr="008926AE">
        <w:rPr>
          <w:rFonts w:ascii="Times New Roman" w:hAnsi="Times New Roman" w:cs="Times New Roman"/>
          <w:sz w:val="26"/>
          <w:szCs w:val="26"/>
        </w:rPr>
        <w:t>)</w:t>
      </w:r>
      <w:r w:rsidR="00D542D0" w:rsidRPr="008926AE">
        <w:rPr>
          <w:rFonts w:ascii="Times New Roman" w:hAnsi="Times New Roman" w:cs="Times New Roman"/>
          <w:sz w:val="26"/>
          <w:szCs w:val="26"/>
        </w:rPr>
        <w:t>; с</w:t>
      </w:r>
      <w:r w:rsidR="00D31BA2" w:rsidRPr="008926AE">
        <w:rPr>
          <w:rFonts w:ascii="Times New Roman" w:hAnsi="Times New Roman" w:cs="Times New Roman"/>
          <w:sz w:val="26"/>
          <w:szCs w:val="26"/>
        </w:rPr>
        <w:t>оглашение по защитным мерам (</w:t>
      </w:r>
      <w:r w:rsidR="00D542D0" w:rsidRPr="008926AE">
        <w:rPr>
          <w:rFonts w:ascii="Times New Roman" w:hAnsi="Times New Roman" w:cs="Times New Roman"/>
          <w:sz w:val="26"/>
          <w:szCs w:val="26"/>
          <w:lang w:val="en-US"/>
        </w:rPr>
        <w:t>о</w:t>
      </w:r>
      <w:r w:rsidR="00D31BA2" w:rsidRPr="008926AE">
        <w:rPr>
          <w:rFonts w:ascii="Times New Roman" w:hAnsi="Times New Roman" w:cs="Times New Roman"/>
          <w:sz w:val="26"/>
          <w:szCs w:val="26"/>
          <w:lang w:val="en-US"/>
        </w:rPr>
        <w:t>пределяет условия и процедуры применения мер для противодействия растущему импорту</w:t>
      </w:r>
      <w:r w:rsidR="00D31BA2" w:rsidRPr="008926AE">
        <w:rPr>
          <w:rFonts w:ascii="Times New Roman" w:hAnsi="Times New Roman" w:cs="Times New Roman"/>
          <w:sz w:val="26"/>
          <w:szCs w:val="26"/>
        </w:rPr>
        <w:t>);</w:t>
      </w:r>
      <w:r w:rsidR="00D542D0" w:rsidRPr="008926AE">
        <w:rPr>
          <w:rFonts w:ascii="Times New Roman" w:hAnsi="Times New Roman" w:cs="Times New Roman"/>
          <w:sz w:val="26"/>
          <w:szCs w:val="26"/>
        </w:rPr>
        <w:t xml:space="preserve"> соглашение по субсидиям и компенсационным мерам (</w:t>
      </w:r>
      <w:r w:rsidR="00D542D0" w:rsidRPr="008926AE">
        <w:rPr>
          <w:rFonts w:ascii="Times New Roman" w:hAnsi="Times New Roman" w:cs="Times New Roman"/>
          <w:sz w:val="26"/>
          <w:szCs w:val="26"/>
          <w:lang w:val="en-US"/>
        </w:rPr>
        <w:t>определяет условия и процедуры применения субсидий и мер, направленных на борьбу с субсидированием</w:t>
      </w:r>
      <w:r w:rsidR="00D542D0" w:rsidRPr="008926AE">
        <w:rPr>
          <w:rFonts w:ascii="Times New Roman" w:hAnsi="Times New Roman" w:cs="Times New Roman"/>
          <w:sz w:val="26"/>
          <w:szCs w:val="26"/>
        </w:rPr>
        <w:t>) и другие</w:t>
      </w:r>
      <w:r w:rsidR="008678EB" w:rsidRPr="008926AE">
        <w:rPr>
          <w:rFonts w:ascii="Times New Roman" w:hAnsi="Times New Roman" w:cs="Times New Roman"/>
          <w:sz w:val="26"/>
          <w:szCs w:val="26"/>
        </w:rPr>
        <w:t xml:space="preserve">. </w:t>
      </w:r>
      <w:r w:rsidR="00121E9F" w:rsidRPr="008926AE">
        <w:rPr>
          <w:rStyle w:val="FootnoteReference"/>
          <w:rFonts w:ascii="Times New Roman" w:hAnsi="Times New Roman" w:cs="Times New Roman"/>
          <w:sz w:val="26"/>
          <w:szCs w:val="26"/>
        </w:rPr>
        <w:footnoteReference w:id="3"/>
      </w:r>
    </w:p>
    <w:p w14:paraId="78F52C7F" w14:textId="0CB30CDA" w:rsidR="00D31BA2" w:rsidRPr="008926AE" w:rsidRDefault="008678EB" w:rsidP="00D542D0">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EE4D62" w:rsidRPr="008926AE">
        <w:rPr>
          <w:rFonts w:ascii="Times New Roman" w:hAnsi="Times New Roman" w:cs="Times New Roman"/>
          <w:sz w:val="26"/>
          <w:szCs w:val="26"/>
        </w:rPr>
        <w:t>Кроме ГАТС и ТРИПС в</w:t>
      </w:r>
      <w:r w:rsidRPr="008926AE">
        <w:rPr>
          <w:rFonts w:ascii="Times New Roman" w:hAnsi="Times New Roman" w:cs="Times New Roman"/>
          <w:sz w:val="26"/>
          <w:szCs w:val="26"/>
        </w:rPr>
        <w:t xml:space="preserve"> виде приложени</w:t>
      </w:r>
      <w:r w:rsidR="00EE4D62" w:rsidRPr="008926AE">
        <w:rPr>
          <w:rFonts w:ascii="Times New Roman" w:hAnsi="Times New Roman" w:cs="Times New Roman"/>
          <w:sz w:val="26"/>
          <w:szCs w:val="26"/>
        </w:rPr>
        <w:t>й</w:t>
      </w:r>
      <w:r w:rsidRPr="008926AE">
        <w:rPr>
          <w:rFonts w:ascii="Times New Roman" w:hAnsi="Times New Roman" w:cs="Times New Roman"/>
          <w:sz w:val="26"/>
          <w:szCs w:val="26"/>
        </w:rPr>
        <w:t xml:space="preserve"> </w:t>
      </w:r>
      <w:r w:rsidR="00EE4D62" w:rsidRPr="008926AE">
        <w:rPr>
          <w:rFonts w:ascii="Times New Roman" w:hAnsi="Times New Roman" w:cs="Times New Roman"/>
          <w:sz w:val="26"/>
          <w:szCs w:val="26"/>
        </w:rPr>
        <w:t xml:space="preserve">также </w:t>
      </w:r>
      <w:r w:rsidRPr="008926AE">
        <w:rPr>
          <w:rFonts w:ascii="Times New Roman" w:hAnsi="Times New Roman" w:cs="Times New Roman"/>
          <w:sz w:val="26"/>
          <w:szCs w:val="26"/>
        </w:rPr>
        <w:t>существую</w:t>
      </w:r>
      <w:r w:rsidR="00D542D0" w:rsidRPr="008926AE">
        <w:rPr>
          <w:rFonts w:ascii="Times New Roman" w:hAnsi="Times New Roman" w:cs="Times New Roman"/>
          <w:sz w:val="26"/>
          <w:szCs w:val="26"/>
        </w:rPr>
        <w:t xml:space="preserve">т </w:t>
      </w:r>
      <w:r w:rsidR="00D31BA2" w:rsidRPr="008926AE">
        <w:rPr>
          <w:rFonts w:ascii="Times New Roman" w:hAnsi="Times New Roman" w:cs="Times New Roman"/>
          <w:sz w:val="26"/>
          <w:szCs w:val="26"/>
        </w:rPr>
        <w:t>договоренность о правилах</w:t>
      </w:r>
      <w:r w:rsidRPr="008926AE">
        <w:rPr>
          <w:rFonts w:ascii="Times New Roman" w:hAnsi="Times New Roman" w:cs="Times New Roman"/>
          <w:sz w:val="26"/>
          <w:szCs w:val="26"/>
        </w:rPr>
        <w:t xml:space="preserve"> и процедурах разрешения споров и </w:t>
      </w:r>
      <w:r w:rsidR="00D31BA2" w:rsidRPr="008926AE">
        <w:rPr>
          <w:rFonts w:ascii="Times New Roman" w:hAnsi="Times New Roman" w:cs="Times New Roman"/>
          <w:sz w:val="26"/>
          <w:szCs w:val="26"/>
        </w:rPr>
        <w:t>механизм обзоров торговой политики</w:t>
      </w:r>
      <w:r w:rsidR="00D542D0" w:rsidRPr="008926AE">
        <w:rPr>
          <w:rFonts w:ascii="Times New Roman" w:hAnsi="Times New Roman" w:cs="Times New Roman"/>
          <w:sz w:val="26"/>
          <w:szCs w:val="26"/>
        </w:rPr>
        <w:t>.</w:t>
      </w:r>
      <w:r w:rsidRPr="008926AE">
        <w:rPr>
          <w:rStyle w:val="FootnoteReference"/>
          <w:rFonts w:ascii="Times New Roman" w:hAnsi="Times New Roman" w:cs="Times New Roman"/>
          <w:sz w:val="26"/>
          <w:szCs w:val="26"/>
        </w:rPr>
        <w:t xml:space="preserve"> </w:t>
      </w:r>
      <w:r w:rsidR="00136224">
        <w:rPr>
          <w:rStyle w:val="FootnoteReference"/>
          <w:rFonts w:ascii="Times New Roman" w:hAnsi="Times New Roman" w:cs="Times New Roman"/>
          <w:sz w:val="26"/>
          <w:szCs w:val="26"/>
        </w:rPr>
        <w:t>3</w:t>
      </w:r>
    </w:p>
    <w:p w14:paraId="35F4FA7C" w14:textId="51C438A4" w:rsidR="00D31BA2" w:rsidRPr="008926AE" w:rsidRDefault="00D542D0" w:rsidP="00D542D0">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lang w:val="en-US"/>
        </w:rPr>
        <w:tab/>
      </w:r>
      <w:proofErr w:type="gramStart"/>
      <w:r w:rsidRPr="008926AE">
        <w:rPr>
          <w:rFonts w:ascii="Times New Roman" w:hAnsi="Times New Roman" w:cs="Times New Roman"/>
          <w:sz w:val="26"/>
          <w:szCs w:val="26"/>
          <w:lang w:val="en-US"/>
        </w:rPr>
        <w:t>Необязательными</w:t>
      </w:r>
      <w:r w:rsidR="00D31BA2" w:rsidRPr="008926AE">
        <w:rPr>
          <w:rFonts w:ascii="Times New Roman" w:hAnsi="Times New Roman" w:cs="Times New Roman"/>
          <w:sz w:val="26"/>
          <w:szCs w:val="26"/>
          <w:lang w:val="en-US"/>
        </w:rPr>
        <w:t xml:space="preserve"> для участия всех членов ВТО</w:t>
      </w:r>
      <w:r w:rsidRPr="008926AE">
        <w:rPr>
          <w:rFonts w:ascii="Times New Roman" w:hAnsi="Times New Roman" w:cs="Times New Roman"/>
          <w:sz w:val="26"/>
          <w:szCs w:val="26"/>
          <w:lang w:val="en-US"/>
        </w:rPr>
        <w:t xml:space="preserve"> являются</w:t>
      </w:r>
      <w:r w:rsidR="00D31BA2" w:rsidRPr="008926AE">
        <w:rPr>
          <w:rFonts w:ascii="Times New Roman" w:hAnsi="Times New Roman" w:cs="Times New Roman"/>
          <w:sz w:val="26"/>
          <w:szCs w:val="26"/>
          <w:lang w:val="en-US"/>
        </w:rPr>
        <w:t xml:space="preserve"> </w:t>
      </w:r>
      <w:r w:rsidR="00D31BA2" w:rsidRPr="008926AE">
        <w:rPr>
          <w:rFonts w:ascii="Times New Roman" w:hAnsi="Times New Roman" w:cs="Times New Roman"/>
          <w:sz w:val="26"/>
          <w:szCs w:val="26"/>
        </w:rPr>
        <w:t>соглашение по правительственным закупкам (</w:t>
      </w:r>
      <w:r w:rsidR="00D31BA2" w:rsidRPr="008926AE">
        <w:rPr>
          <w:rFonts w:ascii="Times New Roman" w:hAnsi="Times New Roman" w:cs="Times New Roman"/>
          <w:sz w:val="26"/>
          <w:szCs w:val="26"/>
          <w:lang w:val="en-US"/>
        </w:rPr>
        <w:t>устанавливает процедуры допуска иностранных компаний к национальным системам закупок для государственных нужд</w:t>
      </w:r>
      <w:r w:rsidR="00D3290F" w:rsidRPr="008926AE">
        <w:rPr>
          <w:rFonts w:ascii="Times New Roman" w:hAnsi="Times New Roman" w:cs="Times New Roman"/>
          <w:sz w:val="26"/>
          <w:szCs w:val="26"/>
        </w:rPr>
        <w:t>) и</w:t>
      </w:r>
      <w:r w:rsidRPr="008926AE">
        <w:rPr>
          <w:rFonts w:ascii="Times New Roman" w:hAnsi="Times New Roman" w:cs="Times New Roman"/>
          <w:sz w:val="26"/>
          <w:szCs w:val="26"/>
        </w:rPr>
        <w:t xml:space="preserve"> </w:t>
      </w:r>
      <w:r w:rsidR="00D31BA2" w:rsidRPr="008926AE">
        <w:rPr>
          <w:rFonts w:ascii="Times New Roman" w:hAnsi="Times New Roman" w:cs="Times New Roman"/>
          <w:sz w:val="26"/>
          <w:szCs w:val="26"/>
        </w:rPr>
        <w:t>соглашение по т</w:t>
      </w:r>
      <w:r w:rsidRPr="008926AE">
        <w:rPr>
          <w:rFonts w:ascii="Times New Roman" w:hAnsi="Times New Roman" w:cs="Times New Roman"/>
          <w:sz w:val="26"/>
          <w:szCs w:val="26"/>
        </w:rPr>
        <w:t>орговле гражданской</w:t>
      </w:r>
      <w:r w:rsidR="00D3290F" w:rsidRPr="008926AE">
        <w:rPr>
          <w:rFonts w:ascii="Times New Roman" w:hAnsi="Times New Roman" w:cs="Times New Roman"/>
          <w:sz w:val="26"/>
          <w:szCs w:val="26"/>
        </w:rPr>
        <w:t xml:space="preserve"> </w:t>
      </w:r>
      <w:r w:rsidRPr="008926AE">
        <w:rPr>
          <w:rFonts w:ascii="Times New Roman" w:hAnsi="Times New Roman" w:cs="Times New Roman"/>
          <w:sz w:val="26"/>
          <w:szCs w:val="26"/>
        </w:rPr>
        <w:t>авиатехникой.</w:t>
      </w:r>
      <w:proofErr w:type="gramEnd"/>
      <w:r w:rsidR="00EE4D62" w:rsidRPr="008926AE">
        <w:rPr>
          <w:rFonts w:ascii="Times New Roman" w:hAnsi="Times New Roman" w:cs="Times New Roman"/>
          <w:sz w:val="26"/>
          <w:szCs w:val="26"/>
        </w:rPr>
        <w:t xml:space="preserve"> </w:t>
      </w:r>
      <w:r w:rsidR="00136224">
        <w:rPr>
          <w:rStyle w:val="FootnoteReference"/>
          <w:rFonts w:ascii="Times New Roman" w:hAnsi="Times New Roman" w:cs="Times New Roman"/>
          <w:sz w:val="26"/>
          <w:szCs w:val="26"/>
        </w:rPr>
        <w:t>3</w:t>
      </w:r>
    </w:p>
    <w:p w14:paraId="5B9C66E4" w14:textId="61D8F1BE" w:rsidR="00D31BA2" w:rsidRPr="008926AE" w:rsidRDefault="00183D4D" w:rsidP="00D31BA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D31BA2" w:rsidRPr="008926AE">
        <w:rPr>
          <w:rFonts w:ascii="Times New Roman" w:hAnsi="Times New Roman" w:cs="Times New Roman"/>
          <w:sz w:val="26"/>
          <w:szCs w:val="26"/>
        </w:rPr>
        <w:t>Официальным органом ВТО является Министерская конференция, кот</w:t>
      </w:r>
      <w:r w:rsidRPr="008926AE">
        <w:rPr>
          <w:rFonts w:ascii="Times New Roman" w:hAnsi="Times New Roman" w:cs="Times New Roman"/>
          <w:sz w:val="26"/>
          <w:szCs w:val="26"/>
        </w:rPr>
        <w:t xml:space="preserve">орая организуется дважды в год. </w:t>
      </w:r>
      <w:r w:rsidR="00D31BA2" w:rsidRPr="008926AE">
        <w:rPr>
          <w:rFonts w:ascii="Times New Roman" w:hAnsi="Times New Roman" w:cs="Times New Roman"/>
          <w:sz w:val="26"/>
          <w:szCs w:val="26"/>
        </w:rPr>
        <w:t>Конференция назначает генеральног</w:t>
      </w:r>
      <w:r w:rsidRPr="008926AE">
        <w:rPr>
          <w:rFonts w:ascii="Times New Roman" w:hAnsi="Times New Roman" w:cs="Times New Roman"/>
          <w:sz w:val="26"/>
          <w:szCs w:val="26"/>
        </w:rPr>
        <w:t>о директора, который назначает С</w:t>
      </w:r>
      <w:r w:rsidR="00D31BA2" w:rsidRPr="008926AE">
        <w:rPr>
          <w:rFonts w:ascii="Times New Roman" w:hAnsi="Times New Roman" w:cs="Times New Roman"/>
          <w:sz w:val="26"/>
          <w:szCs w:val="26"/>
        </w:rPr>
        <w:t>екретариат. Основными обязанностями Секретариата являются</w:t>
      </w:r>
      <w:r w:rsidR="00282349">
        <w:rPr>
          <w:rFonts w:ascii="Times New Roman" w:hAnsi="Times New Roman" w:cs="Times New Roman"/>
          <w:sz w:val="26"/>
          <w:szCs w:val="26"/>
        </w:rPr>
        <w:t>:</w:t>
      </w:r>
      <w:r w:rsidR="00D31BA2" w:rsidRPr="008926AE">
        <w:rPr>
          <w:rFonts w:ascii="Times New Roman" w:hAnsi="Times New Roman" w:cs="Times New Roman"/>
          <w:sz w:val="26"/>
          <w:szCs w:val="26"/>
        </w:rPr>
        <w:t xml:space="preserve"> </w:t>
      </w:r>
      <w:r w:rsidRPr="008926AE">
        <w:rPr>
          <w:rFonts w:ascii="Times New Roman" w:eastAsia="Times New Roman" w:hAnsi="Times New Roman" w:cs="Times New Roman"/>
          <w:color w:val="000000"/>
          <w:sz w:val="26"/>
          <w:szCs w:val="26"/>
          <w:lang w:eastAsia="ru-RU"/>
        </w:rPr>
        <w:t>обслуживание органов ВТО, оказание технической помощи развивающимся и наименее развитым странам, подготовка аналитических обзоров о состоянии торговли, оказание помощи в разрешении торговых споров, консультирование.</w:t>
      </w:r>
    </w:p>
    <w:p w14:paraId="77B8BB96" w14:textId="7A7AE55E" w:rsidR="00D31BA2" w:rsidRPr="008926AE" w:rsidRDefault="00D31BA2" w:rsidP="00AD7F55">
      <w:pPr>
        <w:spacing w:line="360" w:lineRule="auto"/>
        <w:ind w:firstLine="708"/>
        <w:jc w:val="both"/>
        <w:rPr>
          <w:rFonts w:ascii="Times New Roman" w:eastAsia="Times New Roman" w:hAnsi="Times New Roman" w:cs="Times New Roman"/>
          <w:color w:val="000000"/>
          <w:sz w:val="26"/>
          <w:szCs w:val="26"/>
          <w:lang w:eastAsia="ru-RU"/>
        </w:rPr>
      </w:pPr>
      <w:r w:rsidRPr="008926AE">
        <w:rPr>
          <w:rFonts w:ascii="Times New Roman" w:hAnsi="Times New Roman" w:cs="Times New Roman"/>
          <w:iCs/>
          <w:sz w:val="26"/>
          <w:szCs w:val="26"/>
        </w:rPr>
        <w:t xml:space="preserve">Генеральный совет осуществляет общие исполнительные функции. В него входят представители каждого члена ВТО. В  подчинении Генерального совета находятся специальная комиссия по торговой политике стран-участниц, комиссии, созданные на основании заключенных в рамках ВТО соглашений, комитеты и рабочие группы. </w:t>
      </w:r>
      <w:r w:rsidRPr="008926AE">
        <w:rPr>
          <w:rFonts w:ascii="Times New Roman" w:eastAsia="Times New Roman" w:hAnsi="Times New Roman" w:cs="Times New Roman"/>
          <w:color w:val="000000"/>
          <w:sz w:val="26"/>
          <w:szCs w:val="26"/>
          <w:lang w:eastAsia="ru-RU"/>
        </w:rPr>
        <w:t xml:space="preserve">В ВТО существуют </w:t>
      </w:r>
      <w:r w:rsidR="00AD7F55">
        <w:rPr>
          <w:rFonts w:ascii="Times New Roman" w:eastAsia="Times New Roman" w:hAnsi="Times New Roman" w:cs="Times New Roman"/>
          <w:color w:val="000000"/>
          <w:sz w:val="26"/>
          <w:szCs w:val="26"/>
          <w:lang w:eastAsia="ru-RU"/>
        </w:rPr>
        <w:t xml:space="preserve">также </w:t>
      </w:r>
      <w:r w:rsidRPr="008926AE">
        <w:rPr>
          <w:rFonts w:ascii="Times New Roman" w:eastAsia="Times New Roman" w:hAnsi="Times New Roman" w:cs="Times New Roman"/>
          <w:color w:val="000000"/>
          <w:sz w:val="26"/>
          <w:szCs w:val="26"/>
          <w:lang w:eastAsia="ru-RU"/>
        </w:rPr>
        <w:t xml:space="preserve">следующие органы: Совет по торговле товарами, Совет по торговле услугами и Совет по торговым аспектам интеллектуальной собственности, также органы управления добровольных соглашений с ограниченным кругом участников. </w:t>
      </w:r>
      <w:r w:rsidR="00CD0177" w:rsidRPr="008926AE">
        <w:rPr>
          <w:rFonts w:ascii="Times New Roman" w:eastAsia="Times New Roman" w:hAnsi="Times New Roman" w:cs="Times New Roman"/>
          <w:color w:val="000000"/>
          <w:sz w:val="26"/>
          <w:szCs w:val="26"/>
          <w:lang w:eastAsia="ru-RU"/>
        </w:rPr>
        <w:t xml:space="preserve"> </w:t>
      </w:r>
    </w:p>
    <w:p w14:paraId="0459072A" w14:textId="6674800E" w:rsidR="00431ABD" w:rsidRPr="008926AE" w:rsidRDefault="00431ABD" w:rsidP="00D31BA2">
      <w:pPr>
        <w:spacing w:line="360" w:lineRule="auto"/>
        <w:jc w:val="both"/>
        <w:rPr>
          <w:rFonts w:ascii="Times New Roman" w:eastAsia="Times New Roman" w:hAnsi="Times New Roman" w:cs="Times New Roman"/>
          <w:color w:val="000000"/>
          <w:sz w:val="26"/>
          <w:szCs w:val="26"/>
          <w:lang w:eastAsia="ru-RU"/>
        </w:rPr>
      </w:pPr>
      <w:r w:rsidRPr="008926AE">
        <w:rPr>
          <w:rFonts w:ascii="Times New Roman" w:hAnsi="Times New Roman" w:cs="Times New Roman"/>
          <w:noProof/>
          <w:sz w:val="26"/>
          <w:szCs w:val="26"/>
          <w:lang w:val="en-US"/>
        </w:rPr>
        <w:drawing>
          <wp:inline distT="0" distB="0" distL="0" distR="0" wp14:anchorId="1E6197AC" wp14:editId="0947D9EC">
            <wp:extent cx="5941695" cy="20154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3-04-28 в 19.05.11.png"/>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1695" cy="2015490"/>
                    </a:xfrm>
                    <a:prstGeom prst="rect">
                      <a:avLst/>
                    </a:prstGeom>
                  </pic:spPr>
                </pic:pic>
              </a:graphicData>
            </a:graphic>
          </wp:inline>
        </w:drawing>
      </w:r>
    </w:p>
    <w:p w14:paraId="47C5EA95" w14:textId="3C00C01C" w:rsidR="00431ABD" w:rsidRPr="0098014D" w:rsidRDefault="00C95CA8" w:rsidP="00D31BA2">
      <w:pPr>
        <w:spacing w:line="360" w:lineRule="auto"/>
        <w:jc w:val="both"/>
        <w:rPr>
          <w:rFonts w:ascii="Times New Roman" w:eastAsia="Times New Roman" w:hAnsi="Times New Roman" w:cs="Times New Roman"/>
          <w:i/>
          <w:color w:val="000000"/>
          <w:sz w:val="20"/>
          <w:szCs w:val="20"/>
          <w:lang w:eastAsia="ru-RU"/>
        </w:rPr>
      </w:pPr>
      <w:r w:rsidRPr="0098014D">
        <w:rPr>
          <w:rFonts w:ascii="Times New Roman" w:eastAsia="Times New Roman" w:hAnsi="Times New Roman" w:cs="Times New Roman"/>
          <w:i/>
          <w:color w:val="000000"/>
          <w:sz w:val="20"/>
          <w:szCs w:val="20"/>
          <w:lang w:eastAsia="ru-RU"/>
        </w:rPr>
        <w:t>Рис.</w:t>
      </w:r>
      <w:r w:rsidR="00431ABD" w:rsidRPr="0098014D">
        <w:rPr>
          <w:rFonts w:ascii="Times New Roman" w:eastAsia="Times New Roman" w:hAnsi="Times New Roman" w:cs="Times New Roman"/>
          <w:i/>
          <w:color w:val="000000"/>
          <w:sz w:val="20"/>
          <w:szCs w:val="20"/>
          <w:lang w:eastAsia="ru-RU"/>
        </w:rPr>
        <w:t xml:space="preserve"> 1 Структура ВТО</w:t>
      </w:r>
    </w:p>
    <w:p w14:paraId="050172EA" w14:textId="13350EC5" w:rsidR="00D31BA2" w:rsidRPr="008926AE" w:rsidRDefault="00D31BA2" w:rsidP="00D31BA2">
      <w:pPr>
        <w:spacing w:line="360" w:lineRule="auto"/>
        <w:ind w:firstLine="708"/>
        <w:jc w:val="both"/>
        <w:rPr>
          <w:rFonts w:ascii="Times New Roman" w:eastAsia="Times New Roman" w:hAnsi="Times New Roman" w:cs="Times New Roman"/>
          <w:sz w:val="26"/>
          <w:szCs w:val="26"/>
          <w:lang w:eastAsia="ru-RU"/>
        </w:rPr>
      </w:pPr>
      <w:r w:rsidRPr="008926AE">
        <w:rPr>
          <w:rFonts w:ascii="Times New Roman" w:eastAsia="Times New Roman" w:hAnsi="Times New Roman" w:cs="Times New Roman"/>
          <w:color w:val="000000"/>
          <w:sz w:val="26"/>
          <w:szCs w:val="26"/>
          <w:lang w:eastAsia="ru-RU"/>
        </w:rPr>
        <w:t>Официальными языками ВТО являются английский, французский и испанский.</w:t>
      </w:r>
      <w:r w:rsidR="001C061F" w:rsidRPr="008926AE">
        <w:rPr>
          <w:rFonts w:ascii="Times New Roman" w:eastAsia="Times New Roman" w:hAnsi="Times New Roman" w:cs="Times New Roman"/>
          <w:sz w:val="26"/>
          <w:szCs w:val="26"/>
          <w:lang w:eastAsia="ru-RU"/>
        </w:rPr>
        <w:t xml:space="preserve"> На данный момент в ВТО 159</w:t>
      </w:r>
      <w:r w:rsidRPr="008926AE">
        <w:rPr>
          <w:rFonts w:ascii="Times New Roman" w:eastAsia="Times New Roman" w:hAnsi="Times New Roman" w:cs="Times New Roman"/>
          <w:sz w:val="26"/>
          <w:szCs w:val="26"/>
          <w:lang w:eastAsia="ru-RU"/>
        </w:rPr>
        <w:t xml:space="preserve"> стран-участниц. Бюджет ВТО формируется из взносов государств согласно их доли в суммарной торговле всех членов ВТО.  </w:t>
      </w:r>
      <w:r w:rsidRPr="008926AE">
        <w:rPr>
          <w:rFonts w:ascii="Times New Roman" w:hAnsi="Times New Roman" w:cs="Times New Roman"/>
          <w:sz w:val="26"/>
          <w:szCs w:val="26"/>
        </w:rPr>
        <w:t xml:space="preserve">Решения в организации принимаются на основе консенсуса. </w:t>
      </w:r>
    </w:p>
    <w:p w14:paraId="23A23395" w14:textId="77777777" w:rsidR="00D31BA2" w:rsidRPr="008926AE" w:rsidRDefault="00D31BA2" w:rsidP="00D31BA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Что касается процедуры присоединения, то она достаточно сложна и состоит из нескольких этапов. На первом этапе  в рамках специальных рабочих групп происходит детальное рассмотрение экономического механизма и торгово-политического режима присоединяющейся страны. После этого начинаются консультации и переговоры на двустороннем уровне об условиях членства, относительно взаимных уступок и сроков принятия обязательств.</w:t>
      </w:r>
    </w:p>
    <w:p w14:paraId="20A193ED" w14:textId="0751A69A" w:rsidR="00D31BA2" w:rsidRPr="008926AE" w:rsidRDefault="00D31BA2" w:rsidP="00D31BA2">
      <w:pPr>
        <w:tabs>
          <w:tab w:val="left" w:pos="0"/>
        </w:tabs>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1C061F" w:rsidRPr="008926AE">
        <w:rPr>
          <w:rFonts w:ascii="Times New Roman" w:hAnsi="Times New Roman" w:cs="Times New Roman"/>
          <w:sz w:val="26"/>
          <w:szCs w:val="26"/>
        </w:rPr>
        <w:t>П</w:t>
      </w:r>
      <w:r w:rsidR="00183D4D" w:rsidRPr="008926AE">
        <w:rPr>
          <w:rFonts w:ascii="Times New Roman" w:hAnsi="Times New Roman" w:cs="Times New Roman"/>
          <w:sz w:val="26"/>
          <w:szCs w:val="26"/>
        </w:rPr>
        <w:t>ринципы деятельности ВТО берут начало от принципов</w:t>
      </w:r>
      <w:r w:rsidRPr="008926AE">
        <w:rPr>
          <w:rFonts w:ascii="Times New Roman" w:hAnsi="Times New Roman" w:cs="Times New Roman"/>
          <w:sz w:val="26"/>
          <w:szCs w:val="26"/>
        </w:rPr>
        <w:t xml:space="preserve"> ГАТТ:</w:t>
      </w:r>
    </w:p>
    <w:p w14:paraId="71B4B8CC" w14:textId="77777777" w:rsidR="00D31BA2" w:rsidRPr="008926AE" w:rsidRDefault="00D31BA2" w:rsidP="00234F9A">
      <w:pPr>
        <w:pStyle w:val="ListParagraph"/>
        <w:numPr>
          <w:ilvl w:val="0"/>
          <w:numId w:val="4"/>
        </w:numPr>
        <w:tabs>
          <w:tab w:val="left" w:pos="0"/>
        </w:tabs>
        <w:spacing w:line="360" w:lineRule="auto"/>
        <w:ind w:left="0" w:firstLine="0"/>
        <w:jc w:val="both"/>
        <w:rPr>
          <w:rFonts w:ascii="Times New Roman" w:hAnsi="Times New Roman" w:cs="Times New Roman"/>
          <w:sz w:val="26"/>
          <w:szCs w:val="26"/>
        </w:rPr>
      </w:pPr>
      <w:r w:rsidRPr="008926AE">
        <w:rPr>
          <w:rFonts w:ascii="Times New Roman" w:hAnsi="Times New Roman" w:cs="Times New Roman"/>
          <w:sz w:val="26"/>
          <w:szCs w:val="26"/>
        </w:rPr>
        <w:t xml:space="preserve">Отсутствие дискриминации </w:t>
      </w:r>
    </w:p>
    <w:p w14:paraId="3D2251D0" w14:textId="123111AB" w:rsidR="00D31BA2" w:rsidRPr="008926AE" w:rsidRDefault="00D31BA2" w:rsidP="00D31BA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 xml:space="preserve">Принцип </w:t>
      </w:r>
      <w:r w:rsidR="00D15725" w:rsidRPr="008926AE">
        <w:rPr>
          <w:rFonts w:ascii="Times New Roman" w:hAnsi="Times New Roman" w:cs="Times New Roman"/>
          <w:sz w:val="26"/>
          <w:szCs w:val="26"/>
        </w:rPr>
        <w:t>базируется на р</w:t>
      </w:r>
      <w:r w:rsidRPr="008926AE">
        <w:rPr>
          <w:rFonts w:ascii="Times New Roman" w:hAnsi="Times New Roman" w:cs="Times New Roman"/>
          <w:sz w:val="26"/>
          <w:szCs w:val="26"/>
        </w:rPr>
        <w:t xml:space="preserve">ежиме наибольшего благоприятствования, </w:t>
      </w:r>
      <w:r w:rsidR="00D15725" w:rsidRPr="008926AE">
        <w:rPr>
          <w:rFonts w:ascii="Times New Roman" w:hAnsi="Times New Roman" w:cs="Times New Roman"/>
          <w:sz w:val="26"/>
          <w:szCs w:val="26"/>
        </w:rPr>
        <w:t>и национальном режиме</w:t>
      </w:r>
      <w:r w:rsidRPr="008926AE">
        <w:rPr>
          <w:rFonts w:ascii="Times New Roman" w:hAnsi="Times New Roman" w:cs="Times New Roman"/>
          <w:sz w:val="26"/>
          <w:szCs w:val="26"/>
        </w:rPr>
        <w:t>. Режим наибольшего благоприятствования</w:t>
      </w:r>
      <w:r w:rsidR="00550939" w:rsidRPr="008926AE">
        <w:rPr>
          <w:rFonts w:ascii="Times New Roman" w:hAnsi="Times New Roman" w:cs="Times New Roman"/>
          <w:sz w:val="26"/>
          <w:szCs w:val="26"/>
        </w:rPr>
        <w:t xml:space="preserve"> заключается в равном отношении в торговым партнерам и</w:t>
      </w:r>
      <w:r w:rsidRPr="008926AE">
        <w:rPr>
          <w:rFonts w:ascii="Times New Roman" w:hAnsi="Times New Roman" w:cs="Times New Roman"/>
          <w:sz w:val="26"/>
          <w:szCs w:val="26"/>
        </w:rPr>
        <w:t xml:space="preserve">  должен предоставляться странам-участницам равно в экспортных, импортных и транзитных торговых операциях. Исключениями их РНБ являются таможенные союзы и зоны свободной торговли. Развивающимся странам разрешено пользоваться льготами. Национальный режим </w:t>
      </w:r>
      <w:r w:rsidR="00550939" w:rsidRPr="008926AE">
        <w:rPr>
          <w:rFonts w:ascii="Times New Roman" w:hAnsi="Times New Roman" w:cs="Times New Roman"/>
          <w:sz w:val="26"/>
          <w:szCs w:val="26"/>
        </w:rPr>
        <w:t xml:space="preserve"> заключаеттся в </w:t>
      </w:r>
      <w:r w:rsidRPr="008926AE">
        <w:rPr>
          <w:rFonts w:ascii="Times New Roman" w:hAnsi="Times New Roman" w:cs="Times New Roman"/>
          <w:sz w:val="26"/>
          <w:szCs w:val="26"/>
        </w:rPr>
        <w:t>требование от стран-участниц предоставления товарам иностранного происхождения того же режима, что и национальным товарам в области внутренних налогов и сборов, национальных законов, распоряжений и правил, регулирующих внутреннюю торговлю.</w:t>
      </w:r>
    </w:p>
    <w:p w14:paraId="68A95B06" w14:textId="77777777" w:rsidR="00D31BA2" w:rsidRPr="008926AE" w:rsidRDefault="00D31BA2" w:rsidP="00234F9A">
      <w:pPr>
        <w:pStyle w:val="ListParagraph"/>
        <w:numPr>
          <w:ilvl w:val="0"/>
          <w:numId w:val="4"/>
        </w:numPr>
        <w:tabs>
          <w:tab w:val="left" w:pos="0"/>
        </w:tabs>
        <w:spacing w:line="360" w:lineRule="auto"/>
        <w:ind w:left="0" w:firstLine="0"/>
        <w:jc w:val="both"/>
        <w:rPr>
          <w:rFonts w:ascii="Times New Roman" w:hAnsi="Times New Roman" w:cs="Times New Roman"/>
          <w:sz w:val="26"/>
          <w:szCs w:val="26"/>
        </w:rPr>
      </w:pPr>
      <w:r w:rsidRPr="008926AE">
        <w:rPr>
          <w:rFonts w:ascii="Times New Roman" w:hAnsi="Times New Roman" w:cs="Times New Roman"/>
          <w:sz w:val="26"/>
          <w:szCs w:val="26"/>
        </w:rPr>
        <w:t>Взаимность</w:t>
      </w:r>
    </w:p>
    <w:p w14:paraId="4415D371" w14:textId="5A38B675" w:rsidR="00D31BA2" w:rsidRPr="008926AE" w:rsidRDefault="00550939" w:rsidP="00D31BA2">
      <w:pPr>
        <w:tabs>
          <w:tab w:val="left" w:pos="0"/>
        </w:tabs>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D31BA2" w:rsidRPr="008926AE">
        <w:rPr>
          <w:rFonts w:ascii="Times New Roman" w:hAnsi="Times New Roman" w:cs="Times New Roman"/>
          <w:sz w:val="26"/>
          <w:szCs w:val="26"/>
        </w:rPr>
        <w:t>Заключается в обоюдной выгодности сторон, то есть приемлемым результатом переговорного процесса является тот, который каждый участник считает для себя благоприятным.</w:t>
      </w:r>
    </w:p>
    <w:p w14:paraId="145D5CDC" w14:textId="77777777" w:rsidR="00D31BA2" w:rsidRPr="008926AE" w:rsidRDefault="00D31BA2" w:rsidP="00234F9A">
      <w:pPr>
        <w:pStyle w:val="ListParagraph"/>
        <w:numPr>
          <w:ilvl w:val="0"/>
          <w:numId w:val="4"/>
        </w:numPr>
        <w:tabs>
          <w:tab w:val="left" w:pos="0"/>
        </w:tabs>
        <w:spacing w:line="360" w:lineRule="auto"/>
        <w:ind w:left="0" w:firstLine="0"/>
        <w:jc w:val="both"/>
        <w:rPr>
          <w:rFonts w:ascii="Times New Roman" w:hAnsi="Times New Roman" w:cs="Times New Roman"/>
          <w:sz w:val="26"/>
          <w:szCs w:val="26"/>
        </w:rPr>
      </w:pPr>
      <w:r w:rsidRPr="008926AE">
        <w:rPr>
          <w:rFonts w:ascii="Times New Roman" w:hAnsi="Times New Roman" w:cs="Times New Roman"/>
          <w:sz w:val="26"/>
          <w:szCs w:val="26"/>
        </w:rPr>
        <w:t xml:space="preserve">Транспарентность </w:t>
      </w:r>
    </w:p>
    <w:p w14:paraId="5CC03059" w14:textId="65F8FB98" w:rsidR="00D31BA2" w:rsidRPr="008926AE" w:rsidRDefault="00550939" w:rsidP="00D31BA2">
      <w:pPr>
        <w:tabs>
          <w:tab w:val="left" w:pos="0"/>
        </w:tabs>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8524CB" w:rsidRPr="008926AE">
        <w:rPr>
          <w:rFonts w:ascii="Times New Roman" w:hAnsi="Times New Roman" w:cs="Times New Roman"/>
          <w:sz w:val="26"/>
          <w:szCs w:val="26"/>
        </w:rPr>
        <w:t>Ч</w:t>
      </w:r>
      <w:r w:rsidR="00D31BA2" w:rsidRPr="008926AE">
        <w:rPr>
          <w:rFonts w:ascii="Times New Roman" w:hAnsi="Times New Roman" w:cs="Times New Roman"/>
          <w:sz w:val="26"/>
          <w:szCs w:val="26"/>
        </w:rPr>
        <w:t>лены ВТО обязаны публиковать нормативные акты, регулирующие сферу внешней торговли, создавать и поддерживать институты для анализа решений, затрагивающих внешнюю торговлю, отвечать на запросы других стран-членов о предоставлении информации, уведомлять ВТО об изменениях во внешне торговой  политике.</w:t>
      </w:r>
    </w:p>
    <w:p w14:paraId="540BAAA9" w14:textId="77777777" w:rsidR="00D31BA2" w:rsidRPr="008926AE" w:rsidRDefault="00D31BA2" w:rsidP="00234F9A">
      <w:pPr>
        <w:pStyle w:val="ListParagraph"/>
        <w:numPr>
          <w:ilvl w:val="0"/>
          <w:numId w:val="4"/>
        </w:numPr>
        <w:tabs>
          <w:tab w:val="left" w:pos="0"/>
        </w:tabs>
        <w:spacing w:line="360" w:lineRule="auto"/>
        <w:ind w:left="0" w:firstLine="0"/>
        <w:jc w:val="both"/>
        <w:rPr>
          <w:rFonts w:ascii="Times New Roman" w:hAnsi="Times New Roman" w:cs="Times New Roman"/>
          <w:sz w:val="26"/>
          <w:szCs w:val="26"/>
        </w:rPr>
      </w:pPr>
      <w:r w:rsidRPr="008926AE">
        <w:rPr>
          <w:rFonts w:ascii="Times New Roman" w:hAnsi="Times New Roman" w:cs="Times New Roman"/>
          <w:sz w:val="26"/>
          <w:szCs w:val="26"/>
        </w:rPr>
        <w:t>Либерализация торговли</w:t>
      </w:r>
    </w:p>
    <w:p w14:paraId="138BB41E" w14:textId="0C18E394" w:rsidR="00D31BA2" w:rsidRPr="008926AE" w:rsidRDefault="00D31BA2" w:rsidP="00D31BA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Стороны должны стремиться к достижению взаимовыгодных договоренностей, направленных на значительное сокращение тарифов и других препятствий. О</w:t>
      </w:r>
      <w:r w:rsidRPr="008926AE">
        <w:rPr>
          <w:rFonts w:ascii="Times New Roman" w:hAnsi="Times New Roman" w:cs="Times New Roman"/>
          <w:sz w:val="26"/>
          <w:szCs w:val="26"/>
          <w:lang w:val="en-US"/>
        </w:rPr>
        <w:t xml:space="preserve">сновным, а в перспективе единственным инструментом регулирования экспорта и импорта должны являться таможенно-тарифные средства. </w:t>
      </w:r>
      <w:r w:rsidR="000F0B96" w:rsidRPr="008926AE">
        <w:rPr>
          <w:rFonts w:ascii="Times New Roman" w:hAnsi="Times New Roman" w:cs="Times New Roman"/>
          <w:sz w:val="26"/>
          <w:szCs w:val="26"/>
        </w:rPr>
        <w:t xml:space="preserve"> </w:t>
      </w:r>
      <w:r w:rsidRPr="008926AE">
        <w:rPr>
          <w:rFonts w:ascii="Times New Roman" w:hAnsi="Times New Roman" w:cs="Times New Roman"/>
          <w:sz w:val="26"/>
          <w:szCs w:val="26"/>
        </w:rPr>
        <w:t xml:space="preserve">Страны обязаны отказаться от применения «любых» запретов и ограничений, будь то в форме квот, импортных или экспортных лицензий или других </w:t>
      </w:r>
      <w:r w:rsidR="000F0B96" w:rsidRPr="008926AE">
        <w:rPr>
          <w:rFonts w:ascii="Times New Roman" w:hAnsi="Times New Roman" w:cs="Times New Roman"/>
          <w:sz w:val="26"/>
          <w:szCs w:val="26"/>
        </w:rPr>
        <w:t>мер</w:t>
      </w:r>
      <w:r w:rsidRPr="008926AE">
        <w:rPr>
          <w:rFonts w:ascii="Times New Roman" w:hAnsi="Times New Roman" w:cs="Times New Roman"/>
          <w:sz w:val="26"/>
          <w:szCs w:val="26"/>
        </w:rPr>
        <w:t xml:space="preserve">. </w:t>
      </w:r>
      <w:r w:rsidR="000F0B96" w:rsidRPr="008926AE">
        <w:rPr>
          <w:rFonts w:ascii="Times New Roman" w:hAnsi="Times New Roman" w:cs="Times New Roman"/>
          <w:sz w:val="26"/>
          <w:szCs w:val="26"/>
        </w:rPr>
        <w:t>Исключениями являются сфера национальной безопасности, здоровья, безопасности производства и потребления, охраны окружающей среды.</w:t>
      </w:r>
    </w:p>
    <w:p w14:paraId="718998D8" w14:textId="77777777" w:rsidR="00D31BA2" w:rsidRPr="008926AE" w:rsidRDefault="00D31BA2" w:rsidP="00D31BA2">
      <w:pPr>
        <w:tabs>
          <w:tab w:val="left" w:pos="0"/>
        </w:tabs>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 xml:space="preserve">5. </w:t>
      </w:r>
      <w:r w:rsidRPr="008926AE">
        <w:rPr>
          <w:rFonts w:ascii="Times New Roman" w:hAnsi="Times New Roman" w:cs="Times New Roman"/>
          <w:sz w:val="26"/>
          <w:szCs w:val="26"/>
        </w:rPr>
        <w:tab/>
        <w:t>Необходимость направления положительных усилий на благо развивающихся стран</w:t>
      </w:r>
    </w:p>
    <w:p w14:paraId="0F8E7125" w14:textId="13831661" w:rsidR="008313E1" w:rsidRPr="008926AE" w:rsidRDefault="000F0B96" w:rsidP="00D31BA2">
      <w:pPr>
        <w:tabs>
          <w:tab w:val="left" w:pos="0"/>
        </w:tabs>
        <w:spacing w:line="360" w:lineRule="auto"/>
        <w:jc w:val="both"/>
        <w:rPr>
          <w:rFonts w:ascii="Times New Roman" w:hAnsi="Times New Roman" w:cs="Times New Roman"/>
          <w:bCs/>
          <w:sz w:val="26"/>
          <w:szCs w:val="26"/>
        </w:rPr>
      </w:pPr>
      <w:r w:rsidRPr="008926AE">
        <w:rPr>
          <w:rFonts w:ascii="Times New Roman" w:hAnsi="Times New Roman" w:cs="Times New Roman"/>
          <w:bCs/>
          <w:sz w:val="26"/>
          <w:szCs w:val="26"/>
        </w:rPr>
        <w:tab/>
      </w:r>
      <w:r w:rsidR="008313E1" w:rsidRPr="008926AE">
        <w:rPr>
          <w:rFonts w:ascii="Times New Roman" w:hAnsi="Times New Roman" w:cs="Times New Roman"/>
          <w:bCs/>
          <w:sz w:val="26"/>
          <w:szCs w:val="26"/>
        </w:rPr>
        <w:t xml:space="preserve">Согласно </w:t>
      </w:r>
      <w:r w:rsidR="008313E1" w:rsidRPr="008926AE">
        <w:rPr>
          <w:rFonts w:ascii="Times New Roman" w:hAnsi="Times New Roman" w:cs="Times New Roman"/>
          <w:sz w:val="26"/>
          <w:szCs w:val="26"/>
        </w:rPr>
        <w:t>положению о специальном и дифференцированном (СИД) режиме</w:t>
      </w:r>
      <w:r w:rsidR="008313E1" w:rsidRPr="008926AE">
        <w:rPr>
          <w:rFonts w:ascii="Times New Roman" w:hAnsi="Times New Roman" w:cs="Times New Roman"/>
          <w:bCs/>
          <w:sz w:val="26"/>
          <w:szCs w:val="26"/>
        </w:rPr>
        <w:t xml:space="preserve"> </w:t>
      </w:r>
      <w:r w:rsidR="008962D8" w:rsidRPr="008926AE">
        <w:rPr>
          <w:rFonts w:ascii="Times New Roman" w:hAnsi="Times New Roman" w:cs="Times New Roman"/>
          <w:sz w:val="26"/>
          <w:szCs w:val="26"/>
        </w:rPr>
        <w:t>развивающимся странам предоставляется более длительный переходный период и более гибкий  режим.</w:t>
      </w:r>
    </w:p>
    <w:p w14:paraId="579424B7" w14:textId="77777777" w:rsidR="00D31BA2" w:rsidRPr="008926AE" w:rsidRDefault="00D31BA2" w:rsidP="00D31BA2">
      <w:pPr>
        <w:tabs>
          <w:tab w:val="left" w:pos="0"/>
        </w:tabs>
        <w:spacing w:line="360" w:lineRule="auto"/>
        <w:jc w:val="both"/>
        <w:rPr>
          <w:rFonts w:ascii="Times New Roman" w:hAnsi="Times New Roman" w:cs="Times New Roman"/>
          <w:b/>
          <w:bCs/>
          <w:sz w:val="26"/>
          <w:szCs w:val="26"/>
        </w:rPr>
      </w:pPr>
      <w:r w:rsidRPr="008926AE">
        <w:rPr>
          <w:rFonts w:ascii="Times New Roman" w:hAnsi="Times New Roman" w:cs="Times New Roman"/>
          <w:sz w:val="26"/>
          <w:szCs w:val="26"/>
        </w:rPr>
        <w:t xml:space="preserve">6.  </w:t>
      </w:r>
      <w:r w:rsidRPr="008926AE">
        <w:rPr>
          <w:rFonts w:ascii="Times New Roman" w:hAnsi="Times New Roman" w:cs="Times New Roman"/>
          <w:sz w:val="26"/>
          <w:szCs w:val="26"/>
        </w:rPr>
        <w:tab/>
        <w:t xml:space="preserve"> Связывающие и подлежащие исполнению обязательства</w:t>
      </w:r>
    </w:p>
    <w:p w14:paraId="69516209" w14:textId="03501973" w:rsidR="00D31BA2" w:rsidRPr="008926AE" w:rsidRDefault="008962D8" w:rsidP="00D31BA2">
      <w:pPr>
        <w:tabs>
          <w:tab w:val="left" w:pos="0"/>
        </w:tabs>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D31BA2" w:rsidRPr="008926AE">
        <w:rPr>
          <w:rFonts w:ascii="Times New Roman" w:hAnsi="Times New Roman" w:cs="Times New Roman"/>
          <w:sz w:val="26"/>
          <w:szCs w:val="26"/>
        </w:rPr>
        <w:t>Связывающее обязательство означает, что страна-участница не может повысить свои тарифы сверх пр</w:t>
      </w:r>
      <w:r w:rsidR="000F0B96" w:rsidRPr="008926AE">
        <w:rPr>
          <w:rFonts w:ascii="Times New Roman" w:hAnsi="Times New Roman" w:cs="Times New Roman"/>
          <w:sz w:val="26"/>
          <w:szCs w:val="26"/>
        </w:rPr>
        <w:t>едельного уровня, указанного в п</w:t>
      </w:r>
      <w:r w:rsidR="00D31BA2" w:rsidRPr="008926AE">
        <w:rPr>
          <w:rFonts w:ascii="Times New Roman" w:hAnsi="Times New Roman" w:cs="Times New Roman"/>
          <w:sz w:val="26"/>
          <w:szCs w:val="26"/>
        </w:rPr>
        <w:t>еречне, не договорившись о компенсации с основными поставщиками соответствующего продукта</w:t>
      </w:r>
      <w:r w:rsidR="00D31BA2" w:rsidRPr="008926AE">
        <w:rPr>
          <w:rFonts w:ascii="Times New Roman" w:hAnsi="Times New Roman" w:cs="Times New Roman"/>
          <w:i/>
          <w:iCs/>
          <w:sz w:val="26"/>
          <w:szCs w:val="26"/>
        </w:rPr>
        <w:t>.</w:t>
      </w:r>
    </w:p>
    <w:p w14:paraId="722AE023" w14:textId="77777777" w:rsidR="00D31BA2" w:rsidRPr="008926AE" w:rsidRDefault="00D31BA2" w:rsidP="00D31BA2">
      <w:pPr>
        <w:tabs>
          <w:tab w:val="left" w:pos="0"/>
        </w:tabs>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 xml:space="preserve">7. </w:t>
      </w:r>
      <w:r w:rsidRPr="008926AE">
        <w:rPr>
          <w:rFonts w:ascii="Times New Roman" w:hAnsi="Times New Roman" w:cs="Times New Roman"/>
          <w:sz w:val="26"/>
          <w:szCs w:val="26"/>
        </w:rPr>
        <w:tab/>
        <w:t xml:space="preserve">Предохранительные механизмы. </w:t>
      </w:r>
    </w:p>
    <w:p w14:paraId="71E59BFE" w14:textId="415B1F89" w:rsidR="00D31BA2" w:rsidRPr="008926AE" w:rsidRDefault="000F0B96" w:rsidP="00D31BA2">
      <w:pPr>
        <w:tabs>
          <w:tab w:val="left" w:pos="0"/>
        </w:tabs>
        <w:spacing w:line="360" w:lineRule="auto"/>
        <w:jc w:val="both"/>
        <w:rPr>
          <w:rFonts w:ascii="Times New Roman" w:hAnsi="Times New Roman" w:cs="Times New Roman"/>
          <w:i/>
          <w:sz w:val="26"/>
          <w:szCs w:val="26"/>
        </w:rPr>
      </w:pPr>
      <w:r w:rsidRPr="008926AE">
        <w:rPr>
          <w:rFonts w:ascii="Times New Roman" w:hAnsi="Times New Roman" w:cs="Times New Roman"/>
          <w:sz w:val="26"/>
          <w:szCs w:val="26"/>
        </w:rPr>
        <w:tab/>
      </w:r>
      <w:r w:rsidR="00D31BA2" w:rsidRPr="008926AE">
        <w:rPr>
          <w:rFonts w:ascii="Times New Roman" w:hAnsi="Times New Roman" w:cs="Times New Roman"/>
          <w:sz w:val="26"/>
          <w:szCs w:val="26"/>
        </w:rPr>
        <w:t>Данные механизмы включают в себя специальные защитные меры, переговоры о пересмотре уступок, антидемпинговые действия и мероприятия, осуществляемые в случае появления проблем, связанных с платежным балансом. Условия, при которых могут применяться предохранительные механизмы предполагают причинение серьезного вреда, вызванного увеличением импорта, или наличие</w:t>
      </w:r>
      <w:r w:rsidR="005A56EB" w:rsidRPr="008926AE">
        <w:rPr>
          <w:rFonts w:ascii="Times New Roman" w:hAnsi="Times New Roman" w:cs="Times New Roman"/>
          <w:sz w:val="26"/>
          <w:szCs w:val="26"/>
        </w:rPr>
        <w:t xml:space="preserve"> угрозы причинения такого вреда</w:t>
      </w:r>
      <w:r w:rsidR="00D31BA2" w:rsidRPr="008926AE">
        <w:rPr>
          <w:rFonts w:ascii="Times New Roman" w:hAnsi="Times New Roman" w:cs="Times New Roman"/>
          <w:sz w:val="26"/>
          <w:szCs w:val="26"/>
        </w:rPr>
        <w:t>.</w:t>
      </w:r>
      <w:r w:rsidR="00D31BA2" w:rsidRPr="008926AE">
        <w:rPr>
          <w:rFonts w:ascii="Times New Roman" w:hAnsi="Times New Roman" w:cs="Times New Roman"/>
          <w:sz w:val="26"/>
          <w:szCs w:val="26"/>
        </w:rPr>
        <w:tab/>
        <w:t xml:space="preserve"> </w:t>
      </w:r>
      <w:r w:rsidR="00D31BA2" w:rsidRPr="008926AE">
        <w:rPr>
          <w:rFonts w:ascii="Times New Roman" w:hAnsi="Times New Roman" w:cs="Times New Roman"/>
          <w:i/>
          <w:sz w:val="26"/>
          <w:szCs w:val="26"/>
        </w:rPr>
        <w:t xml:space="preserve"> </w:t>
      </w:r>
    </w:p>
    <w:p w14:paraId="109E5417" w14:textId="3F74DDE2" w:rsidR="00D31BA2" w:rsidRPr="008926AE" w:rsidRDefault="007B06E8" w:rsidP="00D31BA2">
      <w:pPr>
        <w:spacing w:line="360" w:lineRule="auto"/>
        <w:jc w:val="both"/>
        <w:rPr>
          <w:rFonts w:ascii="Times New Roman" w:hAnsi="Times New Roman" w:cs="Times New Roman"/>
          <w:i/>
          <w:sz w:val="26"/>
          <w:szCs w:val="26"/>
        </w:rPr>
      </w:pPr>
      <w:r w:rsidRPr="008926AE">
        <w:rPr>
          <w:rFonts w:ascii="Times New Roman" w:hAnsi="Times New Roman" w:cs="Times New Roman"/>
          <w:sz w:val="26"/>
          <w:szCs w:val="26"/>
        </w:rPr>
        <w:tab/>
        <w:t>Важно отметить, что правила ВТО не устанавливают прямого запрета субсидирования.</w:t>
      </w:r>
      <w:r w:rsidRPr="008926AE">
        <w:rPr>
          <w:rFonts w:ascii="Times New Roman" w:hAnsi="Times New Roman" w:cs="Times New Roman"/>
          <w:i/>
          <w:sz w:val="26"/>
          <w:szCs w:val="26"/>
        </w:rPr>
        <w:t xml:space="preserve"> </w:t>
      </w:r>
      <w:proofErr w:type="gramStart"/>
      <w:r w:rsidR="00AD7F55">
        <w:rPr>
          <w:rFonts w:ascii="Times New Roman" w:hAnsi="Times New Roman" w:cs="Times New Roman"/>
          <w:sz w:val="26"/>
          <w:szCs w:val="26"/>
          <w:lang w:val="en-US"/>
        </w:rPr>
        <w:t>В</w:t>
      </w:r>
      <w:r w:rsidR="00D31BA2" w:rsidRPr="008926AE">
        <w:rPr>
          <w:rFonts w:ascii="Times New Roman" w:hAnsi="Times New Roman" w:cs="Times New Roman"/>
          <w:sz w:val="26"/>
          <w:szCs w:val="26"/>
          <w:lang w:val="en-US"/>
        </w:rPr>
        <w:t xml:space="preserve"> рамках ВТО субсидии рассматриваются как важный инструмент экономического развития, особенно для стран с развивающейся экономикой</w:t>
      </w:r>
      <w:r w:rsidR="00AD7F55">
        <w:rPr>
          <w:rFonts w:ascii="Times New Roman" w:hAnsi="Times New Roman" w:cs="Times New Roman"/>
          <w:sz w:val="26"/>
          <w:szCs w:val="26"/>
          <w:lang w:val="en-US"/>
        </w:rPr>
        <w:t>.</w:t>
      </w:r>
      <w:proofErr w:type="gramEnd"/>
      <w:r w:rsidR="00AD7F55">
        <w:rPr>
          <w:rFonts w:ascii="Times New Roman" w:hAnsi="Times New Roman" w:cs="Times New Roman"/>
          <w:sz w:val="26"/>
          <w:szCs w:val="26"/>
          <w:lang w:val="en-US"/>
        </w:rPr>
        <w:t xml:space="preserve"> </w:t>
      </w:r>
      <w:proofErr w:type="gramStart"/>
      <w:r w:rsidR="00AD7F55">
        <w:rPr>
          <w:rFonts w:ascii="Times New Roman" w:hAnsi="Times New Roman" w:cs="Times New Roman"/>
          <w:sz w:val="26"/>
          <w:szCs w:val="26"/>
          <w:lang w:val="en-US"/>
        </w:rPr>
        <w:t xml:space="preserve">В ВТО запрещены </w:t>
      </w:r>
      <w:r w:rsidR="00184E4D" w:rsidRPr="008926AE">
        <w:rPr>
          <w:rFonts w:ascii="Times New Roman" w:hAnsi="Times New Roman" w:cs="Times New Roman"/>
          <w:sz w:val="26"/>
          <w:szCs w:val="26"/>
          <w:lang w:val="en-US"/>
        </w:rPr>
        <w:t>экспортные и импортозамещающие субсидии.</w:t>
      </w:r>
      <w:proofErr w:type="gramEnd"/>
      <w:r w:rsidR="00D31BA2" w:rsidRPr="008926AE">
        <w:rPr>
          <w:rFonts w:ascii="Times New Roman" w:hAnsi="Times New Roman" w:cs="Times New Roman"/>
          <w:sz w:val="26"/>
          <w:szCs w:val="26"/>
          <w:lang w:val="en-US"/>
        </w:rPr>
        <w:t xml:space="preserve"> </w:t>
      </w:r>
    </w:p>
    <w:p w14:paraId="399F989D" w14:textId="374D6392" w:rsidR="008926AE" w:rsidRDefault="00D31BA2" w:rsidP="008B152A">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Деятельность ВТО многообразна,  поэтому сложна и противоречива. Можно выделить достоинства и недостатки</w:t>
      </w:r>
      <w:r w:rsidR="00A315AC" w:rsidRPr="008926AE">
        <w:rPr>
          <w:rFonts w:ascii="Times New Roman" w:hAnsi="Times New Roman" w:cs="Times New Roman"/>
          <w:sz w:val="26"/>
          <w:szCs w:val="26"/>
        </w:rPr>
        <w:t xml:space="preserve"> функционирования организации. </w:t>
      </w:r>
      <w:r w:rsidRPr="008926AE">
        <w:rPr>
          <w:rFonts w:ascii="Times New Roman" w:hAnsi="Times New Roman" w:cs="Times New Roman"/>
          <w:sz w:val="26"/>
          <w:szCs w:val="26"/>
        </w:rPr>
        <w:t>К достоинствам относятся понижение стоимости жизни, более широкий выбор товаров и услуг, повышение доходов, повышение уровня занятости, повышение эффективности вн</w:t>
      </w:r>
      <w:r w:rsidR="00AD7F55">
        <w:rPr>
          <w:rFonts w:ascii="Times New Roman" w:hAnsi="Times New Roman" w:cs="Times New Roman"/>
          <w:sz w:val="26"/>
          <w:szCs w:val="26"/>
        </w:rPr>
        <w:t xml:space="preserve">ешнеэкономической деятельности, также </w:t>
      </w:r>
      <w:r w:rsidRPr="008926AE">
        <w:rPr>
          <w:rFonts w:ascii="Times New Roman" w:hAnsi="Times New Roman" w:cs="Times New Roman"/>
          <w:sz w:val="26"/>
          <w:szCs w:val="26"/>
        </w:rPr>
        <w:t>политические выгоды в виде защиты от лоб</w:t>
      </w:r>
      <w:r w:rsidR="00AD7F55">
        <w:rPr>
          <w:rFonts w:ascii="Times New Roman" w:hAnsi="Times New Roman" w:cs="Times New Roman"/>
          <w:sz w:val="26"/>
          <w:szCs w:val="26"/>
        </w:rPr>
        <w:t xml:space="preserve">бирования и борьбы с коррупцией, </w:t>
      </w:r>
      <w:r w:rsidRPr="008926AE">
        <w:rPr>
          <w:rFonts w:ascii="Times New Roman" w:hAnsi="Times New Roman" w:cs="Times New Roman"/>
          <w:sz w:val="26"/>
          <w:szCs w:val="26"/>
        </w:rPr>
        <w:t>эффективный механизма разрешения торговых споров, укрепление мировой.</w:t>
      </w:r>
      <w:r w:rsidR="008926AE">
        <w:rPr>
          <w:rFonts w:ascii="Times New Roman" w:hAnsi="Times New Roman" w:cs="Times New Roman"/>
          <w:sz w:val="26"/>
          <w:szCs w:val="26"/>
        </w:rPr>
        <w:t xml:space="preserve"> </w:t>
      </w:r>
    </w:p>
    <w:p w14:paraId="3917C9F8" w14:textId="30C638D7" w:rsidR="00412ECA" w:rsidRPr="00895DC9" w:rsidRDefault="008926AE" w:rsidP="00895DC9">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7B06E8" w:rsidRPr="008926AE">
        <w:rPr>
          <w:rFonts w:ascii="Times New Roman" w:hAnsi="Times New Roman" w:cs="Times New Roman"/>
          <w:sz w:val="26"/>
          <w:szCs w:val="26"/>
        </w:rPr>
        <w:t xml:space="preserve">Недостатки ВТО  состоят в  следующем: </w:t>
      </w:r>
      <w:r w:rsidR="00D31BA2" w:rsidRPr="008926AE">
        <w:rPr>
          <w:rFonts w:ascii="Times New Roman" w:hAnsi="Times New Roman" w:cs="Times New Roman"/>
          <w:sz w:val="26"/>
          <w:szCs w:val="26"/>
        </w:rPr>
        <w:t xml:space="preserve">ухудшение положения развивающихся стран при вступлении в ВТО, ухудшение экологии, так как не существует строгих правил охраны окружающей среды в рамках </w:t>
      </w:r>
      <w:r w:rsidR="00895DC9">
        <w:rPr>
          <w:rFonts w:ascii="Times New Roman" w:hAnsi="Times New Roman" w:cs="Times New Roman"/>
          <w:sz w:val="26"/>
          <w:szCs w:val="26"/>
        </w:rPr>
        <w:t xml:space="preserve">организации; </w:t>
      </w:r>
      <w:r w:rsidR="00D31BA2" w:rsidRPr="008926AE">
        <w:rPr>
          <w:rFonts w:ascii="Times New Roman" w:hAnsi="Times New Roman" w:cs="Times New Roman"/>
          <w:sz w:val="26"/>
          <w:szCs w:val="26"/>
        </w:rPr>
        <w:t>большая часть торговли и инвестиционных отношений ведется между</w:t>
      </w:r>
      <w:r w:rsidR="007B06E8" w:rsidRPr="008926AE">
        <w:rPr>
          <w:rFonts w:ascii="Times New Roman" w:hAnsi="Times New Roman" w:cs="Times New Roman"/>
          <w:sz w:val="26"/>
          <w:szCs w:val="26"/>
        </w:rPr>
        <w:t xml:space="preserve"> промышленно развитыми странами.</w:t>
      </w:r>
      <w:r w:rsidR="00D31BA2" w:rsidRPr="008926AE">
        <w:rPr>
          <w:rFonts w:ascii="Times New Roman" w:hAnsi="Times New Roman" w:cs="Times New Roman"/>
          <w:sz w:val="26"/>
          <w:szCs w:val="26"/>
        </w:rPr>
        <w:t xml:space="preserve"> </w:t>
      </w:r>
      <w:r w:rsidR="00E252C5" w:rsidRPr="008926AE">
        <w:rPr>
          <w:rStyle w:val="FootnoteReference"/>
          <w:rFonts w:ascii="Times New Roman" w:hAnsi="Times New Roman" w:cs="Times New Roman"/>
          <w:sz w:val="26"/>
          <w:szCs w:val="26"/>
        </w:rPr>
        <w:footnoteReference w:id="4"/>
      </w:r>
    </w:p>
    <w:p w14:paraId="45B5C945" w14:textId="22260C43" w:rsidR="00E56FDB" w:rsidRDefault="00B06E15" w:rsidP="008D23E4">
      <w:pPr>
        <w:pStyle w:val="Title"/>
        <w:jc w:val="center"/>
        <w:rPr>
          <w:rStyle w:val="SubtleEmphasis"/>
        </w:rPr>
      </w:pPr>
      <w:r>
        <w:rPr>
          <w:rStyle w:val="SubtleEmphasis"/>
        </w:rPr>
        <w:t>Глава 2.</w:t>
      </w:r>
      <w:r w:rsidR="00CC2C30">
        <w:rPr>
          <w:rStyle w:val="SubtleEmphasis"/>
        </w:rPr>
        <w:t xml:space="preserve"> </w:t>
      </w:r>
      <w:r w:rsidR="006F5788" w:rsidRPr="0032094E">
        <w:rPr>
          <w:rStyle w:val="SubtleEmphasis"/>
        </w:rPr>
        <w:t>Вступление России в ВТО</w:t>
      </w:r>
    </w:p>
    <w:p w14:paraId="118B4D11" w14:textId="270BAFF5" w:rsidR="0002354F" w:rsidRPr="000A1502" w:rsidRDefault="00855696" w:rsidP="001A6B96">
      <w:pPr>
        <w:spacing w:line="360" w:lineRule="auto"/>
        <w:jc w:val="center"/>
        <w:rPr>
          <w:rFonts w:ascii="Times New Roman" w:hAnsi="Times New Roman" w:cs="Times New Roman"/>
          <w:b/>
          <w:i/>
          <w:sz w:val="26"/>
          <w:szCs w:val="26"/>
        </w:rPr>
      </w:pPr>
      <w:r>
        <w:rPr>
          <w:rFonts w:ascii="Times New Roman" w:hAnsi="Times New Roman" w:cs="Times New Roman"/>
          <w:b/>
          <w:i/>
          <w:sz w:val="26"/>
          <w:szCs w:val="26"/>
        </w:rPr>
        <w:t>2</w:t>
      </w:r>
      <w:r w:rsidR="0002354F">
        <w:rPr>
          <w:rFonts w:ascii="Times New Roman" w:hAnsi="Times New Roman" w:cs="Times New Roman"/>
          <w:b/>
          <w:i/>
          <w:sz w:val="26"/>
          <w:szCs w:val="26"/>
        </w:rPr>
        <w:t xml:space="preserve">.1. </w:t>
      </w:r>
      <w:r w:rsidR="000A1502">
        <w:rPr>
          <w:rFonts w:ascii="Times New Roman" w:hAnsi="Times New Roman" w:cs="Times New Roman"/>
          <w:b/>
          <w:i/>
          <w:sz w:val="26"/>
          <w:szCs w:val="26"/>
        </w:rPr>
        <w:t xml:space="preserve">Этапы </w:t>
      </w:r>
      <w:r w:rsidR="00A43F21" w:rsidRPr="000A1502">
        <w:rPr>
          <w:rFonts w:ascii="Times New Roman" w:hAnsi="Times New Roman" w:cs="Times New Roman"/>
          <w:b/>
          <w:i/>
          <w:sz w:val="26"/>
          <w:szCs w:val="26"/>
        </w:rPr>
        <w:t>вступления</w:t>
      </w:r>
    </w:p>
    <w:p w14:paraId="276FEFB5" w14:textId="00EEA3F6" w:rsidR="006F5788" w:rsidRPr="008926AE" w:rsidRDefault="00A43F21" w:rsidP="00E17ED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186E9F" w:rsidRPr="008926AE">
        <w:rPr>
          <w:rFonts w:ascii="Times New Roman" w:hAnsi="Times New Roman" w:cs="Times New Roman"/>
          <w:sz w:val="26"/>
          <w:szCs w:val="26"/>
        </w:rPr>
        <w:t xml:space="preserve">Попытки выстраивания  отношений  СССР и ГАТТ предпринимались с </w:t>
      </w:r>
      <w:r w:rsidR="006F5788" w:rsidRPr="008926AE">
        <w:rPr>
          <w:rFonts w:ascii="Times New Roman" w:hAnsi="Times New Roman" w:cs="Times New Roman"/>
          <w:sz w:val="26"/>
          <w:szCs w:val="26"/>
        </w:rPr>
        <w:t>момента возникновения</w:t>
      </w:r>
      <w:r w:rsidR="00186E9F" w:rsidRPr="008926AE">
        <w:rPr>
          <w:rFonts w:ascii="Times New Roman" w:hAnsi="Times New Roman" w:cs="Times New Roman"/>
          <w:sz w:val="26"/>
          <w:szCs w:val="26"/>
        </w:rPr>
        <w:t xml:space="preserve"> последнего.</w:t>
      </w:r>
      <w:r w:rsidR="006F5788" w:rsidRPr="008926AE">
        <w:rPr>
          <w:rFonts w:ascii="Times New Roman" w:hAnsi="Times New Roman" w:cs="Times New Roman"/>
          <w:sz w:val="26"/>
          <w:szCs w:val="26"/>
        </w:rPr>
        <w:t xml:space="preserve"> В 1946 году Советский Союз СССР отклонил предложение членства в ГАТТ, а позже учредил</w:t>
      </w:r>
      <w:r w:rsidR="0043333C">
        <w:rPr>
          <w:rFonts w:ascii="Times New Roman" w:hAnsi="Times New Roman" w:cs="Times New Roman"/>
          <w:sz w:val="26"/>
          <w:szCs w:val="26"/>
        </w:rPr>
        <w:t xml:space="preserve"> Cовет экономической в</w:t>
      </w:r>
      <w:r w:rsidR="00977496">
        <w:rPr>
          <w:rFonts w:ascii="Times New Roman" w:hAnsi="Times New Roman" w:cs="Times New Roman"/>
          <w:sz w:val="26"/>
          <w:szCs w:val="26"/>
        </w:rPr>
        <w:t xml:space="preserve">заимопомощи (СЭВ) - </w:t>
      </w:r>
      <w:r w:rsidR="006F5788" w:rsidRPr="008926AE">
        <w:rPr>
          <w:rFonts w:ascii="Times New Roman" w:hAnsi="Times New Roman" w:cs="Times New Roman"/>
          <w:sz w:val="26"/>
          <w:szCs w:val="26"/>
        </w:rPr>
        <w:t xml:space="preserve">интегрированную организацию социалистических стран, как заменитель ГАТТ в торговле между странами социалистического лагеря. </w:t>
      </w:r>
      <w:r w:rsidR="006F5788" w:rsidRPr="008926AE">
        <w:rPr>
          <w:rFonts w:ascii="Times New Roman" w:hAnsi="Times New Roman" w:cs="Times New Roman"/>
          <w:sz w:val="26"/>
          <w:szCs w:val="26"/>
        </w:rPr>
        <w:tab/>
      </w:r>
    </w:p>
    <w:p w14:paraId="0C4BC780" w14:textId="595FE4E2" w:rsidR="006F5788" w:rsidRPr="008926AE" w:rsidRDefault="006F5788" w:rsidP="00E17ED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В 1979 Политбюро ЦК КПСС приняло решение о получении СССР статуса наблюдателя в</w:t>
      </w:r>
      <w:r w:rsidR="005D725B" w:rsidRPr="008926AE">
        <w:rPr>
          <w:rFonts w:ascii="Times New Roman" w:hAnsi="Times New Roman" w:cs="Times New Roman"/>
          <w:sz w:val="26"/>
          <w:szCs w:val="26"/>
        </w:rPr>
        <w:t xml:space="preserve"> ГАТТ</w:t>
      </w:r>
      <w:r w:rsidRPr="008926AE">
        <w:rPr>
          <w:rFonts w:ascii="Times New Roman" w:hAnsi="Times New Roman" w:cs="Times New Roman"/>
          <w:sz w:val="26"/>
          <w:szCs w:val="26"/>
        </w:rPr>
        <w:t>,  но только в 1990 такой статус был предоставлен СССР после преодоления жесткого сопротивления со стороны США и других ведущих западных держав. Россия унаследовала этот статус с 1992</w:t>
      </w:r>
      <w:r w:rsidR="00977496">
        <w:rPr>
          <w:rFonts w:ascii="Times New Roman" w:hAnsi="Times New Roman" w:cs="Times New Roman"/>
          <w:sz w:val="26"/>
          <w:szCs w:val="26"/>
        </w:rPr>
        <w:t xml:space="preserve"> года</w:t>
      </w:r>
      <w:r w:rsidRPr="008926AE">
        <w:rPr>
          <w:rFonts w:ascii="Times New Roman" w:hAnsi="Times New Roman" w:cs="Times New Roman"/>
          <w:sz w:val="26"/>
          <w:szCs w:val="26"/>
        </w:rPr>
        <w:t>.</w:t>
      </w:r>
      <w:r w:rsidR="002A6089" w:rsidRPr="008926AE">
        <w:rPr>
          <w:rStyle w:val="FootnoteReference"/>
          <w:rFonts w:ascii="Times New Roman" w:hAnsi="Times New Roman" w:cs="Times New Roman"/>
          <w:sz w:val="26"/>
          <w:szCs w:val="26"/>
        </w:rPr>
        <w:t xml:space="preserve"> </w:t>
      </w:r>
      <w:r w:rsidR="002A6089" w:rsidRPr="008926AE">
        <w:rPr>
          <w:rStyle w:val="FootnoteReference"/>
          <w:rFonts w:ascii="Times New Roman" w:hAnsi="Times New Roman" w:cs="Times New Roman"/>
          <w:sz w:val="26"/>
          <w:szCs w:val="26"/>
        </w:rPr>
        <w:footnoteReference w:id="5"/>
      </w:r>
    </w:p>
    <w:p w14:paraId="52313DAF" w14:textId="67D84C4C" w:rsidR="006F5788" w:rsidRPr="008926AE" w:rsidRDefault="006F5788" w:rsidP="00E17ED2">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 xml:space="preserve"> </w:t>
      </w:r>
      <w:r w:rsidRPr="008926AE">
        <w:rPr>
          <w:rFonts w:ascii="Times New Roman" w:hAnsi="Times New Roman" w:cs="Times New Roman"/>
          <w:sz w:val="26"/>
          <w:szCs w:val="26"/>
        </w:rPr>
        <w:tab/>
        <w:t xml:space="preserve">В 1993 Россия обратилась с официальной заявкой о присоединении к Генеральному соглашению по тарифам и торговле и в соответствие с процедурами была создана рабочая группа. После учреждения ВТО в 1995 году Рабочая группа по присоединению к ГАТТ была преобразована в Рабочую группу по присоединению к ВТО. </w:t>
      </w:r>
      <w:r w:rsidR="002A6089" w:rsidRPr="008926AE">
        <w:rPr>
          <w:rStyle w:val="FootnoteReference"/>
          <w:rFonts w:ascii="Times New Roman" w:hAnsi="Times New Roman" w:cs="Times New Roman"/>
          <w:sz w:val="26"/>
          <w:szCs w:val="26"/>
        </w:rPr>
        <w:t>5</w:t>
      </w:r>
    </w:p>
    <w:p w14:paraId="65EB960F" w14:textId="7E723154" w:rsidR="00665B8C" w:rsidRPr="00C9558A" w:rsidRDefault="006F5788" w:rsidP="00E17ED2">
      <w:pPr>
        <w:pStyle w:val="NoSpacing"/>
        <w:spacing w:line="360" w:lineRule="auto"/>
        <w:ind w:firstLine="720"/>
        <w:jc w:val="both"/>
        <w:rPr>
          <w:color w:val="000000"/>
          <w:sz w:val="26"/>
          <w:szCs w:val="26"/>
        </w:rPr>
      </w:pPr>
      <w:proofErr w:type="gramStart"/>
      <w:r w:rsidRPr="008926AE">
        <w:rPr>
          <w:sz w:val="26"/>
          <w:szCs w:val="26"/>
        </w:rPr>
        <w:t>На первом этапе переговоров в рамках многосторонних соглашений рассматривалось соответствие нормам ВТО экономического механизма и торгово-политического режима России.</w:t>
      </w:r>
      <w:proofErr w:type="gramEnd"/>
      <w:r w:rsidRPr="008926AE">
        <w:rPr>
          <w:sz w:val="26"/>
          <w:szCs w:val="26"/>
        </w:rPr>
        <w:t xml:space="preserve"> </w:t>
      </w:r>
      <w:proofErr w:type="gramStart"/>
      <w:r w:rsidRPr="008926AE">
        <w:rPr>
          <w:sz w:val="26"/>
          <w:szCs w:val="26"/>
        </w:rPr>
        <w:t>К 1998 была завершена подготовка тарифных предложений и начались двусторонние переговоры, направленные на согласование тарифов.</w:t>
      </w:r>
      <w:proofErr w:type="gramEnd"/>
      <w:r w:rsidRPr="008926AE">
        <w:rPr>
          <w:sz w:val="26"/>
          <w:szCs w:val="26"/>
        </w:rPr>
        <w:t xml:space="preserve"> Начиная с 2000 года переговоры стали охватывать все аспекты процесса присоединения России к ВТО: </w:t>
      </w:r>
      <w:r w:rsidRPr="008926AE">
        <w:rPr>
          <w:color w:val="000000"/>
          <w:sz w:val="26"/>
          <w:szCs w:val="26"/>
        </w:rPr>
        <w:t>тарифную политику, доступ на рынки товаров и услуг, сельское хозяйство</w:t>
      </w:r>
      <w:r w:rsidRPr="008926AE">
        <w:rPr>
          <w:sz w:val="26"/>
          <w:szCs w:val="26"/>
        </w:rPr>
        <w:t xml:space="preserve">, </w:t>
      </w:r>
      <w:r w:rsidR="0055354D" w:rsidRPr="008926AE">
        <w:rPr>
          <w:sz w:val="26"/>
          <w:szCs w:val="26"/>
        </w:rPr>
        <w:t>системны</w:t>
      </w:r>
      <w:r w:rsidR="0055354D" w:rsidRPr="008926AE">
        <w:rPr>
          <w:sz w:val="26"/>
          <w:szCs w:val="26"/>
          <w:lang w:val="ru-RU"/>
        </w:rPr>
        <w:t xml:space="preserve">е </w:t>
      </w:r>
      <w:r w:rsidR="0055354D" w:rsidRPr="008926AE">
        <w:rPr>
          <w:sz w:val="26"/>
          <w:szCs w:val="26"/>
        </w:rPr>
        <w:t>вопросы</w:t>
      </w:r>
      <w:r w:rsidRPr="008926AE">
        <w:rPr>
          <w:sz w:val="26"/>
          <w:szCs w:val="26"/>
        </w:rPr>
        <w:t xml:space="preserve"> касательно мер, которые необходимо предпринять в области законодательства. </w:t>
      </w:r>
      <w:proofErr w:type="gramStart"/>
      <w:r w:rsidR="0055354D" w:rsidRPr="008926AE">
        <w:rPr>
          <w:color w:val="000000"/>
          <w:sz w:val="26"/>
          <w:szCs w:val="26"/>
        </w:rPr>
        <w:t>К 2004 г.</w:t>
      </w:r>
      <w:r w:rsidRPr="008926AE">
        <w:rPr>
          <w:color w:val="000000"/>
          <w:sz w:val="26"/>
          <w:szCs w:val="26"/>
        </w:rPr>
        <w:t>после подписания Россией Киотского протокола, удалось согласовать почти все вопросы, вызывавшие озабоченность ЕС.</w:t>
      </w:r>
      <w:proofErr w:type="gramEnd"/>
      <w:r w:rsidRPr="008926AE">
        <w:rPr>
          <w:color w:val="000000"/>
          <w:sz w:val="26"/>
          <w:szCs w:val="26"/>
        </w:rPr>
        <w:t xml:space="preserve"> </w:t>
      </w:r>
      <w:proofErr w:type="gramStart"/>
      <w:r w:rsidRPr="008926AE">
        <w:rPr>
          <w:color w:val="000000"/>
          <w:sz w:val="26"/>
          <w:szCs w:val="26"/>
        </w:rPr>
        <w:t xml:space="preserve">Однако  </w:t>
      </w:r>
      <w:r w:rsidRPr="008926AE">
        <w:rPr>
          <w:sz w:val="26"/>
          <w:szCs w:val="26"/>
        </w:rPr>
        <w:t>в</w:t>
      </w:r>
      <w:proofErr w:type="gramEnd"/>
      <w:r w:rsidRPr="008926AE">
        <w:rPr>
          <w:sz w:val="26"/>
          <w:szCs w:val="26"/>
        </w:rPr>
        <w:t xml:space="preserve"> рамках двусторонних переговорах выявилось немало трудностей. </w:t>
      </w:r>
      <w:proofErr w:type="gramStart"/>
      <w:r w:rsidRPr="008926AE">
        <w:rPr>
          <w:sz w:val="26"/>
          <w:szCs w:val="26"/>
        </w:rPr>
        <w:t>Наиболее сложные переговоры состоялись с ЕС, США, Китаем и Грузией.</w:t>
      </w:r>
      <w:proofErr w:type="gramEnd"/>
      <w:r w:rsidRPr="008926AE">
        <w:rPr>
          <w:sz w:val="26"/>
          <w:szCs w:val="26"/>
        </w:rPr>
        <w:t xml:space="preserve"> </w:t>
      </w:r>
      <w:proofErr w:type="gramStart"/>
      <w:r w:rsidR="005D725B" w:rsidRPr="008926AE">
        <w:rPr>
          <w:sz w:val="26"/>
          <w:szCs w:val="26"/>
        </w:rPr>
        <w:t>До последнего по политическим мотивам Грузия препятствовала вхождению РФ в ВТО.</w:t>
      </w:r>
      <w:proofErr w:type="gramEnd"/>
      <w:r w:rsidR="005D725B" w:rsidRPr="008926AE">
        <w:rPr>
          <w:sz w:val="26"/>
          <w:szCs w:val="26"/>
        </w:rPr>
        <w:t xml:space="preserve"> </w:t>
      </w:r>
      <w:proofErr w:type="gramStart"/>
      <w:r w:rsidR="005D725B" w:rsidRPr="008926AE">
        <w:rPr>
          <w:sz w:val="26"/>
          <w:szCs w:val="26"/>
        </w:rPr>
        <w:t>Другими о</w:t>
      </w:r>
      <w:r w:rsidRPr="008926AE">
        <w:rPr>
          <w:sz w:val="26"/>
          <w:szCs w:val="26"/>
        </w:rPr>
        <w:t>сновными спорными вопросами являлись</w:t>
      </w:r>
      <w:r w:rsidRPr="008926AE">
        <w:rPr>
          <w:color w:val="000000"/>
          <w:sz w:val="26"/>
          <w:szCs w:val="26"/>
        </w:rPr>
        <w:t xml:space="preserve"> открытие рынков продовольствия, </w:t>
      </w:r>
      <w:r w:rsidR="0055354D" w:rsidRPr="008926AE">
        <w:rPr>
          <w:sz w:val="26"/>
          <w:szCs w:val="26"/>
        </w:rPr>
        <w:t xml:space="preserve">субсидии </w:t>
      </w:r>
      <w:r w:rsidR="00E054A9" w:rsidRPr="008926AE">
        <w:rPr>
          <w:sz w:val="26"/>
          <w:szCs w:val="26"/>
        </w:rPr>
        <w:t>сельскому хозяйству, стандарты автомобильной сборки, пошлины на экспорт и импорт древесины,</w:t>
      </w:r>
      <w:r w:rsidR="00E054A9" w:rsidRPr="008926AE">
        <w:rPr>
          <w:color w:val="000000"/>
          <w:sz w:val="26"/>
          <w:szCs w:val="26"/>
        </w:rPr>
        <w:t xml:space="preserve"> </w:t>
      </w:r>
      <w:r w:rsidRPr="008926AE">
        <w:rPr>
          <w:color w:val="000000"/>
          <w:sz w:val="26"/>
          <w:szCs w:val="26"/>
        </w:rPr>
        <w:t>обеспечение в России защиты прав интеллекту</w:t>
      </w:r>
      <w:r w:rsidR="00E054A9" w:rsidRPr="008926AE">
        <w:rPr>
          <w:color w:val="000000"/>
          <w:sz w:val="26"/>
          <w:szCs w:val="26"/>
        </w:rPr>
        <w:t xml:space="preserve">альной собственности и открытие </w:t>
      </w:r>
      <w:r w:rsidRPr="008926AE">
        <w:rPr>
          <w:color w:val="000000"/>
          <w:sz w:val="26"/>
          <w:szCs w:val="26"/>
        </w:rPr>
        <w:t>финансовых рынков.</w:t>
      </w:r>
      <w:proofErr w:type="gramEnd"/>
      <w:r w:rsidR="00C03DDE" w:rsidRPr="008926AE">
        <w:rPr>
          <w:color w:val="000000"/>
          <w:sz w:val="26"/>
          <w:szCs w:val="26"/>
        </w:rPr>
        <w:t xml:space="preserve"> </w:t>
      </w:r>
      <w:r w:rsidR="003307E1" w:rsidRPr="008926AE">
        <w:rPr>
          <w:rStyle w:val="FootnoteReference"/>
          <w:color w:val="000000"/>
          <w:sz w:val="26"/>
          <w:szCs w:val="26"/>
        </w:rPr>
        <w:footnoteReference w:id="6"/>
      </w:r>
      <w:r w:rsidR="00665B8C" w:rsidRPr="008926AE">
        <w:rPr>
          <w:color w:val="000000"/>
          <w:sz w:val="26"/>
          <w:szCs w:val="26"/>
        </w:rPr>
        <w:t xml:space="preserve"> </w:t>
      </w:r>
      <w:r w:rsidR="00665B8C" w:rsidRPr="008926AE">
        <w:rPr>
          <w:color w:val="000000"/>
          <w:sz w:val="26"/>
          <w:szCs w:val="26"/>
          <w:lang w:val="ru-RU"/>
        </w:rPr>
        <w:t xml:space="preserve">Воздействие на длительность переговоров оказал </w:t>
      </w:r>
      <w:r w:rsidR="00665B8C" w:rsidRPr="008926AE">
        <w:rPr>
          <w:color w:val="0D0D0D" w:themeColor="text1" w:themeTint="F2"/>
          <w:sz w:val="26"/>
          <w:szCs w:val="26"/>
          <w:lang w:val="ru-RU"/>
        </w:rPr>
        <w:t xml:space="preserve">экономический кризис 2008-2009 года. </w:t>
      </w:r>
      <w:proofErr w:type="gramStart"/>
      <w:r w:rsidR="00C03DDE" w:rsidRPr="008926AE">
        <w:rPr>
          <w:color w:val="0D0D0D" w:themeColor="text1" w:themeTint="F2"/>
          <w:sz w:val="26"/>
          <w:szCs w:val="26"/>
        </w:rPr>
        <w:t>Также на ход переговоров повлияло и создание Таможенного Союза между РФ, Республикой Белоруссией и Казахстаном.</w:t>
      </w:r>
      <w:proofErr w:type="gramEnd"/>
      <w:r w:rsidR="00DB5420" w:rsidRPr="008926AE">
        <w:rPr>
          <w:color w:val="0D0D0D" w:themeColor="text1" w:themeTint="F2"/>
          <w:sz w:val="26"/>
          <w:szCs w:val="26"/>
        </w:rPr>
        <w:t xml:space="preserve"> </w:t>
      </w:r>
      <w:proofErr w:type="gramStart"/>
      <w:r w:rsidR="00D601BA" w:rsidRPr="008926AE">
        <w:rPr>
          <w:color w:val="0D0D0D" w:themeColor="text1" w:themeTint="F2"/>
          <w:sz w:val="26"/>
          <w:szCs w:val="26"/>
        </w:rPr>
        <w:t>Россия приняла</w:t>
      </w:r>
      <w:r w:rsidR="00665B8C" w:rsidRPr="008926AE">
        <w:rPr>
          <w:color w:val="0D0D0D" w:themeColor="text1" w:themeTint="F2"/>
          <w:sz w:val="26"/>
          <w:szCs w:val="26"/>
        </w:rPr>
        <w:t xml:space="preserve"> на себя обязательства об обеспечении выполнения требований ВТО и на уровне Таможенного союза.</w:t>
      </w:r>
      <w:proofErr w:type="gramEnd"/>
      <w:r w:rsidR="00665B8C" w:rsidRPr="008926AE">
        <w:rPr>
          <w:color w:val="0D0D0D" w:themeColor="text1" w:themeTint="F2"/>
          <w:sz w:val="26"/>
          <w:szCs w:val="26"/>
        </w:rPr>
        <w:t xml:space="preserve"> </w:t>
      </w:r>
    </w:p>
    <w:p w14:paraId="1A9FEFD6" w14:textId="20E09E23" w:rsidR="00561C55" w:rsidRPr="008926AE" w:rsidRDefault="006F5788" w:rsidP="00E17ED2">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color w:val="0D0D0D" w:themeColor="text1" w:themeTint="F2"/>
          <w:sz w:val="26"/>
          <w:szCs w:val="26"/>
        </w:rPr>
        <w:tab/>
      </w:r>
      <w:r w:rsidR="00924EC3" w:rsidRPr="008926AE">
        <w:rPr>
          <w:rFonts w:ascii="Times New Roman" w:hAnsi="Times New Roman" w:cs="Times New Roman"/>
          <w:color w:val="0D0D0D" w:themeColor="text1" w:themeTint="F2"/>
          <w:sz w:val="26"/>
          <w:szCs w:val="26"/>
        </w:rPr>
        <w:t xml:space="preserve"> </w:t>
      </w:r>
      <w:r w:rsidR="00164CC9" w:rsidRPr="008926AE">
        <w:rPr>
          <w:rFonts w:ascii="Times New Roman" w:hAnsi="Times New Roman" w:cs="Times New Roman"/>
          <w:color w:val="0D0D0D" w:themeColor="text1" w:themeTint="F2"/>
          <w:sz w:val="26"/>
          <w:szCs w:val="26"/>
        </w:rPr>
        <w:t>Российская Федерация 22 августа 2012 года официально стала 156м членом Всемирной торговой организации (ВТО</w:t>
      </w:r>
      <w:r w:rsidR="00164CC9" w:rsidRPr="008926AE">
        <w:rPr>
          <w:rFonts w:ascii="Times New Roman" w:hAnsi="Times New Roman" w:cs="Times New Roman"/>
          <w:sz w:val="26"/>
          <w:szCs w:val="26"/>
        </w:rPr>
        <w:t xml:space="preserve">) спустя 18 лет. Наша страна вступила во Всемирную торговую организацию как развитая страна, то есть </w:t>
      </w:r>
      <w:r w:rsidR="00A237DE" w:rsidRPr="008926AE">
        <w:rPr>
          <w:rFonts w:ascii="Times New Roman" w:hAnsi="Times New Roman" w:cs="Times New Roman"/>
          <w:sz w:val="26"/>
          <w:szCs w:val="26"/>
        </w:rPr>
        <w:t>приняла обязательства в полном объеме, без особых преференций.</w:t>
      </w:r>
    </w:p>
    <w:p w14:paraId="1A187D5F" w14:textId="2E89A2B0" w:rsidR="00E877AC" w:rsidRDefault="00855696" w:rsidP="00E877AC">
      <w:pPr>
        <w:spacing w:line="360" w:lineRule="auto"/>
        <w:jc w:val="center"/>
        <w:rPr>
          <w:rFonts w:ascii="Times New Roman" w:hAnsi="Times New Roman" w:cs="Times New Roman"/>
          <w:b/>
          <w:i/>
          <w:sz w:val="26"/>
          <w:szCs w:val="26"/>
        </w:rPr>
      </w:pPr>
      <w:r>
        <w:rPr>
          <w:rFonts w:ascii="Times New Roman" w:hAnsi="Times New Roman" w:cs="Times New Roman"/>
          <w:b/>
          <w:i/>
          <w:sz w:val="26"/>
          <w:szCs w:val="26"/>
        </w:rPr>
        <w:t xml:space="preserve"> 2</w:t>
      </w:r>
      <w:r w:rsidR="00561C55">
        <w:rPr>
          <w:rFonts w:ascii="Times New Roman" w:hAnsi="Times New Roman" w:cs="Times New Roman"/>
          <w:b/>
          <w:i/>
          <w:sz w:val="26"/>
          <w:szCs w:val="26"/>
        </w:rPr>
        <w:t xml:space="preserve">.2. </w:t>
      </w:r>
      <w:r w:rsidR="00436DF8" w:rsidRPr="00780FAB">
        <w:rPr>
          <w:rFonts w:ascii="Times New Roman" w:hAnsi="Times New Roman" w:cs="Times New Roman"/>
          <w:b/>
          <w:i/>
          <w:sz w:val="26"/>
          <w:szCs w:val="26"/>
        </w:rPr>
        <w:t>Принятые</w:t>
      </w:r>
      <w:r w:rsidR="00B139EC" w:rsidRPr="00780FAB">
        <w:rPr>
          <w:rFonts w:ascii="Times New Roman" w:hAnsi="Times New Roman" w:cs="Times New Roman"/>
          <w:b/>
          <w:i/>
          <w:sz w:val="26"/>
          <w:szCs w:val="26"/>
        </w:rPr>
        <w:t xml:space="preserve"> </w:t>
      </w:r>
      <w:r w:rsidR="00216644" w:rsidRPr="00780FAB">
        <w:rPr>
          <w:rFonts w:ascii="Times New Roman" w:hAnsi="Times New Roman" w:cs="Times New Roman"/>
          <w:b/>
          <w:i/>
          <w:sz w:val="26"/>
          <w:szCs w:val="26"/>
        </w:rPr>
        <w:t>обязательства</w:t>
      </w:r>
    </w:p>
    <w:p w14:paraId="790D8F94" w14:textId="388E650D" w:rsidR="002C4D69" w:rsidRPr="00E877AC" w:rsidRDefault="002C4D69" w:rsidP="00E877AC">
      <w:pPr>
        <w:spacing w:line="360" w:lineRule="auto"/>
        <w:rPr>
          <w:rFonts w:ascii="Times New Roman" w:hAnsi="Times New Roman" w:cs="Times New Roman"/>
          <w:i/>
          <w:sz w:val="26"/>
          <w:szCs w:val="26"/>
          <w:u w:val="single"/>
        </w:rPr>
      </w:pPr>
      <w:r w:rsidRPr="00E877AC">
        <w:rPr>
          <w:rFonts w:ascii="Times New Roman" w:hAnsi="Times New Roman" w:cs="Times New Roman"/>
          <w:i/>
          <w:sz w:val="26"/>
          <w:szCs w:val="26"/>
          <w:u w:val="single"/>
        </w:rPr>
        <w:t>Особые экономические зоны</w:t>
      </w:r>
    </w:p>
    <w:p w14:paraId="6D055140" w14:textId="236F4DC8" w:rsidR="002C4D69" w:rsidRPr="008926AE" w:rsidRDefault="002C4D69" w:rsidP="002C4D69">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lang w:val="en-US"/>
        </w:rPr>
        <w:tab/>
      </w:r>
      <w:r w:rsidR="005F788C" w:rsidRPr="008926AE">
        <w:rPr>
          <w:rFonts w:ascii="Times New Roman" w:hAnsi="Times New Roman" w:cs="Times New Roman"/>
          <w:sz w:val="26"/>
          <w:szCs w:val="26"/>
          <w:lang w:val="en-US"/>
        </w:rPr>
        <w:t>C</w:t>
      </w:r>
      <w:r w:rsidR="005F788C" w:rsidRPr="008926AE">
        <w:rPr>
          <w:rFonts w:ascii="Times New Roman" w:hAnsi="Times New Roman" w:cs="Times New Roman"/>
          <w:sz w:val="26"/>
          <w:szCs w:val="26"/>
        </w:rPr>
        <w:t xml:space="preserve">огласно положениям ВТО, целый ряд льгот и стимулов в </w:t>
      </w:r>
      <w:r w:rsidR="00C41984">
        <w:rPr>
          <w:rFonts w:ascii="Times New Roman" w:hAnsi="Times New Roman" w:cs="Times New Roman"/>
          <w:sz w:val="26"/>
          <w:szCs w:val="26"/>
        </w:rPr>
        <w:t xml:space="preserve">российских </w:t>
      </w:r>
      <w:r w:rsidR="005F788C" w:rsidRPr="008926AE">
        <w:rPr>
          <w:rFonts w:ascii="Times New Roman" w:hAnsi="Times New Roman" w:cs="Times New Roman"/>
          <w:sz w:val="26"/>
          <w:szCs w:val="26"/>
        </w:rPr>
        <w:t xml:space="preserve">ОЭЗ являются нелегитимными, среди них: </w:t>
      </w:r>
      <w:r w:rsidRPr="008926AE">
        <w:rPr>
          <w:rFonts w:ascii="Times New Roman" w:hAnsi="Times New Roman" w:cs="Times New Roman"/>
          <w:sz w:val="26"/>
          <w:szCs w:val="26"/>
          <w:lang w:val="en-US"/>
        </w:rPr>
        <w:t>льготные транспортные</w:t>
      </w:r>
      <w:r w:rsidR="005F788C" w:rsidRPr="008926AE">
        <w:rPr>
          <w:rFonts w:ascii="Times New Roman" w:hAnsi="Times New Roman" w:cs="Times New Roman"/>
          <w:sz w:val="26"/>
          <w:szCs w:val="26"/>
          <w:lang w:val="en-US"/>
        </w:rPr>
        <w:t xml:space="preserve"> тарифы для экспортных поставок</w:t>
      </w:r>
      <w:r w:rsidRPr="008926AE">
        <w:rPr>
          <w:rFonts w:ascii="Times New Roman" w:hAnsi="Times New Roman" w:cs="Times New Roman"/>
          <w:sz w:val="26"/>
          <w:szCs w:val="26"/>
          <w:lang w:val="en-US"/>
        </w:rPr>
        <w:t>; предоставление товаров и услуг производителям экспортной промышленной продукции на более выгодных условиях; освобождение от налогов или льготы по налогам и прочим сборам, экспортные кредиты на льготных условиях и т.п.</w:t>
      </w:r>
      <w:r w:rsidRPr="008926AE">
        <w:rPr>
          <w:rStyle w:val="FootnoteReference"/>
          <w:rFonts w:ascii="Times New Roman" w:hAnsi="Times New Roman" w:cs="Times New Roman"/>
          <w:sz w:val="26"/>
          <w:szCs w:val="26"/>
          <w:lang w:val="en-US"/>
        </w:rPr>
        <w:footnoteReference w:id="7"/>
      </w:r>
      <w:r w:rsidRPr="008926AE">
        <w:rPr>
          <w:rFonts w:ascii="Times New Roman" w:hAnsi="Times New Roman" w:cs="Times New Roman"/>
          <w:sz w:val="26"/>
          <w:szCs w:val="26"/>
          <w:lang w:val="en-US"/>
        </w:rPr>
        <w:t xml:space="preserve"> </w:t>
      </w:r>
    </w:p>
    <w:p w14:paraId="000B0761" w14:textId="7B74B836" w:rsidR="002C4D69" w:rsidRPr="00306E92" w:rsidRDefault="002C4D69" w:rsidP="002C4D69">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lang w:val="en-US"/>
        </w:rPr>
        <w:tab/>
      </w:r>
      <w:r w:rsidR="00306E92">
        <w:rPr>
          <w:rFonts w:ascii="Times New Roman" w:hAnsi="Times New Roman" w:cs="Times New Roman"/>
          <w:sz w:val="26"/>
          <w:szCs w:val="26"/>
          <w:lang w:val="en-US"/>
        </w:rPr>
        <w:t xml:space="preserve">Согласно условиям вступления </w:t>
      </w:r>
      <w:r w:rsidR="00306E92" w:rsidRPr="008926AE">
        <w:rPr>
          <w:rFonts w:ascii="Times New Roman" w:hAnsi="Times New Roman" w:cs="Times New Roman"/>
          <w:sz w:val="26"/>
          <w:szCs w:val="26"/>
        </w:rPr>
        <w:t>в течение переходных периодов до 31 марта 2016 года и 31 декабря 2014 года</w:t>
      </w:r>
      <w:r w:rsidR="00306E92">
        <w:rPr>
          <w:rFonts w:ascii="Times New Roman" w:hAnsi="Times New Roman" w:cs="Times New Roman"/>
          <w:sz w:val="26"/>
          <w:szCs w:val="26"/>
        </w:rPr>
        <w:t xml:space="preserve"> в России останутся две </w:t>
      </w:r>
      <w:r w:rsidR="00306E92" w:rsidRPr="008926AE">
        <w:rPr>
          <w:rFonts w:ascii="Times New Roman" w:hAnsi="Times New Roman" w:cs="Times New Roman"/>
          <w:sz w:val="26"/>
          <w:szCs w:val="26"/>
        </w:rPr>
        <w:t>особых экономических зоны: в Калинин</w:t>
      </w:r>
      <w:r w:rsidR="00306E92">
        <w:rPr>
          <w:rFonts w:ascii="Times New Roman" w:hAnsi="Times New Roman" w:cs="Times New Roman"/>
          <w:sz w:val="26"/>
          <w:szCs w:val="26"/>
        </w:rPr>
        <w:t>градской и Магаданской областях соответственно</w:t>
      </w:r>
      <w:r w:rsidRPr="008926AE">
        <w:rPr>
          <w:rFonts w:ascii="Times New Roman" w:hAnsi="Times New Roman" w:cs="Times New Roman"/>
          <w:sz w:val="26"/>
          <w:szCs w:val="26"/>
        </w:rPr>
        <w:t>.</w:t>
      </w:r>
      <w:r w:rsidRPr="008926AE">
        <w:rPr>
          <w:rStyle w:val="FootnoteReference"/>
          <w:rFonts w:ascii="Times New Roman" w:hAnsi="Times New Roman" w:cs="Times New Roman"/>
          <w:sz w:val="26"/>
          <w:szCs w:val="26"/>
        </w:rPr>
        <w:t>18</w:t>
      </w:r>
      <w:r w:rsidRPr="008926AE">
        <w:rPr>
          <w:rFonts w:ascii="Times New Roman" w:hAnsi="Times New Roman" w:cs="Times New Roman"/>
          <w:sz w:val="26"/>
          <w:szCs w:val="26"/>
        </w:rPr>
        <w:t xml:space="preserve"> </w:t>
      </w:r>
      <w:r w:rsidR="00306E92">
        <w:rPr>
          <w:rFonts w:ascii="Times New Roman" w:hAnsi="Times New Roman" w:cs="Times New Roman"/>
          <w:sz w:val="26"/>
          <w:szCs w:val="26"/>
        </w:rPr>
        <w:t xml:space="preserve">Разрешено создание в соответствии с положениями ВТО </w:t>
      </w:r>
      <w:r w:rsidRPr="008926AE">
        <w:rPr>
          <w:rFonts w:ascii="Times New Roman" w:hAnsi="Times New Roman" w:cs="Times New Roman"/>
          <w:sz w:val="26"/>
          <w:szCs w:val="26"/>
        </w:rPr>
        <w:t xml:space="preserve">промышленно-производственных и технико-внедренческих особых экономических зон. </w:t>
      </w:r>
    </w:p>
    <w:p w14:paraId="4226C2EB" w14:textId="156610A8" w:rsidR="002C4D69" w:rsidRPr="00C2290B" w:rsidRDefault="002C4D69" w:rsidP="002C4D69">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Эксперты Всемирного банка считают данны</w:t>
      </w:r>
      <w:r w:rsidR="00CB38BA">
        <w:rPr>
          <w:rFonts w:ascii="Times New Roman" w:hAnsi="Times New Roman" w:cs="Times New Roman"/>
          <w:sz w:val="26"/>
          <w:szCs w:val="26"/>
        </w:rPr>
        <w:t>й переходный период достаточным.</w:t>
      </w:r>
      <w:r w:rsidRPr="008926AE">
        <w:rPr>
          <w:rStyle w:val="FootnoteReference"/>
          <w:rFonts w:ascii="Times New Roman" w:hAnsi="Times New Roman" w:cs="Times New Roman"/>
          <w:sz w:val="26"/>
          <w:szCs w:val="26"/>
          <w:lang w:val="en-US"/>
        </w:rPr>
        <w:footnoteReference w:id="8"/>
      </w:r>
      <w:r w:rsidRPr="008926AE">
        <w:rPr>
          <w:rFonts w:ascii="Times New Roman" w:hAnsi="Times New Roman" w:cs="Times New Roman"/>
          <w:sz w:val="26"/>
          <w:szCs w:val="26"/>
        </w:rPr>
        <w:t xml:space="preserve"> </w:t>
      </w:r>
      <w:proofErr w:type="gramStart"/>
      <w:r w:rsidR="00712D67" w:rsidRPr="008926AE">
        <w:rPr>
          <w:rFonts w:ascii="Times New Roman" w:hAnsi="Times New Roman" w:cs="Times New Roman"/>
          <w:sz w:val="26"/>
          <w:szCs w:val="26"/>
          <w:lang w:val="en-US"/>
        </w:rPr>
        <w:t>Минэкономразвития РФ готовит комплекс предложений по изменению статуса особых экономических зон</w:t>
      </w:r>
      <w:r w:rsidR="00712D67" w:rsidRPr="008926AE">
        <w:rPr>
          <w:rFonts w:ascii="Times New Roman" w:hAnsi="Times New Roman" w:cs="Times New Roman"/>
          <w:sz w:val="26"/>
          <w:szCs w:val="26"/>
        </w:rPr>
        <w:t>.</w:t>
      </w:r>
      <w:proofErr w:type="gramEnd"/>
      <w:r w:rsidR="00712D67" w:rsidRPr="008926AE">
        <w:rPr>
          <w:rFonts w:ascii="Times New Roman" w:hAnsi="Times New Roman" w:cs="Times New Roman"/>
          <w:sz w:val="26"/>
          <w:szCs w:val="26"/>
        </w:rPr>
        <w:t xml:space="preserve"> </w:t>
      </w:r>
      <w:r w:rsidRPr="008926AE">
        <w:rPr>
          <w:rFonts w:ascii="Times New Roman" w:hAnsi="Times New Roman" w:cs="Times New Roman"/>
          <w:sz w:val="26"/>
          <w:szCs w:val="26"/>
        </w:rPr>
        <w:t>Российские эксперты РАН РФ предполагают законодательную модернизацию и поиск новых или обходных путей поддержки, не запрещенных правилами ВТО.</w:t>
      </w:r>
      <w:r w:rsidRPr="008926AE">
        <w:rPr>
          <w:rStyle w:val="FootnoteReference"/>
          <w:rFonts w:ascii="Times New Roman" w:hAnsi="Times New Roman" w:cs="Times New Roman"/>
          <w:sz w:val="26"/>
          <w:szCs w:val="26"/>
        </w:rPr>
        <w:footnoteReference w:id="9"/>
      </w:r>
      <w:r w:rsidRPr="008926AE">
        <w:rPr>
          <w:rFonts w:ascii="Times New Roman" w:hAnsi="Times New Roman" w:cs="Times New Roman"/>
          <w:sz w:val="26"/>
          <w:szCs w:val="26"/>
        </w:rPr>
        <w:t xml:space="preserve"> </w:t>
      </w:r>
      <w:r w:rsidR="00984CB6" w:rsidRPr="008926AE">
        <w:rPr>
          <w:rFonts w:ascii="Times New Roman" w:hAnsi="Times New Roman" w:cs="Times New Roman"/>
          <w:sz w:val="26"/>
          <w:szCs w:val="26"/>
        </w:rPr>
        <w:t xml:space="preserve">Cкорее всего ОЭЗ будут модернизированы в промышленно-производственные или технико-внедренческих зоны. </w:t>
      </w:r>
      <w:r w:rsidRPr="008926AE">
        <w:rPr>
          <w:rFonts w:ascii="Times New Roman" w:hAnsi="Times New Roman" w:cs="Times New Roman"/>
          <w:sz w:val="26"/>
          <w:szCs w:val="26"/>
        </w:rPr>
        <w:t xml:space="preserve">Согласно специалистам Всемирного банка </w:t>
      </w:r>
      <w:r w:rsidRPr="008926AE">
        <w:rPr>
          <w:rFonts w:ascii="Times New Roman" w:hAnsi="Times New Roman" w:cs="Times New Roman"/>
          <w:sz w:val="26"/>
          <w:szCs w:val="26"/>
          <w:lang w:val="en-US"/>
        </w:rPr>
        <w:t>ключевым аспектом успешного функционирования ОЭЗ</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является упрощение и упорядочение процедур утверждения</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инвестиционных проектов, предоставления иностранным</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гражданам разрешений на работу, отмена обязательных</w:t>
      </w:r>
      <w:r w:rsidRPr="008926AE">
        <w:rPr>
          <w:rFonts w:ascii="Times New Roman" w:hAnsi="Times New Roman" w:cs="Times New Roman"/>
          <w:sz w:val="26"/>
          <w:szCs w:val="26"/>
        </w:rPr>
        <w:t xml:space="preserve"> </w:t>
      </w:r>
      <w:r w:rsidR="00C2290B">
        <w:rPr>
          <w:rFonts w:ascii="Times New Roman" w:hAnsi="Times New Roman" w:cs="Times New Roman"/>
          <w:sz w:val="26"/>
          <w:szCs w:val="26"/>
          <w:lang w:val="en-US"/>
        </w:rPr>
        <w:t>лицензий для импорта и экспорта</w:t>
      </w:r>
      <w:r w:rsidR="00C2290B">
        <w:rPr>
          <w:rFonts w:ascii="Times New Roman" w:hAnsi="Times New Roman" w:cs="Times New Roman"/>
          <w:sz w:val="26"/>
          <w:szCs w:val="26"/>
        </w:rPr>
        <w:t>.</w:t>
      </w:r>
    </w:p>
    <w:p w14:paraId="6410916E" w14:textId="3961F94D" w:rsidR="002C4D69" w:rsidRPr="00BE42AC" w:rsidRDefault="002C4D69" w:rsidP="00BE42AC">
      <w:pPr>
        <w:spacing w:line="360" w:lineRule="auto"/>
        <w:rPr>
          <w:rFonts w:ascii="Times New Roman" w:hAnsi="Times New Roman" w:cs="Times New Roman"/>
          <w:i/>
          <w:sz w:val="26"/>
          <w:szCs w:val="26"/>
          <w:u w:val="single"/>
          <w:lang w:val="en-US"/>
        </w:rPr>
      </w:pPr>
      <w:r w:rsidRPr="00BE42AC">
        <w:rPr>
          <w:rFonts w:ascii="Times New Roman" w:hAnsi="Times New Roman" w:cs="Times New Roman"/>
          <w:i/>
          <w:sz w:val="26"/>
          <w:szCs w:val="26"/>
          <w:u w:val="single"/>
        </w:rPr>
        <w:t>Экспортные пошлины</w:t>
      </w:r>
    </w:p>
    <w:p w14:paraId="6AA80B31" w14:textId="2F4C7BCE" w:rsidR="002C4D69" w:rsidRPr="008926AE" w:rsidRDefault="002C4D69" w:rsidP="002C4D69">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Применение экспортных пошлин не регулируется соглашениями ВТО. Но во время переговоров вопрос применения экспортных пошлин стал предметом серьезных дискуссий, так как, согласно мнению членов ВТО, тарифные ограничения экспорта негативно влияют на конкурентоспособность иностранных компаний за счет роста издержек на приобретение сырья, полуфабрикатов и энергоносителей.</w:t>
      </w:r>
      <w:r w:rsidRPr="008926AE">
        <w:rPr>
          <w:rStyle w:val="FootnoteReference"/>
          <w:rFonts w:ascii="Times New Roman" w:hAnsi="Times New Roman" w:cs="Times New Roman"/>
          <w:sz w:val="26"/>
          <w:szCs w:val="26"/>
        </w:rPr>
        <w:footnoteReference w:id="10"/>
      </w:r>
      <w:r w:rsidRPr="008926AE">
        <w:rPr>
          <w:rFonts w:ascii="Times New Roman" w:hAnsi="Times New Roman" w:cs="Times New Roman"/>
          <w:sz w:val="26"/>
          <w:szCs w:val="26"/>
        </w:rPr>
        <w:t xml:space="preserve"> </w:t>
      </w:r>
      <w:r w:rsidR="000C0F79" w:rsidRPr="008926AE">
        <w:rPr>
          <w:rFonts w:ascii="Times New Roman" w:hAnsi="Times New Roman" w:cs="Times New Roman"/>
          <w:sz w:val="26"/>
          <w:szCs w:val="26"/>
        </w:rPr>
        <w:t>Таким образом,</w:t>
      </w:r>
      <w:r w:rsidR="000C0F79" w:rsidRPr="000C0F79">
        <w:rPr>
          <w:rFonts w:ascii="Times New Roman" w:hAnsi="Times New Roman" w:cs="Times New Roman"/>
          <w:bCs/>
          <w:sz w:val="26"/>
          <w:szCs w:val="26"/>
        </w:rPr>
        <w:t xml:space="preserve"> </w:t>
      </w:r>
      <w:r w:rsidR="000C0F79" w:rsidRPr="008926AE">
        <w:rPr>
          <w:rFonts w:ascii="Times New Roman" w:hAnsi="Times New Roman" w:cs="Times New Roman"/>
          <w:bCs/>
          <w:sz w:val="26"/>
          <w:szCs w:val="26"/>
        </w:rPr>
        <w:t>более чем 700</w:t>
      </w:r>
      <w:r w:rsidR="000C0F79" w:rsidRPr="008926AE">
        <w:rPr>
          <w:rFonts w:ascii="Times New Roman" w:hAnsi="Times New Roman" w:cs="Times New Roman"/>
          <w:sz w:val="26"/>
          <w:szCs w:val="26"/>
        </w:rPr>
        <w:t xml:space="preserve"> тарифных линий</w:t>
      </w:r>
      <w:r w:rsidR="000C0F79">
        <w:rPr>
          <w:rFonts w:ascii="Times New Roman" w:hAnsi="Times New Roman" w:cs="Times New Roman"/>
          <w:sz w:val="26"/>
          <w:szCs w:val="26"/>
        </w:rPr>
        <w:t xml:space="preserve"> были</w:t>
      </w:r>
      <w:r w:rsidR="000C0F79" w:rsidRPr="000C0F79">
        <w:rPr>
          <w:rFonts w:ascii="Times New Roman" w:hAnsi="Times New Roman" w:cs="Times New Roman"/>
          <w:sz w:val="26"/>
          <w:szCs w:val="26"/>
        </w:rPr>
        <w:t xml:space="preserve"> </w:t>
      </w:r>
      <w:r w:rsidR="000C0F79" w:rsidRPr="008926AE">
        <w:rPr>
          <w:rFonts w:ascii="Times New Roman" w:hAnsi="Times New Roman" w:cs="Times New Roman"/>
          <w:sz w:val="26"/>
          <w:szCs w:val="26"/>
        </w:rPr>
        <w:t>зафиксированы</w:t>
      </w:r>
      <w:r w:rsidR="000C0F79" w:rsidRPr="000C0F79">
        <w:rPr>
          <w:rFonts w:ascii="Times New Roman" w:hAnsi="Times New Roman" w:cs="Times New Roman"/>
          <w:sz w:val="26"/>
          <w:szCs w:val="26"/>
        </w:rPr>
        <w:t xml:space="preserve"> </w:t>
      </w:r>
      <w:r w:rsidR="000C0F79" w:rsidRPr="008926AE">
        <w:rPr>
          <w:rFonts w:ascii="Times New Roman" w:hAnsi="Times New Roman" w:cs="Times New Roman"/>
          <w:sz w:val="26"/>
          <w:szCs w:val="26"/>
        </w:rPr>
        <w:t>ставки</w:t>
      </w:r>
      <w:r w:rsidR="000C0F79">
        <w:rPr>
          <w:rFonts w:ascii="Times New Roman" w:hAnsi="Times New Roman" w:cs="Times New Roman"/>
          <w:sz w:val="26"/>
          <w:szCs w:val="26"/>
        </w:rPr>
        <w:t xml:space="preserve"> экспортных пошлин. Список включает </w:t>
      </w:r>
      <w:r w:rsidR="000C0F79" w:rsidRPr="008926AE">
        <w:rPr>
          <w:rFonts w:ascii="Times New Roman" w:hAnsi="Times New Roman" w:cs="Times New Roman"/>
          <w:sz w:val="26"/>
          <w:szCs w:val="26"/>
        </w:rPr>
        <w:t>минеральное топливо, нефть</w:t>
      </w:r>
      <w:r w:rsidR="000C0F79">
        <w:rPr>
          <w:rFonts w:ascii="Times New Roman" w:hAnsi="Times New Roman" w:cs="Times New Roman"/>
          <w:sz w:val="26"/>
          <w:szCs w:val="26"/>
        </w:rPr>
        <w:t>,</w:t>
      </w:r>
      <w:r w:rsidR="000C0F79" w:rsidRPr="000C0F79">
        <w:rPr>
          <w:rFonts w:ascii="Times New Roman" w:hAnsi="Times New Roman" w:cs="Times New Roman"/>
          <w:sz w:val="26"/>
          <w:szCs w:val="26"/>
        </w:rPr>
        <w:t xml:space="preserve"> </w:t>
      </w:r>
      <w:r w:rsidR="000C0F79" w:rsidRPr="008926AE">
        <w:rPr>
          <w:rFonts w:ascii="Times New Roman" w:hAnsi="Times New Roman" w:cs="Times New Roman"/>
          <w:sz w:val="26"/>
          <w:szCs w:val="26"/>
        </w:rPr>
        <w:t>товары рыбной промышленности</w:t>
      </w:r>
      <w:r w:rsidR="000C0F79">
        <w:rPr>
          <w:rFonts w:ascii="Times New Roman" w:hAnsi="Times New Roman" w:cs="Times New Roman"/>
          <w:sz w:val="26"/>
          <w:szCs w:val="26"/>
        </w:rPr>
        <w:t>,</w:t>
      </w:r>
      <w:r w:rsidR="000C0F79" w:rsidRPr="000C0F79">
        <w:rPr>
          <w:rFonts w:ascii="Times New Roman" w:hAnsi="Times New Roman" w:cs="Times New Roman"/>
          <w:sz w:val="26"/>
          <w:szCs w:val="26"/>
        </w:rPr>
        <w:t xml:space="preserve"> </w:t>
      </w:r>
      <w:r w:rsidR="000C0F79" w:rsidRPr="008926AE">
        <w:rPr>
          <w:rFonts w:ascii="Times New Roman" w:hAnsi="Times New Roman" w:cs="Times New Roman"/>
          <w:sz w:val="26"/>
          <w:szCs w:val="26"/>
        </w:rPr>
        <w:t>недрагоценные металлы</w:t>
      </w:r>
      <w:r w:rsidR="000C0F79">
        <w:rPr>
          <w:rFonts w:ascii="Times New Roman" w:hAnsi="Times New Roman" w:cs="Times New Roman"/>
          <w:sz w:val="26"/>
          <w:szCs w:val="26"/>
        </w:rPr>
        <w:t>,</w:t>
      </w:r>
      <w:r w:rsidR="000C0F79" w:rsidRPr="000C0F79">
        <w:rPr>
          <w:rFonts w:ascii="Times New Roman" w:hAnsi="Times New Roman" w:cs="Times New Roman"/>
          <w:sz w:val="26"/>
          <w:szCs w:val="26"/>
        </w:rPr>
        <w:t xml:space="preserve"> </w:t>
      </w:r>
      <w:r w:rsidR="000C0F79" w:rsidRPr="008926AE">
        <w:rPr>
          <w:rFonts w:ascii="Times New Roman" w:hAnsi="Times New Roman" w:cs="Times New Roman"/>
          <w:sz w:val="26"/>
          <w:szCs w:val="26"/>
        </w:rPr>
        <w:t>дерево, бумагу</w:t>
      </w:r>
      <w:r w:rsidR="000C0F79">
        <w:rPr>
          <w:rFonts w:ascii="Times New Roman" w:hAnsi="Times New Roman" w:cs="Times New Roman"/>
          <w:sz w:val="26"/>
          <w:szCs w:val="26"/>
        </w:rPr>
        <w:t>,</w:t>
      </w:r>
      <w:r w:rsidR="000C0F79" w:rsidRPr="000C0F79">
        <w:rPr>
          <w:rFonts w:ascii="Times New Roman" w:hAnsi="Times New Roman" w:cs="Times New Roman"/>
          <w:sz w:val="26"/>
          <w:szCs w:val="26"/>
        </w:rPr>
        <w:t xml:space="preserve"> </w:t>
      </w:r>
      <w:r w:rsidR="000C0F79" w:rsidRPr="008926AE">
        <w:rPr>
          <w:rFonts w:ascii="Times New Roman" w:hAnsi="Times New Roman" w:cs="Times New Roman"/>
          <w:sz w:val="26"/>
          <w:szCs w:val="26"/>
        </w:rPr>
        <w:t>необработанные шкуры и кожу</w:t>
      </w:r>
      <w:r w:rsidR="000C0F79">
        <w:rPr>
          <w:rFonts w:ascii="Times New Roman" w:hAnsi="Times New Roman" w:cs="Times New Roman"/>
          <w:sz w:val="26"/>
          <w:szCs w:val="26"/>
        </w:rPr>
        <w:t xml:space="preserve">. Переходный период установлен для некоторых товаров и составляет от </w:t>
      </w:r>
      <w:r w:rsidRPr="008926AE">
        <w:rPr>
          <w:rFonts w:ascii="Times New Roman" w:hAnsi="Times New Roman" w:cs="Times New Roman"/>
          <w:sz w:val="26"/>
          <w:szCs w:val="26"/>
        </w:rPr>
        <w:t>1-5 лет.</w:t>
      </w:r>
      <w:r w:rsidRPr="008926AE">
        <w:rPr>
          <w:rStyle w:val="FootnoteReference"/>
          <w:rFonts w:ascii="Times New Roman" w:hAnsi="Times New Roman" w:cs="Times New Roman"/>
          <w:sz w:val="26"/>
          <w:szCs w:val="26"/>
        </w:rPr>
        <w:footnoteReference w:id="11"/>
      </w:r>
      <w:r w:rsidRPr="008926AE">
        <w:rPr>
          <w:rFonts w:ascii="Times New Roman" w:hAnsi="Times New Roman" w:cs="Times New Roman"/>
          <w:sz w:val="26"/>
          <w:szCs w:val="26"/>
        </w:rPr>
        <w:t xml:space="preserve"> </w:t>
      </w:r>
    </w:p>
    <w:p w14:paraId="09FF8851" w14:textId="7EA5D2BD" w:rsidR="002C4D69" w:rsidRPr="00BE42AC" w:rsidRDefault="002C4D69" w:rsidP="00BE42AC">
      <w:pPr>
        <w:spacing w:line="360" w:lineRule="auto"/>
        <w:rPr>
          <w:rFonts w:ascii="Times New Roman" w:hAnsi="Times New Roman" w:cs="Times New Roman"/>
          <w:i/>
          <w:sz w:val="26"/>
          <w:szCs w:val="26"/>
          <w:u w:val="single"/>
          <w:lang w:val="en-US"/>
        </w:rPr>
      </w:pPr>
      <w:r w:rsidRPr="008926AE">
        <w:rPr>
          <w:rFonts w:ascii="Times New Roman" w:hAnsi="Times New Roman" w:cs="Times New Roman"/>
          <w:color w:val="131313"/>
          <w:sz w:val="26"/>
          <w:szCs w:val="26"/>
        </w:rPr>
        <w:t xml:space="preserve"> </w:t>
      </w:r>
      <w:r w:rsidRPr="00BE42AC">
        <w:rPr>
          <w:rFonts w:ascii="Times New Roman" w:hAnsi="Times New Roman" w:cs="Times New Roman"/>
          <w:i/>
          <w:sz w:val="26"/>
          <w:szCs w:val="26"/>
          <w:u w:val="single"/>
        </w:rPr>
        <w:t>Импортные пошлины</w:t>
      </w:r>
    </w:p>
    <w:p w14:paraId="2B1D4C64" w14:textId="2D0EC8E1" w:rsidR="002C4D69" w:rsidRPr="000C0F79" w:rsidRDefault="002C4D69" w:rsidP="002C4D69">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0C0F79">
        <w:rPr>
          <w:rFonts w:ascii="Times New Roman" w:hAnsi="Times New Roman" w:cs="Times New Roman"/>
          <w:sz w:val="26"/>
          <w:szCs w:val="26"/>
        </w:rPr>
        <w:t xml:space="preserve">О доступе на рынки товаров Россия  </w:t>
      </w:r>
      <w:r w:rsidRPr="008926AE">
        <w:rPr>
          <w:rFonts w:ascii="Times New Roman" w:hAnsi="Times New Roman" w:cs="Times New Roman"/>
          <w:sz w:val="26"/>
          <w:szCs w:val="26"/>
        </w:rPr>
        <w:t xml:space="preserve">заключила 57 договоров. Средневзвешенная ставка импортного тарифа была сокращена с 10% до 7.8%. Средний сельскохозяйственный тариф – с 13.2% до 10.8%, на промышленные товары - с 9,5% до 7,3%. </w:t>
      </w:r>
      <w:r w:rsidR="009337AE">
        <w:rPr>
          <w:rFonts w:ascii="Times New Roman" w:hAnsi="Times New Roman" w:cs="Times New Roman"/>
          <w:sz w:val="26"/>
          <w:szCs w:val="26"/>
        </w:rPr>
        <w:t>В таблице 1 показаны средние максимальные пошлины по некоторым товарным группа</w:t>
      </w:r>
      <w:r w:rsidR="00034430">
        <w:rPr>
          <w:rFonts w:ascii="Times New Roman" w:hAnsi="Times New Roman" w:cs="Times New Roman"/>
          <w:sz w:val="26"/>
          <w:szCs w:val="26"/>
        </w:rPr>
        <w:t xml:space="preserve"> после оканчания периодов, отведенных на исполнение обязательств.</w:t>
      </w:r>
      <w:r w:rsidR="009337AE">
        <w:rPr>
          <w:rFonts w:ascii="Times New Roman" w:hAnsi="Times New Roman" w:cs="Times New Roman"/>
          <w:sz w:val="26"/>
          <w:szCs w:val="26"/>
        </w:rPr>
        <w:t xml:space="preserve"> Стоит заметить, что т</w:t>
      </w:r>
      <w:r w:rsidRPr="008926AE">
        <w:rPr>
          <w:rFonts w:ascii="Times New Roman" w:hAnsi="Times New Roman" w:cs="Times New Roman"/>
          <w:sz w:val="26"/>
          <w:szCs w:val="26"/>
        </w:rPr>
        <w:t xml:space="preserve">олько четверть тарифов будут снижены через три года после присоединения, </w:t>
      </w:r>
      <w:r w:rsidR="000C0F79">
        <w:rPr>
          <w:rFonts w:ascii="Times New Roman" w:hAnsi="Times New Roman" w:cs="Times New Roman"/>
          <w:sz w:val="26"/>
          <w:szCs w:val="26"/>
        </w:rPr>
        <w:t xml:space="preserve">остальная </w:t>
      </w:r>
      <w:r w:rsidRPr="008926AE">
        <w:rPr>
          <w:rFonts w:ascii="Times New Roman" w:hAnsi="Times New Roman" w:cs="Times New Roman"/>
          <w:sz w:val="26"/>
          <w:szCs w:val="26"/>
        </w:rPr>
        <w:t xml:space="preserve">треть – сразу. </w:t>
      </w:r>
      <w:r w:rsidRPr="008926AE">
        <w:rPr>
          <w:rStyle w:val="FootnoteReference"/>
          <w:rFonts w:ascii="Times New Roman" w:hAnsi="Times New Roman" w:cs="Times New Roman"/>
          <w:sz w:val="26"/>
          <w:szCs w:val="26"/>
        </w:rPr>
        <w:footnoteReference w:id="12"/>
      </w:r>
      <w:r w:rsidRPr="008926AE">
        <w:rPr>
          <w:rFonts w:ascii="Times New Roman" w:hAnsi="Times New Roman" w:cs="Times New Roman"/>
          <w:sz w:val="26"/>
          <w:szCs w:val="26"/>
        </w:rPr>
        <w:t xml:space="preserve"> </w:t>
      </w:r>
      <w:r w:rsidR="009337AE">
        <w:rPr>
          <w:rFonts w:ascii="Times New Roman" w:hAnsi="Times New Roman" w:cs="Times New Roman"/>
          <w:sz w:val="26"/>
          <w:szCs w:val="26"/>
        </w:rPr>
        <w:t xml:space="preserve"> </w:t>
      </w:r>
    </w:p>
    <w:p w14:paraId="43B8435A" w14:textId="68BA90C8" w:rsidR="004F307C" w:rsidRPr="004E4C5F" w:rsidRDefault="002C4D69" w:rsidP="004E4C5F">
      <w:pPr>
        <w:widowControl w:val="0"/>
        <w:autoSpaceDE w:val="0"/>
        <w:autoSpaceDN w:val="0"/>
        <w:adjustRightInd w:val="0"/>
        <w:spacing w:line="360" w:lineRule="auto"/>
        <w:jc w:val="right"/>
        <w:rPr>
          <w:rFonts w:ascii="Times New Roman" w:hAnsi="Times New Roman" w:cs="Times New Roman"/>
          <w:i/>
          <w:sz w:val="22"/>
          <w:szCs w:val="22"/>
        </w:rPr>
      </w:pPr>
      <w:r w:rsidRPr="008926AE">
        <w:rPr>
          <w:rFonts w:ascii="Times New Roman" w:hAnsi="Times New Roman" w:cs="Times New Roman"/>
          <w:sz w:val="26"/>
          <w:szCs w:val="26"/>
        </w:rPr>
        <w:tab/>
      </w:r>
      <w:r w:rsidR="004E4C5F">
        <w:rPr>
          <w:rFonts w:ascii="Times New Roman" w:hAnsi="Times New Roman" w:cs="Times New Roman"/>
          <w:sz w:val="26"/>
          <w:szCs w:val="26"/>
        </w:rPr>
        <w:tab/>
      </w:r>
      <w:r w:rsidR="004E4C5F">
        <w:rPr>
          <w:rFonts w:ascii="Times New Roman" w:hAnsi="Times New Roman" w:cs="Times New Roman"/>
          <w:sz w:val="26"/>
          <w:szCs w:val="26"/>
        </w:rPr>
        <w:tab/>
      </w:r>
      <w:r w:rsidR="004F307C" w:rsidRPr="004E4C5F">
        <w:rPr>
          <w:rFonts w:ascii="Times New Roman" w:hAnsi="Times New Roman" w:cs="Times New Roman"/>
          <w:i/>
          <w:sz w:val="22"/>
          <w:szCs w:val="22"/>
          <w:lang w:val="en-US"/>
        </w:rPr>
        <w:t>Табл. 1 Средние максимальные пошлины после</w:t>
      </w:r>
      <w:r w:rsidR="004E4C5F">
        <w:rPr>
          <w:rFonts w:ascii="Times New Roman" w:hAnsi="Times New Roman" w:cs="Times New Roman"/>
          <w:i/>
          <w:sz w:val="22"/>
          <w:szCs w:val="22"/>
        </w:rPr>
        <w:t xml:space="preserve"> </w:t>
      </w:r>
      <w:r w:rsidR="004E4C5F">
        <w:rPr>
          <w:rFonts w:ascii="Times New Roman" w:hAnsi="Times New Roman" w:cs="Times New Roman"/>
          <w:i/>
          <w:sz w:val="22"/>
          <w:szCs w:val="22"/>
          <w:lang w:val="en-US"/>
        </w:rPr>
        <w:t xml:space="preserve">окончания </w:t>
      </w:r>
      <w:r w:rsidR="004F307C" w:rsidRPr="004E4C5F">
        <w:rPr>
          <w:rFonts w:ascii="Times New Roman" w:hAnsi="Times New Roman" w:cs="Times New Roman"/>
          <w:i/>
          <w:sz w:val="22"/>
          <w:szCs w:val="22"/>
          <w:lang w:val="en-US"/>
        </w:rPr>
        <w:t>периодов,</w:t>
      </w:r>
      <w:r w:rsidR="004F307C" w:rsidRPr="004E4C5F">
        <w:rPr>
          <w:rFonts w:ascii="Times New Roman" w:hAnsi="Times New Roman" w:cs="Times New Roman"/>
          <w:i/>
          <w:sz w:val="22"/>
          <w:szCs w:val="22"/>
        </w:rPr>
        <w:t xml:space="preserve"> отведенных на исполнение обяза</w:t>
      </w:r>
      <w:r w:rsidR="004F307C" w:rsidRPr="004E4C5F">
        <w:rPr>
          <w:rFonts w:ascii="Times New Roman" w:hAnsi="Times New Roman" w:cs="Times New Roman"/>
          <w:i/>
          <w:sz w:val="22"/>
          <w:szCs w:val="22"/>
          <w:lang w:val="en-US"/>
        </w:rPr>
        <w:t>тельств</w:t>
      </w:r>
      <w:r w:rsidR="004F307C" w:rsidRPr="004E4C5F">
        <w:rPr>
          <w:rStyle w:val="FootnoteReference"/>
          <w:rFonts w:ascii="Times New Roman" w:hAnsi="Times New Roman" w:cs="Times New Roman"/>
          <w:i/>
          <w:sz w:val="22"/>
          <w:szCs w:val="22"/>
          <w:lang w:val="en-US"/>
        </w:rPr>
        <w:t>1</w:t>
      </w:r>
      <w:r w:rsidR="004E4C5F">
        <w:rPr>
          <w:rStyle w:val="FootnoteReference"/>
          <w:rFonts w:ascii="Times New Roman" w:hAnsi="Times New Roman" w:cs="Times New Roman"/>
          <w:i/>
          <w:sz w:val="22"/>
          <w:szCs w:val="22"/>
          <w:lang w:val="en-US"/>
        </w:rPr>
        <w:t>3</w:t>
      </w:r>
    </w:p>
    <w:tbl>
      <w:tblPr>
        <w:tblpPr w:leftFromText="180" w:rightFromText="180" w:vertAnchor="text" w:horzAnchor="margin" w:tblpY="78"/>
        <w:tblW w:w="9366" w:type="dxa"/>
        <w:tblLayout w:type="fixed"/>
        <w:tblCellMar>
          <w:left w:w="10" w:type="dxa"/>
          <w:right w:w="10" w:type="dxa"/>
        </w:tblCellMar>
        <w:tblLook w:val="04A0" w:firstRow="1" w:lastRow="0" w:firstColumn="1" w:lastColumn="0" w:noHBand="0" w:noVBand="1"/>
      </w:tblPr>
      <w:tblGrid>
        <w:gridCol w:w="4121"/>
        <w:gridCol w:w="2956"/>
        <w:gridCol w:w="2289"/>
      </w:tblGrid>
      <w:tr w:rsidR="004F307C" w:rsidRPr="008926AE" w14:paraId="1425D7F1"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0EFCBF85"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Товарные группы</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114C1368" w14:textId="77777777" w:rsidR="004F307C" w:rsidRPr="006E6EC9" w:rsidRDefault="004F307C" w:rsidP="00E95621">
            <w:pPr>
              <w:ind w:left="100"/>
              <w:jc w:val="center"/>
              <w:rPr>
                <w:rFonts w:ascii="Times New Roman" w:eastAsia="Times New Roman" w:hAnsi="Times New Roman" w:cs="Times New Roman"/>
                <w:i/>
                <w:sz w:val="22"/>
                <w:szCs w:val="22"/>
                <w:lang w:val="en-US" w:eastAsia="ru-RU"/>
              </w:rPr>
            </w:pPr>
            <w:r w:rsidRPr="006E6EC9">
              <w:rPr>
                <w:rFonts w:ascii="Times New Roman" w:eastAsia="Times New Roman" w:hAnsi="Times New Roman" w:cs="Times New Roman"/>
                <w:i/>
                <w:sz w:val="22"/>
                <w:szCs w:val="22"/>
                <w:lang w:eastAsia="ru-RU"/>
              </w:rPr>
              <w:t xml:space="preserve">Действующий уровень, </w:t>
            </w:r>
            <w:r w:rsidRPr="006E6EC9">
              <w:rPr>
                <w:rFonts w:ascii="Times New Roman" w:eastAsia="Times New Roman" w:hAnsi="Times New Roman" w:cs="Times New Roman"/>
                <w:i/>
                <w:sz w:val="22"/>
                <w:szCs w:val="22"/>
                <w:lang w:val="en-US" w:eastAsia="ru-RU"/>
              </w:rPr>
              <w:t>%</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2E913833"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Сниженный уровень, %</w:t>
            </w:r>
          </w:p>
        </w:tc>
      </w:tr>
      <w:tr w:rsidR="004F307C" w:rsidRPr="008926AE" w14:paraId="2269CE31"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0ADA031C"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молочн</w:t>
            </w:r>
            <w:r w:rsidRPr="006E6EC9">
              <w:rPr>
                <w:rFonts w:ascii="Times New Roman" w:hAnsi="Times New Roman" w:cs="Times New Roman"/>
                <w:i/>
                <w:sz w:val="22"/>
                <w:szCs w:val="22"/>
              </w:rPr>
              <w:t xml:space="preserve">ая </w:t>
            </w:r>
            <w:r w:rsidRPr="006E6EC9">
              <w:rPr>
                <w:rFonts w:ascii="Times New Roman" w:hAnsi="Times New Roman" w:cs="Times New Roman"/>
                <w:i/>
                <w:sz w:val="22"/>
                <w:szCs w:val="22"/>
                <w:lang w:val="en-US"/>
              </w:rPr>
              <w:t>продукция</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68B5F261"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19,8</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27206FB2"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14,9</w:t>
            </w:r>
          </w:p>
        </w:tc>
      </w:tr>
      <w:tr w:rsidR="004F307C" w:rsidRPr="008926AE" w14:paraId="6F02BF4B"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5017EF10"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зерновые</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413B1AAB"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15,1</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137AF481"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10,0</w:t>
            </w:r>
          </w:p>
        </w:tc>
      </w:tr>
      <w:tr w:rsidR="004F307C" w:rsidRPr="008926AE" w14:paraId="2E7544F9"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5771968F"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масличные, жиры и масла</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3BA9BE99"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9,0</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7A01B477"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7,1</w:t>
            </w:r>
          </w:p>
        </w:tc>
      </w:tr>
      <w:tr w:rsidR="004F307C" w:rsidRPr="008926AE" w14:paraId="0591BA5A"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63E3D527"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химическая продукция</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36752B0F"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6,5</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4801BBE2"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5,2</w:t>
            </w:r>
          </w:p>
        </w:tc>
      </w:tr>
      <w:tr w:rsidR="004F307C" w:rsidRPr="008926AE" w14:paraId="69C27505"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42A6BBBA"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автомобили</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117CAEC8"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15,5</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7749EAD2"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12,0</w:t>
            </w:r>
          </w:p>
        </w:tc>
      </w:tr>
      <w:tr w:rsidR="004F307C" w:rsidRPr="008926AE" w14:paraId="38DE3809"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64102F09"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электрооборудование</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5BE94D86"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8,4</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2050050B"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6,2</w:t>
            </w:r>
          </w:p>
        </w:tc>
      </w:tr>
      <w:tr w:rsidR="004F307C" w:rsidRPr="008926AE" w14:paraId="0423F046"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40187E39"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древесина и бумага</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06AF1917"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13,4</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06624CAB"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8,0</w:t>
            </w:r>
          </w:p>
        </w:tc>
      </w:tr>
      <w:tr w:rsidR="004F307C" w:rsidRPr="008926AE" w14:paraId="4A5ECBAC"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71C57116"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готовые продукты из рыбы</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3E905A05"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15</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42DA4390"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12,5 -12</w:t>
            </w:r>
          </w:p>
        </w:tc>
      </w:tr>
      <w:tr w:rsidR="004F307C" w:rsidRPr="008926AE" w14:paraId="1A0F25A5"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31B84F97"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лекарства</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06D21FFD" w14:textId="77777777" w:rsidR="004F307C" w:rsidRPr="006E6EC9" w:rsidRDefault="004F307C" w:rsidP="00E95621">
            <w:pPr>
              <w:ind w:left="10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15</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4621CF01" w14:textId="77777777" w:rsidR="004F307C" w:rsidRPr="006E6EC9" w:rsidRDefault="004F307C" w:rsidP="00E95621">
            <w:pPr>
              <w:ind w:left="320"/>
              <w:jc w:val="center"/>
              <w:rPr>
                <w:rFonts w:ascii="Times New Roman" w:eastAsia="Times New Roman" w:hAnsi="Times New Roman" w:cs="Times New Roman"/>
                <w:i/>
                <w:sz w:val="22"/>
                <w:szCs w:val="22"/>
                <w:lang w:eastAsia="ru-RU"/>
              </w:rPr>
            </w:pPr>
            <w:r w:rsidRPr="006E6EC9">
              <w:rPr>
                <w:rFonts w:ascii="Times New Roman" w:hAnsi="Times New Roman" w:cs="Times New Roman"/>
                <w:i/>
                <w:sz w:val="22"/>
                <w:szCs w:val="22"/>
                <w:lang w:val="en-US"/>
              </w:rPr>
              <w:t>6,5 - 5</w:t>
            </w:r>
          </w:p>
        </w:tc>
      </w:tr>
      <w:tr w:rsidR="004F307C" w:rsidRPr="008926AE" w14:paraId="351EC25D" w14:textId="77777777" w:rsidTr="00E95621">
        <w:trPr>
          <w:trHeight w:val="422"/>
        </w:trPr>
        <w:tc>
          <w:tcPr>
            <w:tcW w:w="4121" w:type="dxa"/>
            <w:tcBorders>
              <w:top w:val="single" w:sz="4" w:space="0" w:color="auto"/>
              <w:left w:val="single" w:sz="4" w:space="0" w:color="auto"/>
              <w:bottom w:val="single" w:sz="4" w:space="0" w:color="auto"/>
              <w:right w:val="single" w:sz="4" w:space="0" w:color="auto"/>
            </w:tcBorders>
            <w:shd w:val="clear" w:color="auto" w:fill="FFFFFF"/>
            <w:vAlign w:val="center"/>
          </w:tcPr>
          <w:p w14:paraId="5223DAF8" w14:textId="77777777" w:rsidR="004F307C" w:rsidRPr="006E6EC9" w:rsidRDefault="004F307C" w:rsidP="00E95621">
            <w:pPr>
              <w:ind w:left="120"/>
              <w:jc w:val="center"/>
              <w:rPr>
                <w:rFonts w:ascii="Times New Roman" w:eastAsia="Times New Roman" w:hAnsi="Times New Roman" w:cs="Times New Roman"/>
                <w:i/>
                <w:sz w:val="22"/>
                <w:szCs w:val="22"/>
                <w:lang w:eastAsia="ru-RU"/>
              </w:rPr>
            </w:pPr>
            <w:r w:rsidRPr="006E6EC9">
              <w:rPr>
                <w:rFonts w:ascii="Times New Roman" w:eastAsia="Times New Roman" w:hAnsi="Times New Roman" w:cs="Times New Roman"/>
                <w:i/>
                <w:sz w:val="22"/>
                <w:szCs w:val="22"/>
                <w:lang w:eastAsia="ru-RU"/>
              </w:rPr>
              <w:t>продукция информационныхтехнологий</w:t>
            </w:r>
          </w:p>
        </w:tc>
        <w:tc>
          <w:tcPr>
            <w:tcW w:w="2956" w:type="dxa"/>
            <w:tcBorders>
              <w:top w:val="single" w:sz="4" w:space="0" w:color="auto"/>
              <w:left w:val="single" w:sz="4" w:space="0" w:color="auto"/>
              <w:bottom w:val="single" w:sz="4" w:space="0" w:color="auto"/>
              <w:right w:val="single" w:sz="4" w:space="0" w:color="auto"/>
            </w:tcBorders>
            <w:shd w:val="clear" w:color="auto" w:fill="FFFFFF"/>
            <w:vAlign w:val="center"/>
          </w:tcPr>
          <w:p w14:paraId="4494467E" w14:textId="77777777" w:rsidR="004F307C" w:rsidRPr="006E6EC9" w:rsidRDefault="004F307C" w:rsidP="00E95621">
            <w:pPr>
              <w:ind w:left="100"/>
              <w:jc w:val="center"/>
              <w:rPr>
                <w:rFonts w:ascii="Times New Roman" w:hAnsi="Times New Roman" w:cs="Times New Roman"/>
                <w:i/>
                <w:sz w:val="22"/>
                <w:szCs w:val="22"/>
                <w:lang w:val="en-US"/>
              </w:rPr>
            </w:pPr>
            <w:r w:rsidRPr="006E6EC9">
              <w:rPr>
                <w:rFonts w:ascii="Times New Roman" w:hAnsi="Times New Roman" w:cs="Times New Roman"/>
                <w:i/>
                <w:sz w:val="22"/>
                <w:szCs w:val="22"/>
                <w:lang w:val="en-US"/>
              </w:rPr>
              <w:t>5,4</w:t>
            </w:r>
          </w:p>
        </w:tc>
        <w:tc>
          <w:tcPr>
            <w:tcW w:w="2289" w:type="dxa"/>
            <w:tcBorders>
              <w:top w:val="single" w:sz="4" w:space="0" w:color="auto"/>
              <w:left w:val="single" w:sz="4" w:space="0" w:color="auto"/>
              <w:bottom w:val="single" w:sz="4" w:space="0" w:color="auto"/>
              <w:right w:val="single" w:sz="4" w:space="0" w:color="auto"/>
            </w:tcBorders>
            <w:shd w:val="clear" w:color="auto" w:fill="FFFFFF"/>
            <w:vAlign w:val="center"/>
          </w:tcPr>
          <w:p w14:paraId="076126EB" w14:textId="77777777" w:rsidR="004F307C" w:rsidRPr="006E6EC9" w:rsidRDefault="004F307C" w:rsidP="00E95621">
            <w:pPr>
              <w:ind w:left="320"/>
              <w:jc w:val="center"/>
              <w:rPr>
                <w:rFonts w:ascii="Times New Roman" w:hAnsi="Times New Roman" w:cs="Times New Roman"/>
                <w:i/>
                <w:sz w:val="22"/>
                <w:szCs w:val="22"/>
                <w:lang w:val="en-US"/>
              </w:rPr>
            </w:pPr>
            <w:r w:rsidRPr="006E6EC9">
              <w:rPr>
                <w:rFonts w:ascii="Times New Roman" w:hAnsi="Times New Roman" w:cs="Times New Roman"/>
                <w:i/>
                <w:sz w:val="22"/>
                <w:szCs w:val="22"/>
                <w:lang w:val="en-US"/>
              </w:rPr>
              <w:t>0</w:t>
            </w:r>
          </w:p>
        </w:tc>
      </w:tr>
    </w:tbl>
    <w:p w14:paraId="6E025C68" w14:textId="004E06CC" w:rsidR="004F307C" w:rsidRPr="009337AE" w:rsidRDefault="004F307C" w:rsidP="009337AE">
      <w:pPr>
        <w:widowControl w:val="0"/>
        <w:autoSpaceDE w:val="0"/>
        <w:autoSpaceDN w:val="0"/>
        <w:adjustRightInd w:val="0"/>
        <w:spacing w:line="360" w:lineRule="auto"/>
        <w:jc w:val="both"/>
        <w:rPr>
          <w:rFonts w:ascii="Times New Roman" w:hAnsi="Times New Roman" w:cs="Times New Roman"/>
          <w:sz w:val="26"/>
          <w:szCs w:val="26"/>
          <w:lang w:val="en-US"/>
        </w:rPr>
      </w:pPr>
      <w:r w:rsidRPr="009337AE">
        <w:rPr>
          <w:rFonts w:ascii="Times New Roman" w:hAnsi="Times New Roman" w:cs="Times New Roman"/>
          <w:sz w:val="26"/>
          <w:szCs w:val="26"/>
          <w:lang w:val="en-US"/>
        </w:rPr>
        <w:tab/>
      </w:r>
      <w:proofErr w:type="gramStart"/>
      <w:r w:rsidR="002C4D69" w:rsidRPr="009337AE">
        <w:rPr>
          <w:rFonts w:ascii="Times New Roman" w:hAnsi="Times New Roman" w:cs="Times New Roman"/>
          <w:sz w:val="26"/>
          <w:szCs w:val="26"/>
          <w:lang w:val="en-US"/>
        </w:rPr>
        <w:t>Наиболее длительный период выполнения обязательств по установлению максимальных ставок пошлин составит восемь лет (для свинины).</w:t>
      </w:r>
      <w:proofErr w:type="gramEnd"/>
      <w:r w:rsidR="002C4D69" w:rsidRPr="009337AE">
        <w:rPr>
          <w:rFonts w:ascii="Times New Roman" w:hAnsi="Times New Roman" w:cs="Times New Roman"/>
          <w:sz w:val="26"/>
          <w:szCs w:val="26"/>
          <w:lang w:val="en-US"/>
        </w:rPr>
        <w:t xml:space="preserve"> </w:t>
      </w:r>
      <w:proofErr w:type="gramStart"/>
      <w:r w:rsidR="002C4D69" w:rsidRPr="009337AE">
        <w:rPr>
          <w:rFonts w:ascii="Times New Roman" w:hAnsi="Times New Roman" w:cs="Times New Roman"/>
          <w:sz w:val="26"/>
          <w:szCs w:val="26"/>
          <w:lang w:val="en-US"/>
        </w:rPr>
        <w:t>Следующим по продолжительности будет период в семь лет, установленный для пошлин на товары для автомобилей, вертолетов и транспортных средств гражданской авиации.</w:t>
      </w:r>
      <w:proofErr w:type="gramEnd"/>
    </w:p>
    <w:p w14:paraId="4216EF91" w14:textId="36128AC5" w:rsidR="002C4D69" w:rsidRPr="009337AE" w:rsidRDefault="009337AE" w:rsidP="009337AE">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002C4D69" w:rsidRPr="009337AE">
        <w:rPr>
          <w:rFonts w:ascii="Times New Roman" w:hAnsi="Times New Roman" w:cs="Times New Roman"/>
          <w:sz w:val="26"/>
          <w:szCs w:val="26"/>
          <w:lang w:val="en-US"/>
        </w:rPr>
        <w:t>Россия согласилась снизить пошлины по многим товарам.</w:t>
      </w:r>
      <w:proofErr w:type="gramEnd"/>
      <w:r w:rsidR="002C4D69" w:rsidRPr="009337AE">
        <w:rPr>
          <w:rFonts w:ascii="Times New Roman" w:hAnsi="Times New Roman" w:cs="Times New Roman"/>
          <w:sz w:val="26"/>
          <w:szCs w:val="26"/>
        </w:rPr>
        <w:t xml:space="preserve"> Уровни связывания тарифов ниже, изначально предлагаемых Россией, но с другой стороны уровень защиты России выше, чем в развитых странах.</w:t>
      </w:r>
      <w:r w:rsidR="002C4D69" w:rsidRPr="009337AE">
        <w:rPr>
          <w:rFonts w:ascii="Times New Roman" w:hAnsi="Times New Roman" w:cs="Times New Roman"/>
          <w:sz w:val="26"/>
          <w:szCs w:val="26"/>
          <w:lang w:val="en-US"/>
        </w:rPr>
        <w:t xml:space="preserve"> </w:t>
      </w:r>
    </w:p>
    <w:p w14:paraId="7E18A3B7" w14:textId="14C18B40" w:rsidR="00865D42" w:rsidRPr="008926AE" w:rsidRDefault="00514A96" w:rsidP="002C4D69">
      <w:pPr>
        <w:widowControl w:val="0"/>
        <w:autoSpaceDE w:val="0"/>
        <w:autoSpaceDN w:val="0"/>
        <w:adjustRightInd w:val="0"/>
        <w:spacing w:line="360" w:lineRule="auto"/>
        <w:jc w:val="both"/>
        <w:rPr>
          <w:rFonts w:ascii="Times New Roman" w:hAnsi="Times New Roman" w:cs="Times New Roman"/>
          <w:sz w:val="26"/>
          <w:szCs w:val="26"/>
          <w:highlight w:val="cyan"/>
          <w:lang w:val="en-US"/>
        </w:rPr>
      </w:pPr>
      <w:r w:rsidRPr="008926AE">
        <w:rPr>
          <w:rFonts w:ascii="Times New Roman" w:hAnsi="Times New Roman" w:cs="Times New Roman"/>
          <w:noProof/>
          <w:sz w:val="26"/>
          <w:szCs w:val="26"/>
          <w:lang w:val="en-US"/>
        </w:rPr>
        <w:drawing>
          <wp:inline distT="0" distB="0" distL="0" distR="0" wp14:anchorId="6007E00E" wp14:editId="03FCAA50">
            <wp:extent cx="5935980" cy="21755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3-05-12 в 19.15.23.png"/>
                    <pic:cNvPicPr/>
                  </pic:nvPicPr>
                  <pic:blipFill>
                    <a:blip r:embed="rId11">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935980" cy="2175510"/>
                    </a:xfrm>
                    <a:prstGeom prst="rect">
                      <a:avLst/>
                    </a:prstGeom>
                  </pic:spPr>
                </pic:pic>
              </a:graphicData>
            </a:graphic>
          </wp:inline>
        </w:drawing>
      </w:r>
    </w:p>
    <w:p w14:paraId="5052792E" w14:textId="781256E6" w:rsidR="000164BF" w:rsidRPr="00B076E0" w:rsidRDefault="00865D42" w:rsidP="00B076E0">
      <w:pPr>
        <w:widowControl w:val="0"/>
        <w:autoSpaceDE w:val="0"/>
        <w:autoSpaceDN w:val="0"/>
        <w:adjustRightInd w:val="0"/>
        <w:spacing w:line="360" w:lineRule="auto"/>
        <w:jc w:val="both"/>
        <w:rPr>
          <w:rFonts w:ascii="Times New Roman" w:hAnsi="Times New Roman" w:cs="Times New Roman"/>
          <w:sz w:val="26"/>
          <w:szCs w:val="26"/>
          <w:lang w:val="en-US"/>
        </w:rPr>
      </w:pPr>
      <w:r w:rsidRPr="0002354F">
        <w:rPr>
          <w:rFonts w:ascii="Times New Roman" w:hAnsi="Times New Roman" w:cs="Times New Roman"/>
          <w:i/>
          <w:sz w:val="20"/>
          <w:szCs w:val="20"/>
          <w:lang w:val="en-US"/>
        </w:rPr>
        <w:t xml:space="preserve">Рис. </w:t>
      </w:r>
      <w:proofErr w:type="gramStart"/>
      <w:r w:rsidRPr="0002354F">
        <w:rPr>
          <w:rFonts w:ascii="Times New Roman" w:hAnsi="Times New Roman" w:cs="Times New Roman"/>
          <w:i/>
          <w:sz w:val="20"/>
          <w:szCs w:val="20"/>
          <w:lang w:val="en-US"/>
        </w:rPr>
        <w:t>2 Средний</w:t>
      </w:r>
      <w:proofErr w:type="gramEnd"/>
      <w:r w:rsidRPr="0002354F">
        <w:rPr>
          <w:rFonts w:ascii="Times New Roman" w:hAnsi="Times New Roman" w:cs="Times New Roman"/>
          <w:i/>
          <w:sz w:val="20"/>
          <w:szCs w:val="20"/>
          <w:lang w:val="en-US"/>
        </w:rPr>
        <w:t xml:space="preserve"> уровень импортных пошлин РФ и некторых членов ВТО</w:t>
      </w:r>
      <w:r w:rsidR="00514A96" w:rsidRPr="008926AE">
        <w:rPr>
          <w:rStyle w:val="FootnoteReference"/>
          <w:rFonts w:ascii="Times New Roman" w:hAnsi="Times New Roman" w:cs="Times New Roman"/>
          <w:sz w:val="26"/>
          <w:szCs w:val="26"/>
          <w:lang w:val="en-US"/>
        </w:rPr>
        <w:footnoteReference w:id="13"/>
      </w:r>
    </w:p>
    <w:p w14:paraId="7677945A" w14:textId="3A929FB6" w:rsidR="00480C4D" w:rsidRPr="00BE42AC" w:rsidRDefault="00480C4D" w:rsidP="00E17ED2">
      <w:pPr>
        <w:widowControl w:val="0"/>
        <w:autoSpaceDE w:val="0"/>
        <w:autoSpaceDN w:val="0"/>
        <w:adjustRightInd w:val="0"/>
        <w:spacing w:line="360" w:lineRule="auto"/>
        <w:jc w:val="both"/>
        <w:rPr>
          <w:rFonts w:ascii="Times New Roman" w:hAnsi="Times New Roman" w:cs="Times New Roman"/>
          <w:i/>
          <w:sz w:val="26"/>
          <w:szCs w:val="26"/>
          <w:u w:val="single"/>
          <w:lang w:val="en-US"/>
        </w:rPr>
      </w:pPr>
      <w:r w:rsidRPr="00BE42AC">
        <w:rPr>
          <w:rFonts w:ascii="Times New Roman" w:hAnsi="Times New Roman" w:cs="Times New Roman"/>
          <w:i/>
          <w:sz w:val="26"/>
          <w:szCs w:val="26"/>
          <w:u w:val="single"/>
          <w:lang w:val="en-US"/>
        </w:rPr>
        <w:t>Тарифные квоты</w:t>
      </w:r>
    </w:p>
    <w:p w14:paraId="6FC9D758" w14:textId="3A02B43B" w:rsidR="00BD73FE" w:rsidRPr="00475ACE" w:rsidRDefault="006F5788" w:rsidP="0001096F">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475ACE">
        <w:rPr>
          <w:rFonts w:ascii="Times New Roman" w:hAnsi="Times New Roman" w:cs="Times New Roman"/>
          <w:sz w:val="26"/>
          <w:szCs w:val="26"/>
        </w:rPr>
        <w:t xml:space="preserve">Любые количественные ограничения импорта вне правил ВТО, включая меры в виде квот, запретов, разрешений на импорт, требований сертификации будут отменены. Но тарифное квотирование останется при мипорте </w:t>
      </w:r>
      <w:r w:rsidR="00480C4D" w:rsidRPr="0001096F">
        <w:rPr>
          <w:rFonts w:ascii="Times New Roman" w:hAnsi="Times New Roman" w:cs="Times New Roman"/>
          <w:color w:val="0D0D0D" w:themeColor="text1" w:themeTint="F2"/>
          <w:sz w:val="26"/>
          <w:szCs w:val="26"/>
          <w:lang w:val="en-US"/>
        </w:rPr>
        <w:t>охлажденного и мороженого мяса крупного рогатого ско</w:t>
      </w:r>
      <w:r w:rsidR="00480C4D" w:rsidRPr="0001096F">
        <w:rPr>
          <w:rFonts w:ascii="Times New Roman" w:hAnsi="Times New Roman" w:cs="Times New Roman"/>
          <w:color w:val="0D0D0D" w:themeColor="text1" w:themeTint="F2"/>
          <w:sz w:val="26"/>
          <w:szCs w:val="26"/>
        </w:rPr>
        <w:t>та</w:t>
      </w:r>
      <w:r w:rsidR="00480C4D" w:rsidRPr="0001096F">
        <w:rPr>
          <w:rFonts w:ascii="Times New Roman" w:hAnsi="Times New Roman" w:cs="Times New Roman"/>
          <w:color w:val="0D0D0D" w:themeColor="text1" w:themeTint="F2"/>
          <w:sz w:val="26"/>
          <w:szCs w:val="26"/>
          <w:lang w:val="en-US"/>
        </w:rPr>
        <w:t xml:space="preserve">, свинины и мяса птицы </w:t>
      </w:r>
      <w:r w:rsidR="00214E2A" w:rsidRPr="0001096F">
        <w:rPr>
          <w:rFonts w:ascii="Times New Roman" w:hAnsi="Times New Roman" w:cs="Times New Roman"/>
          <w:sz w:val="26"/>
          <w:szCs w:val="26"/>
          <w:lang w:val="en-US"/>
        </w:rPr>
        <w:t>и видов молочной сыворотки</w:t>
      </w:r>
      <w:r w:rsidR="00480C4D" w:rsidRPr="0001096F">
        <w:rPr>
          <w:rFonts w:ascii="Times New Roman" w:hAnsi="Times New Roman" w:cs="Times New Roman"/>
          <w:color w:val="0D0D0D" w:themeColor="text1" w:themeTint="F2"/>
          <w:sz w:val="26"/>
          <w:szCs w:val="26"/>
          <w:lang w:val="en-US"/>
        </w:rPr>
        <w:t xml:space="preserve">. </w:t>
      </w:r>
      <w:proofErr w:type="gramStart"/>
      <w:r w:rsidR="00475ACE">
        <w:rPr>
          <w:rFonts w:ascii="Times New Roman" w:hAnsi="Times New Roman" w:cs="Times New Roman"/>
          <w:sz w:val="26"/>
          <w:szCs w:val="26"/>
          <w:lang w:val="en-US"/>
        </w:rPr>
        <w:t>В</w:t>
      </w:r>
      <w:r w:rsidR="00475ACE" w:rsidRPr="0001096F">
        <w:rPr>
          <w:rFonts w:ascii="Times New Roman" w:hAnsi="Times New Roman" w:cs="Times New Roman"/>
          <w:sz w:val="26"/>
          <w:szCs w:val="26"/>
          <w:lang w:val="en-US"/>
        </w:rPr>
        <w:t xml:space="preserve"> пределах квоты на эти товары будут действовать одни ставки ввозных пошлин, а за пределами квот — другие, более высокие.</w:t>
      </w:r>
      <w:proofErr w:type="gramEnd"/>
      <w:r w:rsidR="00475ACE" w:rsidRPr="0001096F">
        <w:rPr>
          <w:rFonts w:ascii="Times New Roman" w:hAnsi="Times New Roman" w:cs="Times New Roman"/>
          <w:sz w:val="26"/>
          <w:szCs w:val="26"/>
          <w:lang w:val="en-US"/>
        </w:rPr>
        <w:t xml:space="preserve"> Некоторые из тарифных квот также предусматривают определенное распределение между странами-экспортерами</w:t>
      </w:r>
      <w:proofErr w:type="gramStart"/>
      <w:r w:rsidR="00475ACE">
        <w:rPr>
          <w:rFonts w:ascii="Times New Roman" w:hAnsi="Times New Roman" w:cs="Times New Roman"/>
          <w:sz w:val="26"/>
          <w:szCs w:val="26"/>
          <w:lang w:val="en-US"/>
        </w:rPr>
        <w:t>.</w:t>
      </w:r>
      <w:r w:rsidR="00480C4D" w:rsidRPr="0001096F">
        <w:rPr>
          <w:rFonts w:ascii="Times New Roman" w:hAnsi="Times New Roman" w:cs="Times New Roman"/>
          <w:color w:val="0D0D0D" w:themeColor="text1" w:themeTint="F2"/>
          <w:sz w:val="26"/>
          <w:szCs w:val="26"/>
          <w:lang w:val="en-US"/>
        </w:rPr>
        <w:t> </w:t>
      </w:r>
      <w:proofErr w:type="gramEnd"/>
      <w:r w:rsidR="00475ACE">
        <w:rPr>
          <w:rFonts w:ascii="Times New Roman" w:hAnsi="Times New Roman" w:cs="Times New Roman"/>
          <w:color w:val="0D0D0D" w:themeColor="text1" w:themeTint="F2"/>
          <w:sz w:val="26"/>
          <w:szCs w:val="26"/>
          <w:lang w:val="en-US"/>
        </w:rPr>
        <w:t xml:space="preserve"> </w:t>
      </w:r>
      <w:r w:rsidR="0001096F" w:rsidRPr="0001096F">
        <w:rPr>
          <w:rFonts w:ascii="Times New Roman" w:hAnsi="Times New Roman" w:cs="Times New Roman"/>
          <w:color w:val="0D0D0D" w:themeColor="text1" w:themeTint="F2"/>
          <w:sz w:val="26"/>
          <w:szCs w:val="26"/>
          <w:lang w:val="en-US"/>
        </w:rPr>
        <w:t>В таблице 2</w:t>
      </w:r>
      <w:r w:rsidR="00034430">
        <w:rPr>
          <w:rFonts w:ascii="Times New Roman" w:hAnsi="Times New Roman" w:cs="Times New Roman"/>
          <w:color w:val="0D0D0D" w:themeColor="text1" w:themeTint="F2"/>
          <w:sz w:val="26"/>
          <w:szCs w:val="26"/>
          <w:lang w:val="en-US"/>
        </w:rPr>
        <w:t xml:space="preserve"> </w:t>
      </w:r>
      <w:r w:rsidR="0001096F" w:rsidRPr="0001096F">
        <w:rPr>
          <w:rFonts w:ascii="Times New Roman" w:hAnsi="Times New Roman" w:cs="Times New Roman"/>
          <w:color w:val="0D0D0D" w:themeColor="text1" w:themeTint="F2"/>
          <w:sz w:val="26"/>
          <w:szCs w:val="26"/>
          <w:lang w:val="en-US"/>
        </w:rPr>
        <w:t xml:space="preserve">указаны основные ставки </w:t>
      </w:r>
      <w:r w:rsidR="00475ACE">
        <w:rPr>
          <w:rFonts w:ascii="Times New Roman" w:hAnsi="Times New Roman" w:cs="Times New Roman"/>
          <w:color w:val="0D0D0D" w:themeColor="text1" w:themeTint="F2"/>
          <w:sz w:val="26"/>
          <w:szCs w:val="26"/>
          <w:lang w:val="en-US"/>
        </w:rPr>
        <w:t>таможенных пошлин в пределах и з</w:t>
      </w:r>
      <w:r w:rsidR="0001096F" w:rsidRPr="0001096F">
        <w:rPr>
          <w:rFonts w:ascii="Times New Roman" w:hAnsi="Times New Roman" w:cs="Times New Roman"/>
          <w:color w:val="0D0D0D" w:themeColor="text1" w:themeTint="F2"/>
          <w:sz w:val="26"/>
          <w:szCs w:val="26"/>
          <w:lang w:val="en-US"/>
        </w:rPr>
        <w:t>а пределами тарифных квот.</w:t>
      </w:r>
      <w:r w:rsidR="00C657FC" w:rsidRPr="0001096F">
        <w:rPr>
          <w:rFonts w:ascii="Times New Roman" w:hAnsi="Times New Roman" w:cs="Times New Roman"/>
          <w:color w:val="0D0D0D" w:themeColor="text1" w:themeTint="F2"/>
          <w:sz w:val="26"/>
          <w:szCs w:val="26"/>
          <w:lang w:val="en-US"/>
        </w:rPr>
        <w:tab/>
      </w:r>
    </w:p>
    <w:p w14:paraId="4BF8A15C" w14:textId="77777777" w:rsidR="006507FB" w:rsidRDefault="00BD73FE" w:rsidP="00BD73FE">
      <w:pPr>
        <w:widowControl w:val="0"/>
        <w:autoSpaceDE w:val="0"/>
        <w:autoSpaceDN w:val="0"/>
        <w:adjustRightInd w:val="0"/>
        <w:spacing w:line="360" w:lineRule="auto"/>
        <w:jc w:val="right"/>
        <w:rPr>
          <w:rFonts w:ascii="Times New Roman" w:hAnsi="Times New Roman" w:cs="Times New Roman"/>
          <w:bCs/>
          <w:i/>
          <w:color w:val="000000"/>
          <w:sz w:val="22"/>
          <w:szCs w:val="22"/>
        </w:rPr>
      </w:pPr>
      <w:r>
        <w:rPr>
          <w:rFonts w:ascii="Times New Roman" w:hAnsi="Times New Roman" w:cs="Times New Roman"/>
          <w:color w:val="0D0D0D" w:themeColor="text1" w:themeTint="F2"/>
          <w:sz w:val="26"/>
          <w:szCs w:val="26"/>
          <w:lang w:val="en-US"/>
        </w:rPr>
        <w:tab/>
      </w:r>
      <w:r>
        <w:rPr>
          <w:rFonts w:ascii="Times New Roman" w:hAnsi="Times New Roman" w:cs="Times New Roman"/>
          <w:color w:val="0D0D0D" w:themeColor="text1" w:themeTint="F2"/>
          <w:sz w:val="26"/>
          <w:szCs w:val="26"/>
          <w:lang w:val="en-US"/>
        </w:rPr>
        <w:tab/>
      </w:r>
      <w:r>
        <w:rPr>
          <w:rFonts w:ascii="Times New Roman" w:hAnsi="Times New Roman" w:cs="Times New Roman"/>
          <w:color w:val="0D0D0D" w:themeColor="text1" w:themeTint="F2"/>
          <w:sz w:val="26"/>
          <w:szCs w:val="26"/>
          <w:lang w:val="en-US"/>
        </w:rPr>
        <w:tab/>
      </w:r>
      <w:r w:rsidRPr="00BD73FE">
        <w:rPr>
          <w:rFonts w:ascii="Times New Roman" w:hAnsi="Times New Roman" w:cs="Times New Roman"/>
          <w:i/>
          <w:color w:val="0D0D0D" w:themeColor="text1" w:themeTint="F2"/>
          <w:sz w:val="22"/>
          <w:szCs w:val="22"/>
          <w:lang w:val="en-US"/>
        </w:rPr>
        <w:t xml:space="preserve">Табл. </w:t>
      </w:r>
      <w:proofErr w:type="gramStart"/>
      <w:r w:rsidRPr="00BD73FE">
        <w:rPr>
          <w:rFonts w:ascii="Times New Roman" w:hAnsi="Times New Roman" w:cs="Times New Roman"/>
          <w:i/>
          <w:color w:val="0D0D0D" w:themeColor="text1" w:themeTint="F2"/>
          <w:sz w:val="22"/>
          <w:szCs w:val="22"/>
          <w:lang w:val="en-US"/>
        </w:rPr>
        <w:t xml:space="preserve">2 </w:t>
      </w:r>
      <w:r w:rsidRPr="00BD73FE">
        <w:rPr>
          <w:rFonts w:ascii="Times New Roman" w:hAnsi="Times New Roman" w:cs="Times New Roman"/>
          <w:bCs/>
          <w:i/>
          <w:color w:val="000000"/>
          <w:sz w:val="22"/>
          <w:szCs w:val="22"/>
        </w:rPr>
        <w:t>Тарифные</w:t>
      </w:r>
      <w:proofErr w:type="gramEnd"/>
      <w:r w:rsidRPr="00BD73FE">
        <w:rPr>
          <w:rFonts w:ascii="Times New Roman" w:hAnsi="Times New Roman" w:cs="Times New Roman"/>
          <w:bCs/>
          <w:i/>
          <w:color w:val="000000"/>
          <w:sz w:val="22"/>
          <w:szCs w:val="22"/>
        </w:rPr>
        <w:t xml:space="preserve"> квоты российского рынка в соответствии c обязательствами России по вступлению в ВТО</w:t>
      </w:r>
      <w:r w:rsidRPr="00BD73FE">
        <w:rPr>
          <w:rStyle w:val="FootnoteReference"/>
          <w:rFonts w:ascii="Times New Roman" w:hAnsi="Times New Roman" w:cs="Times New Roman"/>
          <w:bCs/>
          <w:i/>
          <w:color w:val="000000"/>
          <w:sz w:val="22"/>
          <w:szCs w:val="22"/>
        </w:rPr>
        <w:footnoteReference w:id="14"/>
      </w:r>
    </w:p>
    <w:tbl>
      <w:tblPr>
        <w:tblStyle w:val="TableGrid"/>
        <w:tblW w:w="9464" w:type="dxa"/>
        <w:tblLayout w:type="fixed"/>
        <w:tblLook w:val="04A0" w:firstRow="1" w:lastRow="0" w:firstColumn="1" w:lastColumn="0" w:noHBand="0" w:noVBand="1"/>
      </w:tblPr>
      <w:tblGrid>
        <w:gridCol w:w="4503"/>
        <w:gridCol w:w="1559"/>
        <w:gridCol w:w="1843"/>
        <w:gridCol w:w="1559"/>
      </w:tblGrid>
      <w:tr w:rsidR="005F2C77" w14:paraId="7FB4402F" w14:textId="77777777" w:rsidTr="00E95621">
        <w:tc>
          <w:tcPr>
            <w:tcW w:w="4503" w:type="dxa"/>
            <w:vAlign w:val="center"/>
          </w:tcPr>
          <w:p w14:paraId="7D47188D" w14:textId="3D94C7C4"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Продукты</w:t>
            </w:r>
          </w:p>
        </w:tc>
        <w:tc>
          <w:tcPr>
            <w:tcW w:w="1559" w:type="dxa"/>
            <w:vAlign w:val="center"/>
          </w:tcPr>
          <w:p w14:paraId="2B85CB44" w14:textId="69BE52D6"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Внутриквотная ставка (</w:t>
            </w:r>
            <w:r w:rsidRPr="0087069B">
              <w:rPr>
                <w:rFonts w:ascii="Times New Roman" w:hAnsi="Times New Roman" w:cs="Times New Roman"/>
                <w:bCs/>
                <w:i/>
                <w:color w:val="000000"/>
                <w:sz w:val="22"/>
                <w:szCs w:val="22"/>
                <w:lang w:val="en-US"/>
              </w:rPr>
              <w:t>%</w:t>
            </w:r>
            <w:r w:rsidRPr="0087069B">
              <w:rPr>
                <w:rFonts w:ascii="Times New Roman" w:hAnsi="Times New Roman" w:cs="Times New Roman"/>
                <w:bCs/>
                <w:i/>
                <w:color w:val="000000"/>
                <w:sz w:val="22"/>
                <w:szCs w:val="22"/>
              </w:rPr>
              <w:t>)</w:t>
            </w:r>
          </w:p>
        </w:tc>
        <w:tc>
          <w:tcPr>
            <w:tcW w:w="1843" w:type="dxa"/>
            <w:vAlign w:val="center"/>
          </w:tcPr>
          <w:p w14:paraId="46D3B4DD" w14:textId="5E658EBF" w:rsidR="006507FB" w:rsidRPr="0087069B" w:rsidRDefault="006507FB" w:rsidP="00E95621">
            <w:pPr>
              <w:widowControl w:val="0"/>
              <w:autoSpaceDE w:val="0"/>
              <w:autoSpaceDN w:val="0"/>
              <w:adjustRightInd w:val="0"/>
              <w:spacing w:line="360" w:lineRule="auto"/>
              <w:ind w:left="-108"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Внеквотная ставка (</w:t>
            </w:r>
            <w:r w:rsidRPr="0087069B">
              <w:rPr>
                <w:rFonts w:ascii="Times New Roman" w:hAnsi="Times New Roman" w:cs="Times New Roman"/>
                <w:bCs/>
                <w:i/>
                <w:color w:val="000000"/>
                <w:sz w:val="22"/>
                <w:szCs w:val="22"/>
                <w:lang w:val="en-US"/>
              </w:rPr>
              <w:t>%</w:t>
            </w:r>
            <w:r w:rsidRPr="0087069B">
              <w:rPr>
                <w:rFonts w:ascii="Times New Roman" w:hAnsi="Times New Roman" w:cs="Times New Roman"/>
                <w:bCs/>
                <w:i/>
                <w:color w:val="000000"/>
                <w:sz w:val="22"/>
                <w:szCs w:val="22"/>
              </w:rPr>
              <w:t>)</w:t>
            </w:r>
          </w:p>
        </w:tc>
        <w:tc>
          <w:tcPr>
            <w:tcW w:w="1559" w:type="dxa"/>
            <w:vAlign w:val="center"/>
          </w:tcPr>
          <w:p w14:paraId="42CE4EDD" w14:textId="2ABA753A"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Объем ТРК (тонн)</w:t>
            </w:r>
          </w:p>
        </w:tc>
      </w:tr>
      <w:tr w:rsidR="005F2C77" w14:paraId="201B4309" w14:textId="77777777" w:rsidTr="00E95621">
        <w:tc>
          <w:tcPr>
            <w:tcW w:w="4503" w:type="dxa"/>
            <w:vAlign w:val="center"/>
          </w:tcPr>
          <w:p w14:paraId="410F4B5A" w14:textId="47365051" w:rsidR="006507FB" w:rsidRPr="0087069B" w:rsidRDefault="005F2C77"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Гов</w:t>
            </w:r>
            <w:r w:rsidR="006507FB" w:rsidRPr="0087069B">
              <w:rPr>
                <w:rFonts w:ascii="Times New Roman" w:hAnsi="Times New Roman" w:cs="Times New Roman"/>
                <w:bCs/>
                <w:i/>
                <w:color w:val="000000"/>
                <w:sz w:val="22"/>
                <w:szCs w:val="22"/>
              </w:rPr>
              <w:t>ядина (0201)</w:t>
            </w:r>
          </w:p>
        </w:tc>
        <w:tc>
          <w:tcPr>
            <w:tcW w:w="1559" w:type="dxa"/>
            <w:vAlign w:val="center"/>
          </w:tcPr>
          <w:p w14:paraId="02CA9457" w14:textId="0BFDA2F9"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15</w:t>
            </w:r>
          </w:p>
        </w:tc>
        <w:tc>
          <w:tcPr>
            <w:tcW w:w="1843" w:type="dxa"/>
            <w:vAlign w:val="center"/>
          </w:tcPr>
          <w:p w14:paraId="30A97C83" w14:textId="66938B61"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55</w:t>
            </w:r>
          </w:p>
        </w:tc>
        <w:tc>
          <w:tcPr>
            <w:tcW w:w="1559" w:type="dxa"/>
            <w:vAlign w:val="center"/>
          </w:tcPr>
          <w:p w14:paraId="711A7C30" w14:textId="156C8E48"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40000</w:t>
            </w:r>
          </w:p>
        </w:tc>
      </w:tr>
      <w:tr w:rsidR="005F2C77" w14:paraId="04B41E78" w14:textId="77777777" w:rsidTr="00E95621">
        <w:tc>
          <w:tcPr>
            <w:tcW w:w="4503" w:type="dxa"/>
            <w:vAlign w:val="center"/>
          </w:tcPr>
          <w:p w14:paraId="50E78503" w14:textId="730C6C30"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Говядина (0202)</w:t>
            </w:r>
          </w:p>
        </w:tc>
        <w:tc>
          <w:tcPr>
            <w:tcW w:w="1559" w:type="dxa"/>
            <w:vAlign w:val="center"/>
          </w:tcPr>
          <w:p w14:paraId="5CE6AEA3" w14:textId="6EBDD1C0"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15</w:t>
            </w:r>
          </w:p>
        </w:tc>
        <w:tc>
          <w:tcPr>
            <w:tcW w:w="1843" w:type="dxa"/>
            <w:vAlign w:val="center"/>
          </w:tcPr>
          <w:p w14:paraId="18C6884C" w14:textId="4556E7B2"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55</w:t>
            </w:r>
          </w:p>
        </w:tc>
        <w:tc>
          <w:tcPr>
            <w:tcW w:w="1559" w:type="dxa"/>
            <w:vAlign w:val="center"/>
          </w:tcPr>
          <w:p w14:paraId="1367805D" w14:textId="009B25EB"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530000</w:t>
            </w:r>
          </w:p>
        </w:tc>
      </w:tr>
      <w:tr w:rsidR="005F2C77" w14:paraId="62FF1405" w14:textId="77777777" w:rsidTr="00E95621">
        <w:tc>
          <w:tcPr>
            <w:tcW w:w="4503" w:type="dxa"/>
            <w:vAlign w:val="center"/>
          </w:tcPr>
          <w:p w14:paraId="0D019B4B" w14:textId="251E06F5"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Свинина(кроме 0203 29 550 2 , 0203 900 2)</w:t>
            </w:r>
          </w:p>
        </w:tc>
        <w:tc>
          <w:tcPr>
            <w:tcW w:w="1559" w:type="dxa"/>
            <w:vAlign w:val="center"/>
          </w:tcPr>
          <w:p w14:paraId="11AF3A7B" w14:textId="0ADB5A8A"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0</w:t>
            </w:r>
          </w:p>
        </w:tc>
        <w:tc>
          <w:tcPr>
            <w:tcW w:w="1843" w:type="dxa"/>
            <w:vAlign w:val="center"/>
          </w:tcPr>
          <w:p w14:paraId="0A6336EF" w14:textId="3203813D"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65</w:t>
            </w:r>
          </w:p>
        </w:tc>
        <w:tc>
          <w:tcPr>
            <w:tcW w:w="1559" w:type="dxa"/>
            <w:vAlign w:val="center"/>
          </w:tcPr>
          <w:p w14:paraId="1B3F35C9" w14:textId="5B0A5FF7"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40000</w:t>
            </w:r>
          </w:p>
        </w:tc>
      </w:tr>
      <w:tr w:rsidR="005F2C77" w14:paraId="4FF2F9CB" w14:textId="77777777" w:rsidTr="00E95621">
        <w:tc>
          <w:tcPr>
            <w:tcW w:w="4503" w:type="dxa"/>
            <w:vAlign w:val="center"/>
          </w:tcPr>
          <w:p w14:paraId="6EAFDFE7" w14:textId="6577E125"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Свиные субпродукты (0203 29 550 2, 0203 29 900 2)</w:t>
            </w:r>
          </w:p>
        </w:tc>
        <w:tc>
          <w:tcPr>
            <w:tcW w:w="1559" w:type="dxa"/>
            <w:vAlign w:val="center"/>
          </w:tcPr>
          <w:p w14:paraId="6C2D83D2" w14:textId="72CAFD23"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0</w:t>
            </w:r>
          </w:p>
        </w:tc>
        <w:tc>
          <w:tcPr>
            <w:tcW w:w="1843" w:type="dxa"/>
            <w:vAlign w:val="center"/>
          </w:tcPr>
          <w:p w14:paraId="29270680" w14:textId="4B81D860"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65</w:t>
            </w:r>
          </w:p>
        </w:tc>
        <w:tc>
          <w:tcPr>
            <w:tcW w:w="1559" w:type="dxa"/>
            <w:vAlign w:val="center"/>
          </w:tcPr>
          <w:p w14:paraId="5931360A" w14:textId="38107E65"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30000</w:t>
            </w:r>
          </w:p>
        </w:tc>
      </w:tr>
      <w:tr w:rsidR="005F2C77" w14:paraId="00A80621" w14:textId="77777777" w:rsidTr="00E95621">
        <w:tc>
          <w:tcPr>
            <w:tcW w:w="4503" w:type="dxa"/>
            <w:vAlign w:val="center"/>
          </w:tcPr>
          <w:p w14:paraId="3765CA9F" w14:textId="0B1CB174"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Мясо птицы(0207 14 200, 0207 600)</w:t>
            </w:r>
          </w:p>
        </w:tc>
        <w:tc>
          <w:tcPr>
            <w:tcW w:w="1559" w:type="dxa"/>
            <w:vAlign w:val="center"/>
          </w:tcPr>
          <w:p w14:paraId="571B027D" w14:textId="06704F34"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25</w:t>
            </w:r>
          </w:p>
        </w:tc>
        <w:tc>
          <w:tcPr>
            <w:tcW w:w="1843" w:type="dxa"/>
            <w:vAlign w:val="center"/>
          </w:tcPr>
          <w:p w14:paraId="423B4F40" w14:textId="4F56C533"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80</w:t>
            </w:r>
          </w:p>
        </w:tc>
        <w:tc>
          <w:tcPr>
            <w:tcW w:w="1559" w:type="dxa"/>
            <w:vAlign w:val="center"/>
          </w:tcPr>
          <w:p w14:paraId="785C1BEB" w14:textId="6BCDAAB3"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250000</w:t>
            </w:r>
          </w:p>
        </w:tc>
      </w:tr>
      <w:tr w:rsidR="005F2C77" w14:paraId="64F88E4B" w14:textId="77777777" w:rsidTr="00E95621">
        <w:tc>
          <w:tcPr>
            <w:tcW w:w="4503" w:type="dxa"/>
            <w:vAlign w:val="center"/>
          </w:tcPr>
          <w:p w14:paraId="48FFC7ED" w14:textId="10F6AE84"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Мясо птицы(0207 14 200, 0207 600)</w:t>
            </w:r>
          </w:p>
        </w:tc>
        <w:tc>
          <w:tcPr>
            <w:tcW w:w="1559" w:type="dxa"/>
            <w:vAlign w:val="center"/>
          </w:tcPr>
          <w:p w14:paraId="17A5A1D3" w14:textId="678D0FC6"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25</w:t>
            </w:r>
          </w:p>
        </w:tc>
        <w:tc>
          <w:tcPr>
            <w:tcW w:w="1843" w:type="dxa"/>
            <w:vAlign w:val="center"/>
          </w:tcPr>
          <w:p w14:paraId="483DC89C" w14:textId="4ED805B3"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80</w:t>
            </w:r>
          </w:p>
        </w:tc>
        <w:tc>
          <w:tcPr>
            <w:tcW w:w="1559" w:type="dxa"/>
            <w:vAlign w:val="center"/>
          </w:tcPr>
          <w:p w14:paraId="0545E1EA" w14:textId="4C1A9634"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100000</w:t>
            </w:r>
          </w:p>
        </w:tc>
      </w:tr>
      <w:tr w:rsidR="005F2C77" w14:paraId="311995CE" w14:textId="77777777" w:rsidTr="00E95621">
        <w:tc>
          <w:tcPr>
            <w:tcW w:w="4503" w:type="dxa"/>
            <w:vAlign w:val="center"/>
          </w:tcPr>
          <w:p w14:paraId="2E77CD9B" w14:textId="11950C6D"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Мясо птицы (0207 27)</w:t>
            </w:r>
          </w:p>
        </w:tc>
        <w:tc>
          <w:tcPr>
            <w:tcW w:w="1559" w:type="dxa"/>
            <w:vAlign w:val="center"/>
          </w:tcPr>
          <w:p w14:paraId="45177E89" w14:textId="29A309DB"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25</w:t>
            </w:r>
          </w:p>
        </w:tc>
        <w:tc>
          <w:tcPr>
            <w:tcW w:w="1843" w:type="dxa"/>
            <w:vAlign w:val="center"/>
          </w:tcPr>
          <w:p w14:paraId="315E35B2" w14:textId="505F8B81"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80</w:t>
            </w:r>
          </w:p>
        </w:tc>
        <w:tc>
          <w:tcPr>
            <w:tcW w:w="1559" w:type="dxa"/>
            <w:vAlign w:val="center"/>
          </w:tcPr>
          <w:p w14:paraId="063EC509" w14:textId="3301286D"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14000</w:t>
            </w:r>
          </w:p>
        </w:tc>
      </w:tr>
      <w:tr w:rsidR="005F2C77" w14:paraId="5327B3C3" w14:textId="77777777" w:rsidTr="00E95621">
        <w:tc>
          <w:tcPr>
            <w:tcW w:w="4503" w:type="dxa"/>
            <w:vAlign w:val="center"/>
          </w:tcPr>
          <w:p w14:paraId="76FD304E" w14:textId="5F56CF68"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Сыворотка (0404 10 120, 0404 10 160)</w:t>
            </w:r>
          </w:p>
        </w:tc>
        <w:tc>
          <w:tcPr>
            <w:tcW w:w="1559" w:type="dxa"/>
            <w:vAlign w:val="center"/>
          </w:tcPr>
          <w:p w14:paraId="6A332ABA" w14:textId="1D9B36D7"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10</w:t>
            </w:r>
          </w:p>
        </w:tc>
        <w:tc>
          <w:tcPr>
            <w:tcW w:w="1843" w:type="dxa"/>
            <w:vAlign w:val="center"/>
          </w:tcPr>
          <w:p w14:paraId="47FB0E4B" w14:textId="7C77A7C8" w:rsidR="006507FB" w:rsidRPr="0087069B" w:rsidRDefault="006507FB" w:rsidP="00E95621">
            <w:pPr>
              <w:widowControl w:val="0"/>
              <w:autoSpaceDE w:val="0"/>
              <w:autoSpaceDN w:val="0"/>
              <w:adjustRightInd w:val="0"/>
              <w:spacing w:line="360" w:lineRule="auto"/>
              <w:ind w:right="-116"/>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15</w:t>
            </w:r>
          </w:p>
        </w:tc>
        <w:tc>
          <w:tcPr>
            <w:tcW w:w="1559" w:type="dxa"/>
            <w:vAlign w:val="center"/>
          </w:tcPr>
          <w:p w14:paraId="05601C3B" w14:textId="4E78A7C7" w:rsidR="006507FB" w:rsidRPr="0087069B" w:rsidRDefault="006507FB" w:rsidP="00E95621">
            <w:pPr>
              <w:widowControl w:val="0"/>
              <w:autoSpaceDE w:val="0"/>
              <w:autoSpaceDN w:val="0"/>
              <w:adjustRightInd w:val="0"/>
              <w:spacing w:line="360" w:lineRule="auto"/>
              <w:ind w:right="-108"/>
              <w:jc w:val="center"/>
              <w:rPr>
                <w:rFonts w:ascii="Times New Roman" w:hAnsi="Times New Roman" w:cs="Times New Roman"/>
                <w:bCs/>
                <w:i/>
                <w:color w:val="000000"/>
                <w:sz w:val="22"/>
                <w:szCs w:val="22"/>
              </w:rPr>
            </w:pPr>
            <w:r w:rsidRPr="0087069B">
              <w:rPr>
                <w:rFonts w:ascii="Times New Roman" w:hAnsi="Times New Roman" w:cs="Times New Roman"/>
                <w:bCs/>
                <w:i/>
                <w:color w:val="000000"/>
                <w:sz w:val="22"/>
                <w:szCs w:val="22"/>
              </w:rPr>
              <w:t>15000</w:t>
            </w:r>
          </w:p>
        </w:tc>
      </w:tr>
    </w:tbl>
    <w:p w14:paraId="3F871D97" w14:textId="5DC559EE" w:rsidR="00BF06C2" w:rsidRPr="0087069B" w:rsidRDefault="001F3FA0" w:rsidP="00B9348A">
      <w:pPr>
        <w:widowControl w:val="0"/>
        <w:autoSpaceDE w:val="0"/>
        <w:autoSpaceDN w:val="0"/>
        <w:adjustRightInd w:val="0"/>
        <w:spacing w:line="360" w:lineRule="auto"/>
        <w:rPr>
          <w:rFonts w:ascii="Times New Roman" w:hAnsi="Times New Roman" w:cs="Times New Roman"/>
          <w:i/>
          <w:color w:val="0D0D0D" w:themeColor="text1" w:themeTint="F2"/>
          <w:sz w:val="22"/>
          <w:szCs w:val="22"/>
          <w:lang w:val="en-US"/>
        </w:rPr>
      </w:pPr>
      <w:r w:rsidRPr="00BE42AC">
        <w:rPr>
          <w:rFonts w:ascii="Times New Roman" w:hAnsi="Times New Roman" w:cs="Times New Roman"/>
          <w:i/>
          <w:sz w:val="26"/>
          <w:szCs w:val="26"/>
          <w:u w:val="single"/>
        </w:rPr>
        <w:t>Обязательства</w:t>
      </w:r>
      <w:r w:rsidR="00480C4D" w:rsidRPr="00BE42AC">
        <w:rPr>
          <w:rFonts w:ascii="Times New Roman" w:hAnsi="Times New Roman" w:cs="Times New Roman"/>
          <w:i/>
          <w:sz w:val="26"/>
          <w:szCs w:val="26"/>
          <w:u w:val="single"/>
        </w:rPr>
        <w:t xml:space="preserve"> по поддержке сельского хозяйства</w:t>
      </w:r>
      <w:r w:rsidR="00480C4D" w:rsidRPr="00BE42AC">
        <w:rPr>
          <w:rFonts w:ascii="Times New Roman" w:hAnsi="Times New Roman" w:cs="Times New Roman"/>
          <w:i/>
          <w:sz w:val="26"/>
          <w:szCs w:val="26"/>
          <w:u w:val="single"/>
          <w:lang w:val="en-US"/>
        </w:rPr>
        <w:t xml:space="preserve"> </w:t>
      </w:r>
    </w:p>
    <w:p w14:paraId="7249C78B" w14:textId="0CDDC54E" w:rsidR="004C08BD" w:rsidRPr="008926AE" w:rsidRDefault="00480C4D" w:rsidP="004C08BD">
      <w:pPr>
        <w:spacing w:line="360" w:lineRule="auto"/>
        <w:ind w:firstLine="709"/>
        <w:jc w:val="both"/>
        <w:rPr>
          <w:rFonts w:ascii="Times New Roman" w:hAnsi="Times New Roman" w:cs="Times New Roman"/>
          <w:sz w:val="26"/>
          <w:szCs w:val="26"/>
        </w:rPr>
      </w:pPr>
      <w:r w:rsidRPr="008926AE">
        <w:rPr>
          <w:rFonts w:ascii="Times New Roman" w:hAnsi="Times New Roman" w:cs="Times New Roman"/>
          <w:color w:val="262626"/>
          <w:sz w:val="26"/>
          <w:szCs w:val="26"/>
          <w:lang w:val="en-US"/>
        </w:rPr>
        <w:tab/>
      </w:r>
      <w:r w:rsidRPr="008926AE">
        <w:rPr>
          <w:rFonts w:ascii="Times New Roman" w:hAnsi="Times New Roman" w:cs="Times New Roman"/>
          <w:sz w:val="26"/>
          <w:szCs w:val="26"/>
        </w:rPr>
        <w:t>В рамках ВТО внутренняя государственная поддержка делится на три «корзины»: зеленую</w:t>
      </w:r>
      <w:r w:rsidR="008D507E" w:rsidRPr="008926AE">
        <w:rPr>
          <w:rFonts w:ascii="Times New Roman" w:hAnsi="Times New Roman" w:cs="Times New Roman"/>
          <w:sz w:val="26"/>
          <w:szCs w:val="26"/>
        </w:rPr>
        <w:t xml:space="preserve"> (меры, не искажают воздействие на торговлю)</w:t>
      </w:r>
      <w:r w:rsidR="002A5D3A" w:rsidRPr="008926AE">
        <w:rPr>
          <w:rFonts w:ascii="Times New Roman" w:hAnsi="Times New Roman" w:cs="Times New Roman"/>
          <w:sz w:val="26"/>
          <w:szCs w:val="26"/>
        </w:rPr>
        <w:t>, янтарная</w:t>
      </w:r>
      <w:r w:rsidR="008D507E" w:rsidRPr="008926AE">
        <w:rPr>
          <w:rFonts w:ascii="Times New Roman" w:hAnsi="Times New Roman" w:cs="Times New Roman"/>
          <w:sz w:val="26"/>
          <w:szCs w:val="26"/>
        </w:rPr>
        <w:t xml:space="preserve"> (меры искажают воздействие на торговлю)</w:t>
      </w:r>
      <w:r w:rsidR="002A5D3A" w:rsidRPr="008926AE">
        <w:rPr>
          <w:rFonts w:ascii="Times New Roman" w:hAnsi="Times New Roman" w:cs="Times New Roman"/>
          <w:sz w:val="26"/>
          <w:szCs w:val="26"/>
        </w:rPr>
        <w:t xml:space="preserve"> и синюю</w:t>
      </w:r>
      <w:r w:rsidR="008D507E" w:rsidRPr="008926AE">
        <w:rPr>
          <w:rFonts w:ascii="Times New Roman" w:hAnsi="Times New Roman" w:cs="Times New Roman"/>
          <w:sz w:val="26"/>
          <w:szCs w:val="26"/>
        </w:rPr>
        <w:t xml:space="preserve"> (</w:t>
      </w:r>
      <w:r w:rsidR="00EF06B7" w:rsidRPr="008926AE">
        <w:rPr>
          <w:rFonts w:ascii="Times New Roman" w:hAnsi="Times New Roman" w:cs="Times New Roman"/>
          <w:sz w:val="26"/>
          <w:szCs w:val="26"/>
        </w:rPr>
        <w:t>меры ограничивают производство</w:t>
      </w:r>
      <w:r w:rsidR="008D507E" w:rsidRPr="008926AE">
        <w:rPr>
          <w:rFonts w:ascii="Times New Roman" w:hAnsi="Times New Roman" w:cs="Times New Roman"/>
          <w:sz w:val="26"/>
          <w:szCs w:val="26"/>
        </w:rPr>
        <w:t>)</w:t>
      </w:r>
      <w:r w:rsidRPr="008926AE">
        <w:rPr>
          <w:rFonts w:ascii="Times New Roman" w:hAnsi="Times New Roman" w:cs="Times New Roman"/>
          <w:sz w:val="26"/>
          <w:szCs w:val="26"/>
        </w:rPr>
        <w:t xml:space="preserve">. </w:t>
      </w:r>
      <w:r w:rsidR="004666A9" w:rsidRPr="008926AE">
        <w:rPr>
          <w:rFonts w:ascii="Times New Roman" w:hAnsi="Times New Roman" w:cs="Times New Roman"/>
          <w:sz w:val="26"/>
          <w:szCs w:val="26"/>
        </w:rPr>
        <w:t xml:space="preserve"> (См</w:t>
      </w:r>
      <w:r w:rsidR="00F2659C" w:rsidRPr="008926AE">
        <w:rPr>
          <w:rFonts w:ascii="Times New Roman" w:hAnsi="Times New Roman" w:cs="Times New Roman"/>
          <w:sz w:val="26"/>
          <w:szCs w:val="26"/>
        </w:rPr>
        <w:t xml:space="preserve">. </w:t>
      </w:r>
      <w:r w:rsidR="00C1595E">
        <w:rPr>
          <w:rFonts w:ascii="Times New Roman" w:hAnsi="Times New Roman" w:cs="Times New Roman"/>
          <w:sz w:val="26"/>
          <w:szCs w:val="26"/>
        </w:rPr>
        <w:t>Приложение 1</w:t>
      </w:r>
      <w:r w:rsidR="00E022E0" w:rsidRPr="008926AE">
        <w:rPr>
          <w:rFonts w:ascii="Times New Roman" w:hAnsi="Times New Roman" w:cs="Times New Roman"/>
          <w:sz w:val="26"/>
          <w:szCs w:val="26"/>
        </w:rPr>
        <w:t>)</w:t>
      </w:r>
      <w:r w:rsidR="004C08BD" w:rsidRPr="008926AE">
        <w:rPr>
          <w:rFonts w:ascii="Times New Roman" w:hAnsi="Times New Roman" w:cs="Times New Roman"/>
          <w:sz w:val="26"/>
          <w:szCs w:val="26"/>
        </w:rPr>
        <w:t xml:space="preserve"> </w:t>
      </w:r>
      <w:r w:rsidRPr="008926AE">
        <w:rPr>
          <w:rFonts w:ascii="Times New Roman" w:hAnsi="Times New Roman" w:cs="Times New Roman"/>
          <w:sz w:val="26"/>
          <w:szCs w:val="26"/>
        </w:rPr>
        <w:t xml:space="preserve">Меры, предусмотренные зеленой «корзиной», могут применяться без ограничения и не подлежат обязательному сокращению. </w:t>
      </w:r>
    </w:p>
    <w:p w14:paraId="2EB205DC" w14:textId="29048383" w:rsidR="000646FE" w:rsidRPr="008926AE" w:rsidRDefault="004C08BD" w:rsidP="007C76B7">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lang w:val="en-US"/>
        </w:rPr>
      </w:pPr>
      <w:r w:rsidRPr="008926AE">
        <w:rPr>
          <w:rFonts w:ascii="Times New Roman" w:hAnsi="Times New Roman" w:cs="Times New Roman"/>
          <w:sz w:val="26"/>
          <w:szCs w:val="26"/>
        </w:rPr>
        <w:tab/>
      </w:r>
      <w:r w:rsidR="000D777C" w:rsidRPr="008926AE">
        <w:rPr>
          <w:rFonts w:ascii="Times New Roman" w:hAnsi="Times New Roman" w:cs="Times New Roman"/>
          <w:sz w:val="26"/>
          <w:szCs w:val="26"/>
        </w:rPr>
        <w:t xml:space="preserve"> </w:t>
      </w:r>
      <w:r w:rsidR="000D777C" w:rsidRPr="008926AE">
        <w:rPr>
          <w:rFonts w:ascii="Times New Roman" w:hAnsi="Times New Roman" w:cs="Times New Roman"/>
          <w:color w:val="262626"/>
          <w:sz w:val="26"/>
          <w:szCs w:val="26"/>
        </w:rPr>
        <w:t>Переговоры по сельскому хозяйству были направлены на достижение договоренностей по объему внутренней поддержки сельского хозяйства в рамках «янтарного ящика». Обязательства по агрегированным мерам поддержки</w:t>
      </w:r>
      <w:r w:rsidRPr="008926AE">
        <w:rPr>
          <w:rFonts w:ascii="Times New Roman" w:hAnsi="Times New Roman" w:cs="Times New Roman"/>
          <w:color w:val="262626"/>
          <w:sz w:val="26"/>
          <w:szCs w:val="26"/>
        </w:rPr>
        <w:t xml:space="preserve"> (АМП)</w:t>
      </w:r>
      <w:r w:rsidR="000D777C" w:rsidRPr="008926AE">
        <w:rPr>
          <w:rFonts w:ascii="Times New Roman" w:hAnsi="Times New Roman" w:cs="Times New Roman"/>
          <w:color w:val="262626"/>
          <w:sz w:val="26"/>
          <w:szCs w:val="26"/>
        </w:rPr>
        <w:t xml:space="preserve"> сельского хозяйства для России предусматривают уровень внутренней поддержки 9 млрд долларов США до 2013, который будет снижен в переходный переиод до 2018 года до 4.4 миллионов долларов США.</w:t>
      </w:r>
      <w:r w:rsidR="000D777C" w:rsidRPr="008926AE">
        <w:rPr>
          <w:rFonts w:ascii="Times New Roman" w:hAnsi="Times New Roman" w:cs="Times New Roman"/>
          <w:color w:val="0D0D0D" w:themeColor="text1" w:themeTint="F2"/>
          <w:sz w:val="26"/>
          <w:szCs w:val="26"/>
          <w:lang w:val="en-US"/>
        </w:rPr>
        <w:t xml:space="preserve"> </w:t>
      </w:r>
      <w:proofErr w:type="gramStart"/>
      <w:r w:rsidR="000D777C" w:rsidRPr="008926AE">
        <w:rPr>
          <w:rFonts w:ascii="Times New Roman" w:hAnsi="Times New Roman" w:cs="Times New Roman"/>
          <w:sz w:val="26"/>
          <w:szCs w:val="26"/>
          <w:lang w:val="en-US"/>
        </w:rPr>
        <w:t>Ежегодный объем средств на поддержку отдельных видов продукции сельского хозяйства не превысит 30% от всего объема средств, выделенных на развитие этой отрасли.</w:t>
      </w:r>
      <w:proofErr w:type="gramEnd"/>
      <w:r w:rsidR="000D777C" w:rsidRPr="008926AE">
        <w:rPr>
          <w:rFonts w:ascii="Times New Roman" w:hAnsi="Times New Roman" w:cs="Times New Roman"/>
          <w:sz w:val="26"/>
          <w:szCs w:val="26"/>
          <w:lang w:val="en-US"/>
        </w:rPr>
        <w:t xml:space="preserve"> Это обязательство призвано предотвратить концентрацию субсидий в отдельных сегментах сельского хозяйства и будет соблюдаться с момента присоединения России к ВТО до </w:t>
      </w:r>
      <w:proofErr w:type="gramStart"/>
      <w:r w:rsidR="000D777C" w:rsidRPr="008926AE">
        <w:rPr>
          <w:rFonts w:ascii="Times New Roman" w:hAnsi="Times New Roman" w:cs="Times New Roman"/>
          <w:sz w:val="26"/>
          <w:szCs w:val="26"/>
          <w:lang w:val="en-US"/>
        </w:rPr>
        <w:t>31 декабря</w:t>
      </w:r>
      <w:proofErr w:type="gramEnd"/>
      <w:r w:rsidR="000D777C" w:rsidRPr="008926AE">
        <w:rPr>
          <w:rFonts w:ascii="Times New Roman" w:hAnsi="Times New Roman" w:cs="Times New Roman"/>
          <w:sz w:val="26"/>
          <w:szCs w:val="26"/>
          <w:lang w:val="en-US"/>
        </w:rPr>
        <w:t xml:space="preserve"> 2017 года.</w:t>
      </w:r>
      <w:r w:rsidR="000D777C" w:rsidRPr="008926AE">
        <w:rPr>
          <w:rStyle w:val="FootnoteReference"/>
          <w:rFonts w:ascii="Times New Roman" w:hAnsi="Times New Roman" w:cs="Times New Roman"/>
          <w:sz w:val="26"/>
          <w:szCs w:val="26"/>
          <w:lang w:val="en-US"/>
        </w:rPr>
        <w:footnoteReference w:id="15"/>
      </w:r>
      <w:r w:rsidR="000D777C" w:rsidRPr="008926AE">
        <w:rPr>
          <w:rFonts w:ascii="Times New Roman" w:hAnsi="Times New Roman" w:cs="Times New Roman"/>
          <w:sz w:val="26"/>
          <w:szCs w:val="26"/>
          <w:lang w:val="en-US"/>
        </w:rPr>
        <w:t xml:space="preserve"> </w:t>
      </w:r>
      <w:r w:rsidR="001F3904" w:rsidRPr="008926AE">
        <w:rPr>
          <w:rFonts w:ascii="Times New Roman" w:hAnsi="Times New Roman" w:cs="Times New Roman"/>
          <w:bCs/>
          <w:color w:val="000000"/>
          <w:sz w:val="26"/>
          <w:szCs w:val="26"/>
        </w:rPr>
        <w:tab/>
      </w:r>
    </w:p>
    <w:p w14:paraId="3FF1A7F6" w14:textId="00A7DD6C" w:rsidR="000518E3" w:rsidRPr="00B076E0" w:rsidRDefault="007C76B7" w:rsidP="00B076E0">
      <w:pPr>
        <w:pStyle w:val="Pa19"/>
        <w:spacing w:after="220" w:line="360" w:lineRule="auto"/>
        <w:jc w:val="right"/>
        <w:rPr>
          <w:rFonts w:ascii="Times New Roman" w:hAnsi="Times New Roman"/>
          <w:bCs/>
          <w:i/>
          <w:color w:val="000000"/>
          <w:sz w:val="22"/>
          <w:szCs w:val="22"/>
        </w:rPr>
      </w:pPr>
      <w:r w:rsidRPr="008926AE">
        <w:rPr>
          <w:rFonts w:ascii="Times New Roman" w:hAnsi="Times New Roman"/>
          <w:bCs/>
          <w:color w:val="000000"/>
          <w:sz w:val="26"/>
          <w:szCs w:val="26"/>
        </w:rPr>
        <w:tab/>
      </w:r>
      <w:r w:rsidR="00B076E0">
        <w:rPr>
          <w:rFonts w:ascii="Times New Roman" w:hAnsi="Times New Roman"/>
          <w:bCs/>
          <w:color w:val="000000"/>
          <w:sz w:val="26"/>
          <w:szCs w:val="26"/>
        </w:rPr>
        <w:tab/>
      </w:r>
      <w:r w:rsidR="00B076E0">
        <w:rPr>
          <w:rFonts w:ascii="Times New Roman" w:hAnsi="Times New Roman"/>
          <w:bCs/>
          <w:color w:val="000000"/>
          <w:sz w:val="26"/>
          <w:szCs w:val="26"/>
        </w:rPr>
        <w:tab/>
      </w:r>
      <w:r w:rsidR="000518E3" w:rsidRPr="00B076E0">
        <w:rPr>
          <w:rFonts w:ascii="Times New Roman" w:hAnsi="Times New Roman"/>
          <w:bCs/>
          <w:i/>
          <w:color w:val="000000"/>
          <w:sz w:val="22"/>
          <w:szCs w:val="22"/>
        </w:rPr>
        <w:t xml:space="preserve">Табл. </w:t>
      </w:r>
      <w:proofErr w:type="gramStart"/>
      <w:r w:rsidR="000518E3" w:rsidRPr="00B076E0">
        <w:rPr>
          <w:rFonts w:ascii="Times New Roman" w:hAnsi="Times New Roman"/>
          <w:bCs/>
          <w:i/>
          <w:color w:val="000000"/>
          <w:sz w:val="22"/>
          <w:szCs w:val="22"/>
        </w:rPr>
        <w:t>3 Российские</w:t>
      </w:r>
      <w:proofErr w:type="gramEnd"/>
      <w:r w:rsidR="000518E3" w:rsidRPr="00B076E0">
        <w:rPr>
          <w:rFonts w:ascii="Times New Roman" w:hAnsi="Times New Roman"/>
          <w:bCs/>
          <w:i/>
          <w:color w:val="000000"/>
          <w:sz w:val="22"/>
          <w:szCs w:val="22"/>
        </w:rPr>
        <w:t xml:space="preserve"> обязательства в области внутренней поддержки (общая величина АМП)</w:t>
      </w:r>
      <w:r w:rsidR="00A543A0">
        <w:rPr>
          <w:rStyle w:val="FootnoteReference"/>
          <w:rFonts w:ascii="Times New Roman" w:hAnsi="Times New Roman"/>
          <w:bCs/>
          <w:i/>
          <w:color w:val="000000"/>
          <w:sz w:val="22"/>
          <w:szCs w:val="22"/>
        </w:rPr>
        <w:t>15</w:t>
      </w:r>
    </w:p>
    <w:tbl>
      <w:tblPr>
        <w:tblStyle w:val="TableGrid"/>
        <w:tblW w:w="9606" w:type="dxa"/>
        <w:tblLayout w:type="fixed"/>
        <w:tblLook w:val="0000" w:firstRow="0" w:lastRow="0" w:firstColumn="0" w:lastColumn="0" w:noHBand="0" w:noVBand="0"/>
      </w:tblPr>
      <w:tblGrid>
        <w:gridCol w:w="1668"/>
        <w:gridCol w:w="850"/>
        <w:gridCol w:w="851"/>
        <w:gridCol w:w="850"/>
        <w:gridCol w:w="851"/>
        <w:gridCol w:w="850"/>
        <w:gridCol w:w="851"/>
        <w:gridCol w:w="2835"/>
      </w:tblGrid>
      <w:tr w:rsidR="000518E3" w:rsidRPr="008926AE" w14:paraId="43FED15B" w14:textId="77777777" w:rsidTr="00120FDD">
        <w:trPr>
          <w:trHeight w:val="120"/>
        </w:trPr>
        <w:tc>
          <w:tcPr>
            <w:tcW w:w="1668" w:type="dxa"/>
            <w:vAlign w:val="center"/>
          </w:tcPr>
          <w:p w14:paraId="34C54DC0" w14:textId="3C129D8A"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Годы</w:t>
            </w:r>
          </w:p>
        </w:tc>
        <w:tc>
          <w:tcPr>
            <w:tcW w:w="850" w:type="dxa"/>
            <w:vAlign w:val="center"/>
          </w:tcPr>
          <w:p w14:paraId="1044A03C" w14:textId="31327DDE"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2012</w:t>
            </w:r>
          </w:p>
        </w:tc>
        <w:tc>
          <w:tcPr>
            <w:tcW w:w="851" w:type="dxa"/>
            <w:vAlign w:val="center"/>
          </w:tcPr>
          <w:p w14:paraId="33C3DD56" w14:textId="7913731B"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2013</w:t>
            </w:r>
          </w:p>
        </w:tc>
        <w:tc>
          <w:tcPr>
            <w:tcW w:w="850" w:type="dxa"/>
            <w:vAlign w:val="center"/>
          </w:tcPr>
          <w:p w14:paraId="7C0F0747" w14:textId="7A33BB41"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2014</w:t>
            </w:r>
          </w:p>
        </w:tc>
        <w:tc>
          <w:tcPr>
            <w:tcW w:w="851" w:type="dxa"/>
            <w:vAlign w:val="center"/>
          </w:tcPr>
          <w:p w14:paraId="6797233B" w14:textId="2DA3B4E9"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2015</w:t>
            </w:r>
          </w:p>
        </w:tc>
        <w:tc>
          <w:tcPr>
            <w:tcW w:w="850" w:type="dxa"/>
            <w:vAlign w:val="center"/>
          </w:tcPr>
          <w:p w14:paraId="2C2F72C4" w14:textId="7C6011B4" w:rsidR="000518E3" w:rsidRPr="007C1182" w:rsidRDefault="000518E3" w:rsidP="00120FDD">
            <w:pPr>
              <w:pStyle w:val="Default"/>
              <w:spacing w:line="360" w:lineRule="auto"/>
              <w:ind w:left="-532" w:right="33" w:firstLine="532"/>
              <w:jc w:val="center"/>
              <w:rPr>
                <w:rFonts w:ascii="Times New Roman" w:hAnsi="Times New Roman" w:cs="Times New Roman"/>
                <w:i/>
                <w:sz w:val="22"/>
                <w:szCs w:val="22"/>
              </w:rPr>
            </w:pPr>
            <w:r w:rsidRPr="007C1182">
              <w:rPr>
                <w:rFonts w:ascii="Times New Roman" w:hAnsi="Times New Roman" w:cs="Times New Roman"/>
                <w:i/>
                <w:sz w:val="22"/>
                <w:szCs w:val="22"/>
              </w:rPr>
              <w:t>2016</w:t>
            </w:r>
          </w:p>
        </w:tc>
        <w:tc>
          <w:tcPr>
            <w:tcW w:w="851" w:type="dxa"/>
            <w:vAlign w:val="center"/>
          </w:tcPr>
          <w:p w14:paraId="335284FF" w14:textId="0C94160A"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2017</w:t>
            </w:r>
          </w:p>
        </w:tc>
        <w:tc>
          <w:tcPr>
            <w:tcW w:w="2835" w:type="dxa"/>
            <w:vAlign w:val="center"/>
          </w:tcPr>
          <w:p w14:paraId="7FC50286" w14:textId="77777777" w:rsidR="000518E3" w:rsidRPr="007C1182" w:rsidRDefault="000518E3" w:rsidP="00120FDD">
            <w:pPr>
              <w:pStyle w:val="Default"/>
              <w:spacing w:line="360" w:lineRule="auto"/>
              <w:jc w:val="center"/>
              <w:rPr>
                <w:rFonts w:ascii="Times New Roman" w:hAnsi="Times New Roman" w:cs="Times New Roman"/>
                <w:i/>
                <w:sz w:val="22"/>
                <w:szCs w:val="22"/>
                <w:lang w:val="ru-RU"/>
              </w:rPr>
            </w:pPr>
            <w:proofErr w:type="gramStart"/>
            <w:r w:rsidRPr="007C1182">
              <w:rPr>
                <w:rFonts w:ascii="Times New Roman" w:hAnsi="Times New Roman" w:cs="Times New Roman"/>
                <w:i/>
                <w:sz w:val="22"/>
                <w:szCs w:val="22"/>
              </w:rPr>
              <w:t xml:space="preserve">2018  </w:t>
            </w:r>
            <w:r w:rsidRPr="007C1182">
              <w:rPr>
                <w:rFonts w:ascii="Times New Roman" w:hAnsi="Times New Roman" w:cs="Times New Roman"/>
                <w:i/>
                <w:sz w:val="22"/>
                <w:szCs w:val="22"/>
                <w:lang w:val="ru-RU"/>
              </w:rPr>
              <w:t>и</w:t>
            </w:r>
            <w:proofErr w:type="gramEnd"/>
            <w:r w:rsidRPr="007C1182">
              <w:rPr>
                <w:rFonts w:ascii="Times New Roman" w:hAnsi="Times New Roman" w:cs="Times New Roman"/>
                <w:i/>
                <w:sz w:val="22"/>
                <w:szCs w:val="22"/>
                <w:lang w:val="ru-RU"/>
              </w:rPr>
              <w:t xml:space="preserve"> далее</w:t>
            </w:r>
          </w:p>
        </w:tc>
      </w:tr>
      <w:tr w:rsidR="000518E3" w:rsidRPr="008926AE" w14:paraId="13002DFE" w14:textId="77777777" w:rsidTr="00120FDD">
        <w:trPr>
          <w:trHeight w:val="120"/>
        </w:trPr>
        <w:tc>
          <w:tcPr>
            <w:tcW w:w="1668" w:type="dxa"/>
            <w:vAlign w:val="center"/>
          </w:tcPr>
          <w:p w14:paraId="21B26182" w14:textId="281E23A0"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млрд. USD</w:t>
            </w:r>
          </w:p>
        </w:tc>
        <w:tc>
          <w:tcPr>
            <w:tcW w:w="850" w:type="dxa"/>
            <w:vAlign w:val="center"/>
          </w:tcPr>
          <w:p w14:paraId="53537CB6" w14:textId="27496820"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9.0</w:t>
            </w:r>
          </w:p>
        </w:tc>
        <w:tc>
          <w:tcPr>
            <w:tcW w:w="851" w:type="dxa"/>
            <w:vAlign w:val="center"/>
          </w:tcPr>
          <w:p w14:paraId="44E42CB5" w14:textId="462C538A"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9.0</w:t>
            </w:r>
          </w:p>
        </w:tc>
        <w:tc>
          <w:tcPr>
            <w:tcW w:w="850" w:type="dxa"/>
            <w:vAlign w:val="center"/>
          </w:tcPr>
          <w:p w14:paraId="0093E663" w14:textId="2D8DACA7"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8.1</w:t>
            </w:r>
          </w:p>
        </w:tc>
        <w:tc>
          <w:tcPr>
            <w:tcW w:w="851" w:type="dxa"/>
            <w:vAlign w:val="center"/>
          </w:tcPr>
          <w:p w14:paraId="44FA1425" w14:textId="2F253C24"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7.2</w:t>
            </w:r>
          </w:p>
        </w:tc>
        <w:tc>
          <w:tcPr>
            <w:tcW w:w="850" w:type="dxa"/>
            <w:vAlign w:val="center"/>
          </w:tcPr>
          <w:p w14:paraId="48E3A16A" w14:textId="4280F0C4"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6.3</w:t>
            </w:r>
          </w:p>
        </w:tc>
        <w:tc>
          <w:tcPr>
            <w:tcW w:w="851" w:type="dxa"/>
            <w:vAlign w:val="center"/>
          </w:tcPr>
          <w:p w14:paraId="5FB439DF" w14:textId="67A1782D"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5.4</w:t>
            </w:r>
          </w:p>
        </w:tc>
        <w:tc>
          <w:tcPr>
            <w:tcW w:w="2835" w:type="dxa"/>
            <w:vAlign w:val="center"/>
          </w:tcPr>
          <w:p w14:paraId="201CFC1A" w14:textId="388C428B" w:rsidR="000518E3" w:rsidRPr="007C1182" w:rsidRDefault="000518E3" w:rsidP="00120FDD">
            <w:pPr>
              <w:pStyle w:val="Default"/>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4.4</w:t>
            </w:r>
          </w:p>
        </w:tc>
      </w:tr>
    </w:tbl>
    <w:p w14:paraId="60DF161E" w14:textId="4A15BFB9" w:rsidR="005819F1" w:rsidRPr="008926AE" w:rsidRDefault="00480C4D" w:rsidP="003461A3">
      <w:pPr>
        <w:spacing w:line="360" w:lineRule="auto"/>
        <w:ind w:firstLine="709"/>
        <w:jc w:val="both"/>
        <w:rPr>
          <w:rFonts w:ascii="Times New Roman" w:hAnsi="Times New Roman" w:cs="Times New Roman"/>
          <w:sz w:val="26"/>
          <w:szCs w:val="26"/>
        </w:rPr>
      </w:pPr>
      <w:r w:rsidRPr="008926AE">
        <w:rPr>
          <w:rFonts w:ascii="Times New Roman" w:hAnsi="Times New Roman" w:cs="Times New Roman"/>
          <w:sz w:val="26"/>
          <w:szCs w:val="26"/>
        </w:rPr>
        <w:t>Всероссийским НИИ экономики сельского хозяйства Россельхозакадемии сделаны расчеты государственной поддержки зеленой и</w:t>
      </w:r>
      <w:r w:rsidR="004C2035" w:rsidRPr="008926AE">
        <w:rPr>
          <w:rFonts w:ascii="Times New Roman" w:hAnsi="Times New Roman" w:cs="Times New Roman"/>
          <w:sz w:val="26"/>
          <w:szCs w:val="26"/>
        </w:rPr>
        <w:t xml:space="preserve"> </w:t>
      </w:r>
      <w:r w:rsidRPr="008926AE">
        <w:rPr>
          <w:rFonts w:ascii="Times New Roman" w:hAnsi="Times New Roman" w:cs="Times New Roman"/>
          <w:sz w:val="26"/>
          <w:szCs w:val="26"/>
        </w:rPr>
        <w:t>желтой «корзин»</w:t>
      </w:r>
      <w:r w:rsidR="00261772" w:rsidRPr="008926AE">
        <w:rPr>
          <w:rFonts w:ascii="Times New Roman" w:hAnsi="Times New Roman" w:cs="Times New Roman"/>
          <w:sz w:val="26"/>
          <w:szCs w:val="26"/>
        </w:rPr>
        <w:t xml:space="preserve">, </w:t>
      </w:r>
      <w:r w:rsidRPr="008926AE">
        <w:rPr>
          <w:rFonts w:ascii="Times New Roman" w:hAnsi="Times New Roman" w:cs="Times New Roman"/>
          <w:sz w:val="26"/>
          <w:szCs w:val="26"/>
        </w:rPr>
        <w:t>на основе проекта Государственной  программы развития сельского х</w:t>
      </w:r>
      <w:r w:rsidR="004C08BD" w:rsidRPr="008926AE">
        <w:rPr>
          <w:rFonts w:ascii="Times New Roman" w:hAnsi="Times New Roman" w:cs="Times New Roman"/>
          <w:sz w:val="26"/>
          <w:szCs w:val="26"/>
        </w:rPr>
        <w:t>озяйства на 2013-2020 гг.</w:t>
      </w:r>
      <w:r w:rsidR="004C08BD" w:rsidRPr="008926AE">
        <w:rPr>
          <w:rStyle w:val="FootnoteReference"/>
          <w:rFonts w:ascii="Times New Roman" w:hAnsi="Times New Roman" w:cs="Times New Roman"/>
          <w:sz w:val="26"/>
          <w:szCs w:val="26"/>
        </w:rPr>
        <w:t xml:space="preserve"> </w:t>
      </w:r>
      <w:r w:rsidR="004C08BD" w:rsidRPr="008926AE">
        <w:rPr>
          <w:rStyle w:val="FootnoteReference"/>
          <w:rFonts w:ascii="Times New Roman" w:hAnsi="Times New Roman" w:cs="Times New Roman"/>
          <w:sz w:val="26"/>
          <w:szCs w:val="26"/>
        </w:rPr>
        <w:footnoteReference w:id="16"/>
      </w:r>
      <w:r w:rsidR="00DA6623">
        <w:rPr>
          <w:rFonts w:ascii="Times New Roman" w:hAnsi="Times New Roman" w:cs="Times New Roman"/>
          <w:sz w:val="26"/>
          <w:szCs w:val="26"/>
        </w:rPr>
        <w:t xml:space="preserve">  </w:t>
      </w:r>
    </w:p>
    <w:p w14:paraId="00519ABD" w14:textId="3202F23F" w:rsidR="00480C4D" w:rsidRPr="00A61521" w:rsidRDefault="000518E3" w:rsidP="00A61521">
      <w:pPr>
        <w:spacing w:line="360" w:lineRule="auto"/>
        <w:ind w:firstLine="709"/>
        <w:jc w:val="right"/>
        <w:rPr>
          <w:rFonts w:ascii="Times New Roman" w:hAnsi="Times New Roman" w:cs="Times New Roman"/>
          <w:i/>
          <w:sz w:val="22"/>
          <w:szCs w:val="22"/>
        </w:rPr>
      </w:pPr>
      <w:r w:rsidRPr="008926AE">
        <w:rPr>
          <w:rFonts w:ascii="Times New Roman" w:hAnsi="Times New Roman" w:cs="Times New Roman"/>
          <w:sz w:val="26"/>
          <w:szCs w:val="26"/>
        </w:rPr>
        <w:tab/>
      </w:r>
      <w:r w:rsidR="00A61521">
        <w:rPr>
          <w:rFonts w:ascii="Times New Roman" w:hAnsi="Times New Roman" w:cs="Times New Roman"/>
          <w:sz w:val="26"/>
          <w:szCs w:val="26"/>
        </w:rPr>
        <w:tab/>
      </w:r>
      <w:r w:rsidR="00A61521">
        <w:rPr>
          <w:rFonts w:ascii="Times New Roman" w:hAnsi="Times New Roman" w:cs="Times New Roman"/>
          <w:sz w:val="26"/>
          <w:szCs w:val="26"/>
        </w:rPr>
        <w:tab/>
      </w:r>
      <w:r w:rsidR="000D777C" w:rsidRPr="00A61521">
        <w:rPr>
          <w:rFonts w:ascii="Times New Roman" w:hAnsi="Times New Roman" w:cs="Times New Roman"/>
          <w:i/>
          <w:sz w:val="22"/>
          <w:szCs w:val="22"/>
        </w:rPr>
        <w:t>Т</w:t>
      </w:r>
      <w:r w:rsidRPr="00A61521">
        <w:rPr>
          <w:rFonts w:ascii="Times New Roman" w:hAnsi="Times New Roman" w:cs="Times New Roman"/>
          <w:i/>
          <w:sz w:val="22"/>
          <w:szCs w:val="22"/>
        </w:rPr>
        <w:t xml:space="preserve">абл. 4 </w:t>
      </w:r>
      <w:r w:rsidR="005819F1" w:rsidRPr="00A61521">
        <w:rPr>
          <w:rFonts w:ascii="Times New Roman" w:hAnsi="Times New Roman" w:cs="Times New Roman"/>
          <w:i/>
          <w:sz w:val="22"/>
          <w:szCs w:val="22"/>
        </w:rPr>
        <w:t xml:space="preserve">Размер государственной поддержки сельского хозяйства </w:t>
      </w:r>
      <w:r w:rsidRPr="00A61521">
        <w:rPr>
          <w:rFonts w:ascii="Times New Roman" w:hAnsi="Times New Roman" w:cs="Times New Roman"/>
          <w:i/>
          <w:sz w:val="22"/>
          <w:szCs w:val="22"/>
        </w:rPr>
        <w:tab/>
      </w:r>
      <w:r w:rsidR="005819F1" w:rsidRPr="00A61521">
        <w:rPr>
          <w:rFonts w:ascii="Times New Roman" w:hAnsi="Times New Roman" w:cs="Times New Roman"/>
          <w:i/>
          <w:sz w:val="22"/>
          <w:szCs w:val="22"/>
        </w:rPr>
        <w:t xml:space="preserve">на </w:t>
      </w:r>
      <w:r w:rsidRPr="00A61521">
        <w:rPr>
          <w:rFonts w:ascii="Times New Roman" w:hAnsi="Times New Roman" w:cs="Times New Roman"/>
          <w:i/>
          <w:sz w:val="22"/>
          <w:szCs w:val="22"/>
        </w:rPr>
        <w:tab/>
      </w:r>
      <w:r w:rsidR="005819F1" w:rsidRPr="00A61521">
        <w:rPr>
          <w:rFonts w:ascii="Times New Roman" w:hAnsi="Times New Roman" w:cs="Times New Roman"/>
          <w:i/>
          <w:sz w:val="22"/>
          <w:szCs w:val="22"/>
        </w:rPr>
        <w:t>период до 2020 года после вступления в ВТО, млрд. долл.</w:t>
      </w:r>
      <w:r w:rsidR="00A543A0">
        <w:rPr>
          <w:rStyle w:val="FootnoteReference"/>
          <w:rFonts w:ascii="Times New Roman" w:hAnsi="Times New Roman" w:cs="Times New Roman"/>
          <w:i/>
          <w:sz w:val="22"/>
          <w:szCs w:val="22"/>
        </w:rPr>
        <w:t>16</w:t>
      </w:r>
      <w:r w:rsidR="00480C4D" w:rsidRPr="00A61521">
        <w:rPr>
          <w:rFonts w:ascii="Times New Roman" w:hAnsi="Times New Roman" w:cs="Times New Roman"/>
          <w:i/>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9"/>
        <w:gridCol w:w="832"/>
        <w:gridCol w:w="832"/>
        <w:gridCol w:w="771"/>
        <w:gridCol w:w="764"/>
        <w:gridCol w:w="832"/>
        <w:gridCol w:w="831"/>
        <w:gridCol w:w="832"/>
        <w:gridCol w:w="801"/>
      </w:tblGrid>
      <w:tr w:rsidR="00480C4D" w:rsidRPr="008926AE" w14:paraId="0539C6BA" w14:textId="77777777" w:rsidTr="00EB19C8">
        <w:tc>
          <w:tcPr>
            <w:tcW w:w="3069" w:type="dxa"/>
            <w:vAlign w:val="center"/>
          </w:tcPr>
          <w:p w14:paraId="55A9F776"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Наименование корзины</w:t>
            </w:r>
          </w:p>
        </w:tc>
        <w:tc>
          <w:tcPr>
            <w:tcW w:w="832" w:type="dxa"/>
            <w:vAlign w:val="center"/>
          </w:tcPr>
          <w:p w14:paraId="7487498D"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2013</w:t>
            </w:r>
          </w:p>
        </w:tc>
        <w:tc>
          <w:tcPr>
            <w:tcW w:w="832" w:type="dxa"/>
            <w:vAlign w:val="center"/>
          </w:tcPr>
          <w:p w14:paraId="051D8CBA"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2014</w:t>
            </w:r>
          </w:p>
        </w:tc>
        <w:tc>
          <w:tcPr>
            <w:tcW w:w="771" w:type="dxa"/>
            <w:vAlign w:val="center"/>
          </w:tcPr>
          <w:p w14:paraId="59AC81A1"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2015</w:t>
            </w:r>
          </w:p>
        </w:tc>
        <w:tc>
          <w:tcPr>
            <w:tcW w:w="764" w:type="dxa"/>
            <w:vAlign w:val="center"/>
          </w:tcPr>
          <w:p w14:paraId="49F5D0F5"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2016</w:t>
            </w:r>
          </w:p>
        </w:tc>
        <w:tc>
          <w:tcPr>
            <w:tcW w:w="832" w:type="dxa"/>
            <w:vAlign w:val="center"/>
          </w:tcPr>
          <w:p w14:paraId="765E2E2D"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2017</w:t>
            </w:r>
          </w:p>
        </w:tc>
        <w:tc>
          <w:tcPr>
            <w:tcW w:w="831" w:type="dxa"/>
            <w:vAlign w:val="center"/>
          </w:tcPr>
          <w:p w14:paraId="161E7920"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2018</w:t>
            </w:r>
          </w:p>
        </w:tc>
        <w:tc>
          <w:tcPr>
            <w:tcW w:w="832" w:type="dxa"/>
            <w:vAlign w:val="center"/>
          </w:tcPr>
          <w:p w14:paraId="2A196F02"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2019</w:t>
            </w:r>
          </w:p>
        </w:tc>
        <w:tc>
          <w:tcPr>
            <w:tcW w:w="801" w:type="dxa"/>
            <w:vAlign w:val="center"/>
          </w:tcPr>
          <w:p w14:paraId="2CC463EA"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2020</w:t>
            </w:r>
          </w:p>
        </w:tc>
      </w:tr>
      <w:tr w:rsidR="00480C4D" w:rsidRPr="008926AE" w14:paraId="3573DC34" w14:textId="77777777" w:rsidTr="00EB19C8">
        <w:tc>
          <w:tcPr>
            <w:tcW w:w="3069" w:type="dxa"/>
            <w:vAlign w:val="center"/>
          </w:tcPr>
          <w:p w14:paraId="14898253" w14:textId="77E1B36C"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Зеленая</w:t>
            </w:r>
          </w:p>
        </w:tc>
        <w:tc>
          <w:tcPr>
            <w:tcW w:w="832" w:type="dxa"/>
            <w:vAlign w:val="center"/>
          </w:tcPr>
          <w:p w14:paraId="7A5958D4"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3,8</w:t>
            </w:r>
          </w:p>
        </w:tc>
        <w:tc>
          <w:tcPr>
            <w:tcW w:w="832" w:type="dxa"/>
            <w:vAlign w:val="center"/>
          </w:tcPr>
          <w:p w14:paraId="50B1C370"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5,7</w:t>
            </w:r>
          </w:p>
        </w:tc>
        <w:tc>
          <w:tcPr>
            <w:tcW w:w="771" w:type="dxa"/>
            <w:vAlign w:val="center"/>
          </w:tcPr>
          <w:p w14:paraId="4EA3746E"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6,1</w:t>
            </w:r>
          </w:p>
        </w:tc>
        <w:tc>
          <w:tcPr>
            <w:tcW w:w="764" w:type="dxa"/>
            <w:vAlign w:val="center"/>
          </w:tcPr>
          <w:p w14:paraId="6FB68A82"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6,1</w:t>
            </w:r>
          </w:p>
        </w:tc>
        <w:tc>
          <w:tcPr>
            <w:tcW w:w="832" w:type="dxa"/>
            <w:vAlign w:val="center"/>
          </w:tcPr>
          <w:p w14:paraId="48EC824E"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6,5</w:t>
            </w:r>
          </w:p>
        </w:tc>
        <w:tc>
          <w:tcPr>
            <w:tcW w:w="831" w:type="dxa"/>
            <w:vAlign w:val="center"/>
          </w:tcPr>
          <w:p w14:paraId="344FC586"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6,7</w:t>
            </w:r>
          </w:p>
        </w:tc>
        <w:tc>
          <w:tcPr>
            <w:tcW w:w="832" w:type="dxa"/>
            <w:vAlign w:val="center"/>
          </w:tcPr>
          <w:p w14:paraId="735981B0"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7,1</w:t>
            </w:r>
          </w:p>
        </w:tc>
        <w:tc>
          <w:tcPr>
            <w:tcW w:w="801" w:type="dxa"/>
            <w:vAlign w:val="center"/>
          </w:tcPr>
          <w:p w14:paraId="4BD13F3D"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7,3</w:t>
            </w:r>
          </w:p>
        </w:tc>
      </w:tr>
      <w:tr w:rsidR="00480C4D" w:rsidRPr="008926AE" w14:paraId="12E75399" w14:textId="77777777" w:rsidTr="00EB19C8">
        <w:tc>
          <w:tcPr>
            <w:tcW w:w="3069" w:type="dxa"/>
            <w:vAlign w:val="center"/>
          </w:tcPr>
          <w:p w14:paraId="38D396F3" w14:textId="28AD29C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Желтая</w:t>
            </w:r>
          </w:p>
        </w:tc>
        <w:tc>
          <w:tcPr>
            <w:tcW w:w="832" w:type="dxa"/>
            <w:vAlign w:val="center"/>
          </w:tcPr>
          <w:p w14:paraId="2852BCE0"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5,7</w:t>
            </w:r>
          </w:p>
        </w:tc>
        <w:tc>
          <w:tcPr>
            <w:tcW w:w="832" w:type="dxa"/>
            <w:vAlign w:val="center"/>
          </w:tcPr>
          <w:p w14:paraId="092493A0"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6,1</w:t>
            </w:r>
          </w:p>
        </w:tc>
        <w:tc>
          <w:tcPr>
            <w:tcW w:w="771" w:type="dxa"/>
            <w:vAlign w:val="center"/>
          </w:tcPr>
          <w:p w14:paraId="5B402815"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6,5</w:t>
            </w:r>
          </w:p>
        </w:tc>
        <w:tc>
          <w:tcPr>
            <w:tcW w:w="764" w:type="dxa"/>
            <w:vAlign w:val="center"/>
          </w:tcPr>
          <w:p w14:paraId="474E87FE"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6,2</w:t>
            </w:r>
          </w:p>
        </w:tc>
        <w:tc>
          <w:tcPr>
            <w:tcW w:w="832" w:type="dxa"/>
            <w:vAlign w:val="center"/>
          </w:tcPr>
          <w:p w14:paraId="2AC3F75D"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6,6</w:t>
            </w:r>
          </w:p>
        </w:tc>
        <w:tc>
          <w:tcPr>
            <w:tcW w:w="831" w:type="dxa"/>
            <w:vAlign w:val="center"/>
          </w:tcPr>
          <w:p w14:paraId="3AF56754"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7,1</w:t>
            </w:r>
          </w:p>
        </w:tc>
        <w:tc>
          <w:tcPr>
            <w:tcW w:w="832" w:type="dxa"/>
            <w:vAlign w:val="center"/>
          </w:tcPr>
          <w:p w14:paraId="7389D25C"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7,7</w:t>
            </w:r>
          </w:p>
        </w:tc>
        <w:tc>
          <w:tcPr>
            <w:tcW w:w="801" w:type="dxa"/>
            <w:vAlign w:val="center"/>
          </w:tcPr>
          <w:p w14:paraId="09581341"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8,4</w:t>
            </w:r>
          </w:p>
        </w:tc>
      </w:tr>
      <w:tr w:rsidR="00480C4D" w:rsidRPr="008926AE" w14:paraId="2CD8AE2D" w14:textId="77777777" w:rsidTr="00EB19C8">
        <w:tc>
          <w:tcPr>
            <w:tcW w:w="3069" w:type="dxa"/>
            <w:vAlign w:val="center"/>
          </w:tcPr>
          <w:p w14:paraId="4F7EC3C9"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Итого:</w:t>
            </w:r>
          </w:p>
        </w:tc>
        <w:tc>
          <w:tcPr>
            <w:tcW w:w="832" w:type="dxa"/>
            <w:vAlign w:val="center"/>
          </w:tcPr>
          <w:p w14:paraId="4D29E07E"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9,5</w:t>
            </w:r>
          </w:p>
        </w:tc>
        <w:tc>
          <w:tcPr>
            <w:tcW w:w="832" w:type="dxa"/>
            <w:vAlign w:val="center"/>
          </w:tcPr>
          <w:p w14:paraId="5A961FE2"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11,8</w:t>
            </w:r>
          </w:p>
        </w:tc>
        <w:tc>
          <w:tcPr>
            <w:tcW w:w="771" w:type="dxa"/>
            <w:vAlign w:val="center"/>
          </w:tcPr>
          <w:p w14:paraId="4C520056"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12,6</w:t>
            </w:r>
          </w:p>
        </w:tc>
        <w:tc>
          <w:tcPr>
            <w:tcW w:w="764" w:type="dxa"/>
            <w:vAlign w:val="center"/>
          </w:tcPr>
          <w:p w14:paraId="00E3B7EA"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12,3</w:t>
            </w:r>
          </w:p>
        </w:tc>
        <w:tc>
          <w:tcPr>
            <w:tcW w:w="832" w:type="dxa"/>
            <w:vAlign w:val="center"/>
          </w:tcPr>
          <w:p w14:paraId="3B13493A"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13,1</w:t>
            </w:r>
          </w:p>
        </w:tc>
        <w:tc>
          <w:tcPr>
            <w:tcW w:w="831" w:type="dxa"/>
            <w:vAlign w:val="center"/>
          </w:tcPr>
          <w:p w14:paraId="6DECF8E8"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13,8</w:t>
            </w:r>
          </w:p>
        </w:tc>
        <w:tc>
          <w:tcPr>
            <w:tcW w:w="832" w:type="dxa"/>
            <w:vAlign w:val="center"/>
          </w:tcPr>
          <w:p w14:paraId="3715C27C" w14:textId="77777777" w:rsidR="00480C4D" w:rsidRPr="007C1182" w:rsidRDefault="00480C4D" w:rsidP="00120FDD">
            <w:pPr>
              <w:spacing w:line="360" w:lineRule="auto"/>
              <w:jc w:val="center"/>
              <w:rPr>
                <w:rFonts w:ascii="Times New Roman" w:hAnsi="Times New Roman" w:cs="Times New Roman"/>
                <w:i/>
                <w:sz w:val="22"/>
                <w:szCs w:val="22"/>
                <w:lang w:val="en-US"/>
              </w:rPr>
            </w:pPr>
            <w:r w:rsidRPr="007C1182">
              <w:rPr>
                <w:rFonts w:ascii="Times New Roman" w:hAnsi="Times New Roman" w:cs="Times New Roman"/>
                <w:i/>
                <w:sz w:val="22"/>
                <w:szCs w:val="22"/>
              </w:rPr>
              <w:t>1</w:t>
            </w:r>
            <w:r w:rsidRPr="007C1182">
              <w:rPr>
                <w:rFonts w:ascii="Times New Roman" w:hAnsi="Times New Roman" w:cs="Times New Roman"/>
                <w:i/>
                <w:sz w:val="22"/>
                <w:szCs w:val="22"/>
                <w:lang w:val="en-US"/>
              </w:rPr>
              <w:t>4,8</w:t>
            </w:r>
          </w:p>
        </w:tc>
        <w:tc>
          <w:tcPr>
            <w:tcW w:w="801" w:type="dxa"/>
            <w:vAlign w:val="center"/>
          </w:tcPr>
          <w:p w14:paraId="58D2DF98" w14:textId="77777777" w:rsidR="00480C4D" w:rsidRPr="007C1182" w:rsidRDefault="00480C4D" w:rsidP="00120FDD">
            <w:pPr>
              <w:spacing w:line="360" w:lineRule="auto"/>
              <w:jc w:val="center"/>
              <w:rPr>
                <w:rFonts w:ascii="Times New Roman" w:hAnsi="Times New Roman" w:cs="Times New Roman"/>
                <w:i/>
                <w:sz w:val="22"/>
                <w:szCs w:val="22"/>
                <w:lang w:val="en-US"/>
              </w:rPr>
            </w:pPr>
            <w:r w:rsidRPr="007C1182">
              <w:rPr>
                <w:rFonts w:ascii="Times New Roman" w:hAnsi="Times New Roman" w:cs="Times New Roman"/>
                <w:i/>
                <w:sz w:val="22"/>
                <w:szCs w:val="22"/>
                <w:lang w:val="en-US"/>
              </w:rPr>
              <w:t>15,7</w:t>
            </w:r>
          </w:p>
        </w:tc>
      </w:tr>
      <w:tr w:rsidR="00480C4D" w:rsidRPr="008926AE" w14:paraId="3334C1D2" w14:textId="77777777" w:rsidTr="00EB19C8">
        <w:tc>
          <w:tcPr>
            <w:tcW w:w="3069" w:type="dxa"/>
            <w:vAlign w:val="center"/>
          </w:tcPr>
          <w:p w14:paraId="0F9EB3AA"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Разрешенный размер желтой «корзины»</w:t>
            </w:r>
          </w:p>
        </w:tc>
        <w:tc>
          <w:tcPr>
            <w:tcW w:w="832" w:type="dxa"/>
            <w:vAlign w:val="center"/>
          </w:tcPr>
          <w:p w14:paraId="565F46E4"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9,0</w:t>
            </w:r>
          </w:p>
        </w:tc>
        <w:tc>
          <w:tcPr>
            <w:tcW w:w="832" w:type="dxa"/>
            <w:vAlign w:val="center"/>
          </w:tcPr>
          <w:p w14:paraId="202F7345"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8,1</w:t>
            </w:r>
          </w:p>
        </w:tc>
        <w:tc>
          <w:tcPr>
            <w:tcW w:w="771" w:type="dxa"/>
            <w:vAlign w:val="center"/>
          </w:tcPr>
          <w:p w14:paraId="5765DAC2"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7,2</w:t>
            </w:r>
          </w:p>
        </w:tc>
        <w:tc>
          <w:tcPr>
            <w:tcW w:w="764" w:type="dxa"/>
            <w:vAlign w:val="center"/>
          </w:tcPr>
          <w:p w14:paraId="79862342"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6,3</w:t>
            </w:r>
          </w:p>
        </w:tc>
        <w:tc>
          <w:tcPr>
            <w:tcW w:w="832" w:type="dxa"/>
            <w:vAlign w:val="center"/>
          </w:tcPr>
          <w:p w14:paraId="2A039290"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5,4</w:t>
            </w:r>
          </w:p>
        </w:tc>
        <w:tc>
          <w:tcPr>
            <w:tcW w:w="831" w:type="dxa"/>
            <w:vAlign w:val="center"/>
          </w:tcPr>
          <w:p w14:paraId="661A7441"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4,4</w:t>
            </w:r>
          </w:p>
        </w:tc>
        <w:tc>
          <w:tcPr>
            <w:tcW w:w="832" w:type="dxa"/>
            <w:vAlign w:val="center"/>
          </w:tcPr>
          <w:p w14:paraId="1FEAC891"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4,4</w:t>
            </w:r>
          </w:p>
        </w:tc>
        <w:tc>
          <w:tcPr>
            <w:tcW w:w="801" w:type="dxa"/>
            <w:vAlign w:val="center"/>
          </w:tcPr>
          <w:p w14:paraId="0D1D2C2F" w14:textId="77777777" w:rsidR="00480C4D" w:rsidRPr="007C1182" w:rsidRDefault="00480C4D" w:rsidP="00120FDD">
            <w:pPr>
              <w:spacing w:line="360" w:lineRule="auto"/>
              <w:jc w:val="center"/>
              <w:rPr>
                <w:rFonts w:ascii="Times New Roman" w:hAnsi="Times New Roman" w:cs="Times New Roman"/>
                <w:i/>
                <w:sz w:val="22"/>
                <w:szCs w:val="22"/>
              </w:rPr>
            </w:pPr>
            <w:r w:rsidRPr="007C1182">
              <w:rPr>
                <w:rFonts w:ascii="Times New Roman" w:hAnsi="Times New Roman" w:cs="Times New Roman"/>
                <w:i/>
                <w:sz w:val="22"/>
                <w:szCs w:val="22"/>
              </w:rPr>
              <w:t>4,4</w:t>
            </w:r>
          </w:p>
        </w:tc>
      </w:tr>
    </w:tbl>
    <w:p w14:paraId="3791A918" w14:textId="77777777" w:rsidR="00EB19C8" w:rsidRDefault="00EB19C8" w:rsidP="000C458C">
      <w:pPr>
        <w:widowControl w:val="0"/>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Очевидно, что в рамках обязательств ВТО, Россия не сможет предоставить необходимый уровень поддержки.</w:t>
      </w:r>
    </w:p>
    <w:p w14:paraId="7D3F094D" w14:textId="6A10D156" w:rsidR="000C458C" w:rsidRPr="004D2BE3" w:rsidRDefault="00480C4D" w:rsidP="000C458C">
      <w:pPr>
        <w:widowControl w:val="0"/>
        <w:autoSpaceDE w:val="0"/>
        <w:autoSpaceDN w:val="0"/>
        <w:adjustRightInd w:val="0"/>
        <w:spacing w:line="360" w:lineRule="auto"/>
        <w:jc w:val="both"/>
        <w:rPr>
          <w:rFonts w:ascii="Times New Roman" w:hAnsi="Times New Roman" w:cs="Times New Roman"/>
          <w:i/>
          <w:sz w:val="26"/>
          <w:szCs w:val="26"/>
          <w:u w:val="single"/>
        </w:rPr>
      </w:pPr>
      <w:r w:rsidRPr="004D2BE3">
        <w:rPr>
          <w:rFonts w:ascii="Times New Roman" w:hAnsi="Times New Roman" w:cs="Times New Roman"/>
          <w:i/>
          <w:sz w:val="26"/>
          <w:szCs w:val="26"/>
          <w:u w:val="single"/>
        </w:rPr>
        <w:t>Доступ на рынки услуг</w:t>
      </w:r>
    </w:p>
    <w:p w14:paraId="4E2BD448" w14:textId="2B32EA69" w:rsidR="006F5788" w:rsidRPr="008926AE" w:rsidRDefault="000C458C" w:rsidP="000C458C">
      <w:pPr>
        <w:widowControl w:val="0"/>
        <w:autoSpaceDE w:val="0"/>
        <w:autoSpaceDN w:val="0"/>
        <w:adjustRightInd w:val="0"/>
        <w:spacing w:line="360" w:lineRule="auto"/>
        <w:jc w:val="both"/>
        <w:rPr>
          <w:rFonts w:ascii="Times New Roman" w:hAnsi="Times New Roman" w:cs="Times New Roman"/>
          <w:sz w:val="26"/>
          <w:szCs w:val="26"/>
          <w:lang w:val="en-US"/>
        </w:rPr>
      </w:pPr>
      <w:r w:rsidRPr="008926AE">
        <w:rPr>
          <w:rFonts w:ascii="Times New Roman" w:hAnsi="Times New Roman" w:cs="Times New Roman"/>
          <w:b/>
          <w:sz w:val="26"/>
          <w:szCs w:val="26"/>
        </w:rPr>
        <w:tab/>
      </w:r>
      <w:r w:rsidR="006F5788" w:rsidRPr="008926AE">
        <w:rPr>
          <w:rFonts w:ascii="Times New Roman" w:hAnsi="Times New Roman" w:cs="Times New Roman"/>
          <w:sz w:val="26"/>
          <w:szCs w:val="26"/>
        </w:rPr>
        <w:t>Россия заключила 30 двухсторонних договоров о доступе на рынки услуг. Были приняты обязательства в 11 секторах сферы услуг и 116 сегментов из 155, предусмотренных классификацией ВТО.</w:t>
      </w:r>
      <w:r w:rsidR="007C76B7" w:rsidRPr="008926AE">
        <w:rPr>
          <w:rStyle w:val="FootnoteReference"/>
          <w:rFonts w:ascii="Times New Roman" w:hAnsi="Times New Roman" w:cs="Times New Roman"/>
          <w:sz w:val="26"/>
          <w:szCs w:val="26"/>
        </w:rPr>
        <w:footnoteReference w:id="17"/>
      </w:r>
      <w:r w:rsidR="006F5788" w:rsidRPr="008926AE">
        <w:rPr>
          <w:rFonts w:ascii="Times New Roman" w:hAnsi="Times New Roman" w:cs="Times New Roman"/>
          <w:sz w:val="26"/>
          <w:szCs w:val="26"/>
        </w:rPr>
        <w:t xml:space="preserve"> Россия, как и остальные члены ВТО, обязана постепенно снимать все ограничения для иностранных лиц и компаний.</w:t>
      </w:r>
    </w:p>
    <w:p w14:paraId="2D90964C" w14:textId="4B109F16" w:rsidR="007465C7" w:rsidRPr="008926AE" w:rsidRDefault="007465C7" w:rsidP="00E17ED2">
      <w:pPr>
        <w:spacing w:line="360" w:lineRule="auto"/>
        <w:ind w:firstLine="540"/>
        <w:jc w:val="both"/>
        <w:rPr>
          <w:rFonts w:ascii="Times New Roman" w:hAnsi="Times New Roman" w:cs="Times New Roman"/>
          <w:sz w:val="26"/>
          <w:szCs w:val="26"/>
        </w:rPr>
      </w:pPr>
      <w:r w:rsidRPr="008926AE">
        <w:rPr>
          <w:rFonts w:ascii="Times New Roman" w:hAnsi="Times New Roman" w:cs="Times New Roman"/>
          <w:sz w:val="26"/>
          <w:szCs w:val="26"/>
        </w:rPr>
        <w:t xml:space="preserve"> В </w:t>
      </w:r>
      <w:r w:rsidRPr="008926AE">
        <w:rPr>
          <w:rFonts w:ascii="Times New Roman" w:hAnsi="Times New Roman" w:cs="Times New Roman"/>
          <w:bCs/>
          <w:sz w:val="26"/>
          <w:szCs w:val="26"/>
        </w:rPr>
        <w:t>39</w:t>
      </w:r>
      <w:r w:rsidR="006154F7" w:rsidRPr="008926AE">
        <w:rPr>
          <w:rFonts w:ascii="Times New Roman" w:hAnsi="Times New Roman" w:cs="Times New Roman"/>
          <w:sz w:val="26"/>
          <w:szCs w:val="26"/>
        </w:rPr>
        <w:t xml:space="preserve"> секторах услуг, </w:t>
      </w:r>
      <w:r w:rsidRPr="008926AE">
        <w:rPr>
          <w:rFonts w:ascii="Times New Roman" w:hAnsi="Times New Roman" w:cs="Times New Roman"/>
          <w:sz w:val="26"/>
          <w:szCs w:val="26"/>
        </w:rPr>
        <w:t xml:space="preserve">например, трубопроводный, железнодорожный, внутренний водный транспорт, большинство медицинских услуг, </w:t>
      </w:r>
      <w:r w:rsidR="006154F7" w:rsidRPr="008926AE">
        <w:rPr>
          <w:rFonts w:ascii="Times New Roman" w:hAnsi="Times New Roman" w:cs="Times New Roman"/>
          <w:sz w:val="26"/>
          <w:szCs w:val="26"/>
        </w:rPr>
        <w:t>услуг</w:t>
      </w:r>
      <w:r w:rsidR="00077A08">
        <w:rPr>
          <w:rFonts w:ascii="Times New Roman" w:hAnsi="Times New Roman" w:cs="Times New Roman"/>
          <w:sz w:val="26"/>
          <w:szCs w:val="26"/>
        </w:rPr>
        <w:t>и</w:t>
      </w:r>
      <w:r w:rsidR="006154F7" w:rsidRPr="008926AE">
        <w:rPr>
          <w:rFonts w:ascii="Times New Roman" w:hAnsi="Times New Roman" w:cs="Times New Roman"/>
          <w:sz w:val="26"/>
          <w:szCs w:val="26"/>
        </w:rPr>
        <w:t xml:space="preserve"> в области НИР </w:t>
      </w:r>
      <w:r w:rsidRPr="008926AE">
        <w:rPr>
          <w:rFonts w:ascii="Times New Roman" w:hAnsi="Times New Roman" w:cs="Times New Roman"/>
          <w:sz w:val="26"/>
          <w:szCs w:val="26"/>
        </w:rPr>
        <w:t xml:space="preserve"> Россия не</w:t>
      </w:r>
      <w:r w:rsidR="00077A08">
        <w:rPr>
          <w:rFonts w:ascii="Times New Roman" w:hAnsi="Times New Roman" w:cs="Times New Roman"/>
          <w:sz w:val="26"/>
          <w:szCs w:val="26"/>
        </w:rPr>
        <w:t xml:space="preserve"> взяла на себя обязательства, то есть сможет вводить </w:t>
      </w:r>
      <w:r w:rsidRPr="008926AE">
        <w:rPr>
          <w:rFonts w:ascii="Times New Roman" w:hAnsi="Times New Roman" w:cs="Times New Roman"/>
          <w:sz w:val="26"/>
          <w:szCs w:val="26"/>
        </w:rPr>
        <w:t xml:space="preserve"> лю</w:t>
      </w:r>
      <w:r w:rsidR="00077A08">
        <w:rPr>
          <w:rFonts w:ascii="Times New Roman" w:hAnsi="Times New Roman" w:cs="Times New Roman"/>
          <w:sz w:val="26"/>
          <w:szCs w:val="26"/>
        </w:rPr>
        <w:t>бые ограничения для иностранцев,</w:t>
      </w:r>
      <w:r w:rsidRPr="008926AE">
        <w:rPr>
          <w:rFonts w:ascii="Times New Roman" w:hAnsi="Times New Roman" w:cs="Times New Roman"/>
          <w:sz w:val="26"/>
          <w:szCs w:val="26"/>
        </w:rPr>
        <w:t xml:space="preserve"> </w:t>
      </w:r>
      <w:r w:rsidR="00077A08">
        <w:rPr>
          <w:rFonts w:ascii="Times New Roman" w:hAnsi="Times New Roman" w:cs="Times New Roman"/>
          <w:sz w:val="26"/>
          <w:szCs w:val="26"/>
        </w:rPr>
        <w:t xml:space="preserve">но </w:t>
      </w:r>
      <w:r w:rsidRPr="008926AE">
        <w:rPr>
          <w:rFonts w:ascii="Times New Roman" w:hAnsi="Times New Roman" w:cs="Times New Roman"/>
          <w:sz w:val="26"/>
          <w:szCs w:val="26"/>
        </w:rPr>
        <w:t xml:space="preserve">такие ограничения должны </w:t>
      </w:r>
      <w:r w:rsidR="00077A08">
        <w:rPr>
          <w:rFonts w:ascii="Times New Roman" w:hAnsi="Times New Roman" w:cs="Times New Roman"/>
          <w:sz w:val="26"/>
          <w:szCs w:val="26"/>
        </w:rPr>
        <w:t>соответствовать принципу</w:t>
      </w:r>
      <w:r w:rsidRPr="008926AE">
        <w:rPr>
          <w:rFonts w:ascii="Times New Roman" w:hAnsi="Times New Roman" w:cs="Times New Roman"/>
          <w:sz w:val="26"/>
          <w:szCs w:val="26"/>
        </w:rPr>
        <w:t xml:space="preserve"> наибольшего благоприятствования</w:t>
      </w:r>
      <w:r w:rsidR="00077A08">
        <w:rPr>
          <w:rFonts w:ascii="Times New Roman" w:hAnsi="Times New Roman" w:cs="Times New Roman"/>
          <w:sz w:val="26"/>
          <w:szCs w:val="26"/>
        </w:rPr>
        <w:t xml:space="preserve"> ВТО</w:t>
      </w:r>
      <w:r w:rsidRPr="008926AE">
        <w:rPr>
          <w:rFonts w:ascii="Times New Roman" w:hAnsi="Times New Roman" w:cs="Times New Roman"/>
          <w:sz w:val="26"/>
          <w:szCs w:val="26"/>
        </w:rPr>
        <w:t>.</w:t>
      </w:r>
      <w:r w:rsidR="00C81FFE" w:rsidRPr="008926AE">
        <w:rPr>
          <w:rStyle w:val="FootnoteReference"/>
          <w:rFonts w:ascii="Times New Roman" w:hAnsi="Times New Roman" w:cs="Times New Roman"/>
          <w:sz w:val="26"/>
          <w:szCs w:val="26"/>
        </w:rPr>
        <w:footnoteReference w:id="18"/>
      </w:r>
    </w:p>
    <w:p w14:paraId="3538B0A0" w14:textId="4333EBEE" w:rsidR="005865C3" w:rsidRDefault="007C76B7" w:rsidP="00361B2E">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740C97">
        <w:rPr>
          <w:rFonts w:ascii="Times New Roman" w:hAnsi="Times New Roman" w:cs="Times New Roman"/>
          <w:sz w:val="26"/>
          <w:szCs w:val="26"/>
        </w:rPr>
        <w:t xml:space="preserve">В 30 секторах, включая </w:t>
      </w:r>
      <w:r w:rsidR="00740C97" w:rsidRPr="008926AE">
        <w:rPr>
          <w:rFonts w:ascii="Times New Roman" w:hAnsi="Times New Roman" w:cs="Times New Roman"/>
          <w:sz w:val="26"/>
          <w:szCs w:val="26"/>
        </w:rPr>
        <w:t>услуги в области рекламы, услуги по исследованию рынка, консультационные услуги</w:t>
      </w:r>
      <w:r w:rsidR="00740C97">
        <w:rPr>
          <w:rFonts w:ascii="Times New Roman" w:hAnsi="Times New Roman" w:cs="Times New Roman"/>
          <w:sz w:val="26"/>
          <w:szCs w:val="26"/>
        </w:rPr>
        <w:t xml:space="preserve"> и другие, Россия приняла о</w:t>
      </w:r>
      <w:r w:rsidR="007465C7" w:rsidRPr="008926AE">
        <w:rPr>
          <w:rFonts w:ascii="Times New Roman" w:hAnsi="Times New Roman" w:cs="Times New Roman"/>
          <w:sz w:val="26"/>
          <w:szCs w:val="26"/>
        </w:rPr>
        <w:t>бязательства без ограничений</w:t>
      </w:r>
      <w:r w:rsidR="006154F7" w:rsidRPr="008926AE">
        <w:rPr>
          <w:rFonts w:ascii="Times New Roman" w:hAnsi="Times New Roman" w:cs="Times New Roman"/>
          <w:sz w:val="26"/>
          <w:szCs w:val="26"/>
        </w:rPr>
        <w:t xml:space="preserve">. </w:t>
      </w:r>
      <w:r w:rsidR="00740C97">
        <w:rPr>
          <w:rFonts w:ascii="Times New Roman" w:hAnsi="Times New Roman" w:cs="Times New Roman"/>
          <w:sz w:val="26"/>
          <w:szCs w:val="26"/>
        </w:rPr>
        <w:t xml:space="preserve">Страна сможет лишь </w:t>
      </w:r>
      <w:r w:rsidR="007465C7" w:rsidRPr="008926AE">
        <w:rPr>
          <w:rFonts w:ascii="Times New Roman" w:hAnsi="Times New Roman" w:cs="Times New Roman"/>
          <w:sz w:val="26"/>
          <w:szCs w:val="26"/>
        </w:rPr>
        <w:t>применять недискриминационное внутренн</w:t>
      </w:r>
      <w:r w:rsidR="006154F7" w:rsidRPr="008926AE">
        <w:rPr>
          <w:rFonts w:ascii="Times New Roman" w:hAnsi="Times New Roman" w:cs="Times New Roman"/>
          <w:sz w:val="26"/>
          <w:szCs w:val="26"/>
        </w:rPr>
        <w:t xml:space="preserve">ее регулирование </w:t>
      </w:r>
      <w:r w:rsidR="007465C7" w:rsidRPr="008926AE">
        <w:rPr>
          <w:rFonts w:ascii="Times New Roman" w:hAnsi="Times New Roman" w:cs="Times New Roman"/>
          <w:sz w:val="26"/>
          <w:szCs w:val="26"/>
        </w:rPr>
        <w:t>например, регулирование, направленное на обеспечение качества услуг или защиту прав потребителей, такое как, лицензирование, квалификационные требования, аттестация и аккредитация.</w:t>
      </w:r>
      <w:r w:rsidR="0092330E">
        <w:rPr>
          <w:rStyle w:val="FootnoteReference"/>
          <w:rFonts w:ascii="Times New Roman" w:hAnsi="Times New Roman" w:cs="Times New Roman"/>
          <w:sz w:val="26"/>
          <w:szCs w:val="26"/>
        </w:rPr>
        <w:t>18</w:t>
      </w:r>
      <w:r w:rsidR="007465C7" w:rsidRPr="008926AE">
        <w:rPr>
          <w:rFonts w:ascii="Times New Roman" w:hAnsi="Times New Roman" w:cs="Times New Roman"/>
          <w:sz w:val="26"/>
          <w:szCs w:val="26"/>
        </w:rPr>
        <w:t xml:space="preserve"> </w:t>
      </w:r>
    </w:p>
    <w:p w14:paraId="12FF20F4" w14:textId="73C40D02" w:rsidR="003610E2" w:rsidRPr="008926AE" w:rsidRDefault="006F5788" w:rsidP="00E17ED2">
      <w:pPr>
        <w:spacing w:line="360" w:lineRule="auto"/>
        <w:ind w:firstLine="709"/>
        <w:jc w:val="both"/>
        <w:rPr>
          <w:rFonts w:ascii="Times New Roman" w:hAnsi="Times New Roman" w:cs="Times New Roman"/>
          <w:sz w:val="26"/>
          <w:szCs w:val="26"/>
        </w:rPr>
      </w:pPr>
      <w:r w:rsidRPr="008926AE">
        <w:rPr>
          <w:rFonts w:ascii="Times New Roman" w:hAnsi="Times New Roman" w:cs="Times New Roman"/>
          <w:bCs/>
          <w:sz w:val="26"/>
          <w:szCs w:val="26"/>
        </w:rPr>
        <w:t xml:space="preserve">В телекоммуникационной сфере снимется ограничение в размере 49% на иностранных собственников. Иностранные страховые компании получат доступ на рынок для открытия своих отделений через 9 лет после вступления. Зарубежные банки смогут </w:t>
      </w:r>
      <w:r w:rsidR="007A1658" w:rsidRPr="008926AE">
        <w:rPr>
          <w:rFonts w:ascii="Times New Roman" w:hAnsi="Times New Roman" w:cs="Times New Roman"/>
          <w:sz w:val="26"/>
          <w:szCs w:val="26"/>
        </w:rPr>
        <w:t>открывать дочерние банки, но</w:t>
      </w:r>
      <w:r w:rsidR="00361B2E">
        <w:rPr>
          <w:rFonts w:ascii="Times New Roman" w:hAnsi="Times New Roman" w:cs="Times New Roman"/>
          <w:sz w:val="26"/>
          <w:szCs w:val="26"/>
        </w:rPr>
        <w:t xml:space="preserve"> </w:t>
      </w:r>
      <w:r w:rsidR="007A1658" w:rsidRPr="008926AE">
        <w:rPr>
          <w:rFonts w:ascii="Times New Roman" w:hAnsi="Times New Roman" w:cs="Times New Roman"/>
          <w:sz w:val="26"/>
          <w:szCs w:val="26"/>
        </w:rPr>
        <w:t>останется запрет на открытие «прямых» филиалов. О</w:t>
      </w:r>
      <w:r w:rsidRPr="008926AE">
        <w:rPr>
          <w:rFonts w:ascii="Times New Roman" w:hAnsi="Times New Roman" w:cs="Times New Roman"/>
          <w:sz w:val="26"/>
          <w:szCs w:val="26"/>
        </w:rPr>
        <w:t xml:space="preserve">граничение  на долю участия иностранного капитала в отдельных банковских организациях, но общее иностранное участие в банковской системе будет ограничено 50%. В сфере розничной и оптовой торговли, франчайзинговых услуг Россия обязалась </w:t>
      </w:r>
      <w:r w:rsidRPr="008926AE">
        <w:rPr>
          <w:rFonts w:ascii="Times New Roman" w:hAnsi="Times New Roman" w:cs="Times New Roman"/>
          <w:bCs/>
          <w:sz w:val="26"/>
          <w:szCs w:val="26"/>
        </w:rPr>
        <w:t>допустить компании с иностранным капиталом</w:t>
      </w:r>
      <w:r w:rsidRPr="008926AE">
        <w:rPr>
          <w:rFonts w:ascii="Times New Roman" w:hAnsi="Times New Roman" w:cs="Times New Roman"/>
          <w:sz w:val="26"/>
          <w:szCs w:val="26"/>
        </w:rPr>
        <w:t xml:space="preserve"> в размере 100%.</w:t>
      </w:r>
      <w:r w:rsidR="00D15D83" w:rsidRPr="008926AE">
        <w:rPr>
          <w:rStyle w:val="FootnoteReference"/>
          <w:rFonts w:ascii="Times New Roman" w:hAnsi="Times New Roman" w:cs="Times New Roman"/>
          <w:sz w:val="26"/>
          <w:szCs w:val="26"/>
        </w:rPr>
        <w:footnoteReference w:id="19"/>
      </w:r>
    </w:p>
    <w:p w14:paraId="5BA3E1EC" w14:textId="5947A9C4" w:rsidR="006F5788" w:rsidRPr="004D2BE3" w:rsidRDefault="006B024E" w:rsidP="00E17ED2">
      <w:pPr>
        <w:pStyle w:val="NoSpacing"/>
        <w:spacing w:line="360" w:lineRule="auto"/>
        <w:jc w:val="both"/>
        <w:rPr>
          <w:i/>
          <w:sz w:val="26"/>
          <w:szCs w:val="26"/>
          <w:u w:val="single"/>
          <w:lang w:val="ru-RU"/>
        </w:rPr>
      </w:pPr>
      <w:r w:rsidRPr="004D2BE3">
        <w:rPr>
          <w:i/>
          <w:sz w:val="26"/>
          <w:szCs w:val="26"/>
          <w:u w:val="single"/>
          <w:lang w:val="ru-RU"/>
        </w:rPr>
        <w:t>О</w:t>
      </w:r>
      <w:r w:rsidR="005759EC" w:rsidRPr="004D2BE3">
        <w:rPr>
          <w:i/>
          <w:sz w:val="26"/>
          <w:szCs w:val="26"/>
          <w:u w:val="single"/>
          <w:lang w:val="ru-RU"/>
        </w:rPr>
        <w:t xml:space="preserve">храна </w:t>
      </w:r>
      <w:r w:rsidR="006F5788" w:rsidRPr="004D2BE3">
        <w:rPr>
          <w:i/>
          <w:sz w:val="26"/>
          <w:szCs w:val="26"/>
          <w:u w:val="single"/>
        </w:rPr>
        <w:t>прав</w:t>
      </w:r>
      <w:r w:rsidR="005759EC" w:rsidRPr="004D2BE3">
        <w:rPr>
          <w:i/>
          <w:sz w:val="26"/>
          <w:szCs w:val="26"/>
          <w:u w:val="single"/>
        </w:rPr>
        <w:t xml:space="preserve"> интеллектуальной собственности</w:t>
      </w:r>
    </w:p>
    <w:p w14:paraId="391EF972" w14:textId="3462A83E" w:rsidR="006F5788" w:rsidRPr="008926AE" w:rsidRDefault="006F5788" w:rsidP="00E17ED2">
      <w:pPr>
        <w:pStyle w:val="NoSpacing"/>
        <w:spacing w:line="360" w:lineRule="auto"/>
        <w:ind w:firstLine="360"/>
        <w:jc w:val="both"/>
        <w:rPr>
          <w:b/>
          <w:sz w:val="26"/>
          <w:szCs w:val="26"/>
          <w:lang w:val="ru-RU"/>
        </w:rPr>
      </w:pPr>
      <w:r w:rsidRPr="008926AE">
        <w:rPr>
          <w:b/>
          <w:sz w:val="26"/>
          <w:szCs w:val="26"/>
        </w:rPr>
        <w:tab/>
      </w:r>
      <w:r w:rsidRPr="008926AE">
        <w:rPr>
          <w:sz w:val="26"/>
          <w:szCs w:val="26"/>
          <w:lang w:val="ru-RU"/>
        </w:rPr>
        <w:t xml:space="preserve">Сразу после присоединения в ВТО, </w:t>
      </w:r>
      <w:r w:rsidRPr="008926AE">
        <w:rPr>
          <w:sz w:val="26"/>
          <w:szCs w:val="26"/>
        </w:rPr>
        <w:t>без установления переходного периода</w:t>
      </w:r>
      <w:r w:rsidR="003163E1" w:rsidRPr="008926AE">
        <w:rPr>
          <w:sz w:val="26"/>
          <w:szCs w:val="26"/>
        </w:rPr>
        <w:t>,</w:t>
      </w:r>
      <w:r w:rsidRPr="008926AE">
        <w:rPr>
          <w:sz w:val="26"/>
          <w:szCs w:val="26"/>
          <w:lang w:val="ru-RU"/>
        </w:rPr>
        <w:t xml:space="preserve"> законодательство РФ должно полностью соответствовать</w:t>
      </w:r>
      <w:r w:rsidRPr="008926AE">
        <w:rPr>
          <w:b/>
          <w:sz w:val="26"/>
          <w:szCs w:val="26"/>
          <w:lang w:val="ru-RU"/>
        </w:rPr>
        <w:t xml:space="preserve"> </w:t>
      </w:r>
      <w:r w:rsidRPr="008926AE">
        <w:rPr>
          <w:sz w:val="26"/>
          <w:szCs w:val="26"/>
        </w:rPr>
        <w:t>Соглашению по торговым аспектам прав интеллектуальной собственности.</w:t>
      </w:r>
      <w:r w:rsidRPr="008926AE">
        <w:rPr>
          <w:b/>
          <w:sz w:val="26"/>
          <w:szCs w:val="26"/>
        </w:rPr>
        <w:t xml:space="preserve"> </w:t>
      </w:r>
    </w:p>
    <w:p w14:paraId="74546BAB" w14:textId="05566A91" w:rsidR="006F5788" w:rsidRPr="008926AE" w:rsidRDefault="006F5788" w:rsidP="00E17ED2">
      <w:pPr>
        <w:widowControl w:val="0"/>
        <w:autoSpaceDE w:val="0"/>
        <w:autoSpaceDN w:val="0"/>
        <w:adjustRightInd w:val="0"/>
        <w:spacing w:line="360" w:lineRule="auto"/>
        <w:jc w:val="both"/>
        <w:rPr>
          <w:rFonts w:ascii="Times New Roman" w:hAnsi="Times New Roman" w:cs="Times New Roman"/>
          <w:sz w:val="26"/>
          <w:szCs w:val="26"/>
          <w:lang w:val="en-US"/>
        </w:rPr>
      </w:pPr>
      <w:r w:rsidRPr="008926AE">
        <w:rPr>
          <w:rFonts w:ascii="Times New Roman" w:hAnsi="Times New Roman" w:cs="Times New Roman"/>
          <w:sz w:val="26"/>
          <w:szCs w:val="26"/>
          <w:lang w:val="en-US"/>
        </w:rPr>
        <w:tab/>
      </w:r>
      <w:proofErr w:type="gramStart"/>
      <w:r w:rsidRPr="008926AE">
        <w:rPr>
          <w:rFonts w:ascii="Times New Roman" w:hAnsi="Times New Roman" w:cs="Times New Roman"/>
          <w:sz w:val="26"/>
          <w:szCs w:val="26"/>
          <w:lang w:val="en-US"/>
        </w:rPr>
        <w:t xml:space="preserve">В России существует проблема незаконного распространения </w:t>
      </w:r>
      <w:r w:rsidR="00D974E8" w:rsidRPr="008926AE">
        <w:rPr>
          <w:rFonts w:ascii="Times New Roman" w:hAnsi="Times New Roman" w:cs="Times New Roman"/>
          <w:sz w:val="26"/>
          <w:szCs w:val="26"/>
          <w:lang w:val="en-US"/>
        </w:rPr>
        <w:t xml:space="preserve">веб-сайтами </w:t>
      </w:r>
      <w:r w:rsidRPr="008926AE">
        <w:rPr>
          <w:rFonts w:ascii="Times New Roman" w:hAnsi="Times New Roman" w:cs="Times New Roman"/>
          <w:sz w:val="26"/>
          <w:szCs w:val="26"/>
          <w:lang w:val="en-US"/>
        </w:rPr>
        <w:t>контента, охраняемого авторскими и смежными правами.</w:t>
      </w:r>
      <w:proofErr w:type="gramEnd"/>
      <w:r w:rsidR="00004EC4" w:rsidRPr="008926AE">
        <w:rPr>
          <w:rFonts w:ascii="Times New Roman" w:hAnsi="Times New Roman" w:cs="Times New Roman"/>
          <w:sz w:val="26"/>
          <w:szCs w:val="26"/>
          <w:lang w:val="en-US"/>
        </w:rPr>
        <w:t xml:space="preserve"> </w:t>
      </w:r>
      <w:proofErr w:type="gramStart"/>
      <w:r w:rsidRPr="008926AE">
        <w:rPr>
          <w:rFonts w:ascii="Times New Roman" w:hAnsi="Times New Roman" w:cs="Times New Roman"/>
          <w:sz w:val="26"/>
          <w:szCs w:val="26"/>
          <w:lang w:val="en-US"/>
        </w:rPr>
        <w:t>Поэтому будут прини</w:t>
      </w:r>
      <w:r w:rsidR="003163E1" w:rsidRPr="008926AE">
        <w:rPr>
          <w:rFonts w:ascii="Times New Roman" w:hAnsi="Times New Roman" w:cs="Times New Roman"/>
          <w:sz w:val="26"/>
          <w:szCs w:val="26"/>
          <w:lang w:val="en-US"/>
        </w:rPr>
        <w:t>маться меры против такого рода д</w:t>
      </w:r>
      <w:r w:rsidRPr="008926AE">
        <w:rPr>
          <w:rFonts w:ascii="Times New Roman" w:hAnsi="Times New Roman" w:cs="Times New Roman"/>
          <w:sz w:val="26"/>
          <w:szCs w:val="26"/>
          <w:lang w:val="en-US"/>
        </w:rPr>
        <w:t>еятельности,</w:t>
      </w:r>
      <w:r w:rsidR="00600A13" w:rsidRPr="008926AE">
        <w:rPr>
          <w:rFonts w:ascii="Times New Roman" w:hAnsi="Times New Roman" w:cs="Times New Roman"/>
          <w:sz w:val="26"/>
          <w:szCs w:val="26"/>
          <w:lang w:val="en-US"/>
        </w:rPr>
        <w:t xml:space="preserve"> а</w:t>
      </w:r>
      <w:r w:rsidRPr="008926AE">
        <w:rPr>
          <w:rFonts w:ascii="Times New Roman" w:hAnsi="Times New Roman" w:cs="Times New Roman"/>
          <w:sz w:val="26"/>
          <w:szCs w:val="26"/>
          <w:lang w:val="en-US"/>
        </w:rPr>
        <w:t xml:space="preserve"> </w:t>
      </w:r>
      <w:r w:rsidR="003163E1" w:rsidRPr="008926AE">
        <w:rPr>
          <w:rFonts w:ascii="Times New Roman" w:hAnsi="Times New Roman" w:cs="Times New Roman"/>
          <w:sz w:val="26"/>
          <w:szCs w:val="26"/>
          <w:lang w:val="en-US"/>
        </w:rPr>
        <w:t xml:space="preserve">компании, незаконно распространяющие объекты авторских или смежных прав в Интернете, </w:t>
      </w:r>
      <w:r w:rsidRPr="008926AE">
        <w:rPr>
          <w:rFonts w:ascii="Times New Roman" w:hAnsi="Times New Roman" w:cs="Times New Roman"/>
          <w:sz w:val="26"/>
          <w:szCs w:val="26"/>
          <w:lang w:val="en-US"/>
        </w:rPr>
        <w:t>будут преследоваться в судебном порядке.</w:t>
      </w:r>
      <w:proofErr w:type="gramEnd"/>
      <w:r w:rsidR="00004EC4" w:rsidRPr="008926AE">
        <w:rPr>
          <w:rStyle w:val="FootnoteReference"/>
          <w:rFonts w:ascii="Times New Roman" w:hAnsi="Times New Roman" w:cs="Times New Roman"/>
          <w:sz w:val="26"/>
          <w:szCs w:val="26"/>
          <w:lang w:val="en-US"/>
        </w:rPr>
        <w:footnoteReference w:id="20"/>
      </w:r>
    </w:p>
    <w:p w14:paraId="65B3767B" w14:textId="34323EA8" w:rsidR="006F5788" w:rsidRPr="008926AE" w:rsidRDefault="006F5788" w:rsidP="00E17ED2">
      <w:pPr>
        <w:widowControl w:val="0"/>
        <w:autoSpaceDE w:val="0"/>
        <w:autoSpaceDN w:val="0"/>
        <w:adjustRightInd w:val="0"/>
        <w:spacing w:line="360" w:lineRule="auto"/>
        <w:jc w:val="both"/>
        <w:rPr>
          <w:rFonts w:ascii="Times New Roman" w:hAnsi="Times New Roman" w:cs="Times New Roman"/>
          <w:color w:val="1F1F1F"/>
          <w:sz w:val="26"/>
          <w:szCs w:val="26"/>
          <w:lang w:val="en-US"/>
        </w:rPr>
      </w:pPr>
      <w:r w:rsidRPr="008926AE">
        <w:rPr>
          <w:rFonts w:ascii="Times New Roman" w:hAnsi="Times New Roman" w:cs="Times New Roman"/>
          <w:sz w:val="26"/>
          <w:szCs w:val="26"/>
          <w:lang w:val="en-US"/>
        </w:rPr>
        <w:tab/>
        <w:t xml:space="preserve"> </w:t>
      </w:r>
      <w:proofErr w:type="gramStart"/>
      <w:r w:rsidRPr="008926AE">
        <w:rPr>
          <w:rFonts w:ascii="Times New Roman" w:hAnsi="Times New Roman" w:cs="Times New Roman"/>
          <w:sz w:val="26"/>
          <w:szCs w:val="26"/>
          <w:lang w:val="en-US"/>
        </w:rPr>
        <w:t>Россия обязалась ввести единый размер патентных пошлин для резидентов и нерезидентов страны (ранее он различался).</w:t>
      </w:r>
      <w:proofErr w:type="gramEnd"/>
      <w:r w:rsidRPr="008926AE">
        <w:rPr>
          <w:rFonts w:ascii="Times New Roman" w:hAnsi="Times New Roman" w:cs="Times New Roman"/>
          <w:sz w:val="26"/>
          <w:szCs w:val="26"/>
          <w:lang w:val="en-US"/>
        </w:rPr>
        <w:t xml:space="preserve"> </w:t>
      </w:r>
      <w:proofErr w:type="gramStart"/>
      <w:r w:rsidRPr="008926AE">
        <w:rPr>
          <w:rFonts w:ascii="Times New Roman" w:hAnsi="Times New Roman" w:cs="Times New Roman"/>
          <w:sz w:val="26"/>
          <w:szCs w:val="26"/>
          <w:lang w:val="en-US"/>
        </w:rPr>
        <w:t xml:space="preserve">Также была отменена оговорка России к статье 18 Бернской конвенции, согласно которой </w:t>
      </w:r>
      <w:r w:rsidRPr="008926AE">
        <w:rPr>
          <w:rFonts w:ascii="Times New Roman" w:hAnsi="Times New Roman" w:cs="Times New Roman"/>
          <w:sz w:val="26"/>
          <w:szCs w:val="26"/>
        </w:rPr>
        <w:t>«</w:t>
      </w:r>
      <w:r w:rsidRPr="008926AE">
        <w:rPr>
          <w:rFonts w:ascii="Times New Roman" w:hAnsi="Times New Roman" w:cs="Times New Roman"/>
          <w:color w:val="1F1F1F"/>
          <w:sz w:val="26"/>
          <w:szCs w:val="26"/>
          <w:lang w:val="en-US"/>
        </w:rPr>
        <w:t>действие Бернской конвенции об охране литературных и художественных произведений не распространяется на произведения, которые на дату вступления этой Конвенции в силу для Российской Федерации уже являются на ее территории общественным достоянием».</w:t>
      </w:r>
      <w:proofErr w:type="gramEnd"/>
      <w:r w:rsidR="00004EC4" w:rsidRPr="008926AE">
        <w:rPr>
          <w:rStyle w:val="FootnoteReference"/>
          <w:rFonts w:ascii="Times New Roman" w:hAnsi="Times New Roman" w:cs="Times New Roman"/>
          <w:color w:val="1F1F1F"/>
          <w:sz w:val="26"/>
          <w:szCs w:val="26"/>
          <w:lang w:val="en-US"/>
        </w:rPr>
        <w:footnoteReference w:id="21"/>
      </w:r>
      <w:r w:rsidRPr="008926AE">
        <w:rPr>
          <w:rFonts w:ascii="Times New Roman" w:hAnsi="Times New Roman" w:cs="Times New Roman"/>
          <w:color w:val="1F1F1F"/>
          <w:sz w:val="26"/>
          <w:szCs w:val="26"/>
          <w:lang w:val="en-US"/>
        </w:rPr>
        <w:t xml:space="preserve"> </w:t>
      </w:r>
      <w:proofErr w:type="gramStart"/>
      <w:r w:rsidRPr="008926AE">
        <w:rPr>
          <w:rFonts w:ascii="Times New Roman" w:hAnsi="Times New Roman" w:cs="Times New Roman"/>
          <w:color w:val="1F1F1F"/>
          <w:sz w:val="26"/>
          <w:szCs w:val="26"/>
          <w:lang w:val="en-US"/>
        </w:rPr>
        <w:t>Это условие лишало правовой охраны большое количество произведений иностранных авторов.</w:t>
      </w:r>
      <w:proofErr w:type="gramEnd"/>
    </w:p>
    <w:p w14:paraId="6E39BCFE" w14:textId="58146473" w:rsidR="00D6746D" w:rsidRPr="004D2BE3" w:rsidRDefault="002C69C1" w:rsidP="00E17ED2">
      <w:pPr>
        <w:widowControl w:val="0"/>
        <w:autoSpaceDE w:val="0"/>
        <w:autoSpaceDN w:val="0"/>
        <w:adjustRightInd w:val="0"/>
        <w:spacing w:line="360" w:lineRule="auto"/>
        <w:jc w:val="both"/>
        <w:rPr>
          <w:rFonts w:ascii="Times New Roman" w:hAnsi="Times New Roman" w:cs="Times New Roman"/>
          <w:i/>
          <w:sz w:val="26"/>
          <w:szCs w:val="26"/>
          <w:u w:val="single"/>
          <w:lang w:val="en-US"/>
        </w:rPr>
      </w:pPr>
      <w:r w:rsidRPr="004D2BE3">
        <w:rPr>
          <w:rFonts w:ascii="Times New Roman" w:hAnsi="Times New Roman" w:cs="Times New Roman"/>
          <w:i/>
          <w:sz w:val="26"/>
          <w:szCs w:val="26"/>
          <w:u w:val="single"/>
          <w:lang w:val="en-US"/>
        </w:rPr>
        <w:t>Ценообразование на энергоносители</w:t>
      </w:r>
    </w:p>
    <w:p w14:paraId="5D1DAF17" w14:textId="7BC104AF" w:rsidR="00D6746D" w:rsidRPr="008926AE" w:rsidRDefault="00D974E8" w:rsidP="00E17ED2">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r>
      <w:r w:rsidR="00D6746D" w:rsidRPr="008926AE">
        <w:rPr>
          <w:rFonts w:ascii="Times New Roman" w:hAnsi="Times New Roman" w:cs="Times New Roman"/>
          <w:color w:val="0D0D0D" w:themeColor="text1" w:themeTint="F2"/>
          <w:sz w:val="26"/>
          <w:szCs w:val="26"/>
        </w:rPr>
        <w:t xml:space="preserve">Нормы ВТО не устанавливают особых обязательств в данной сфере. В ГАТТ применяется унифицированный подход ко всем отраслям, который, таким образом, распространяется на отрасли, производящие топливные товары. </w:t>
      </w:r>
      <w:r w:rsidR="00F33FB0" w:rsidRPr="008926AE">
        <w:rPr>
          <w:rFonts w:ascii="Times New Roman" w:hAnsi="Times New Roman" w:cs="Times New Roman"/>
          <w:color w:val="0D0D0D" w:themeColor="text1" w:themeTint="F2"/>
          <w:sz w:val="26"/>
          <w:szCs w:val="26"/>
        </w:rPr>
        <w:t>Нормами ВТО до сих пор не урегулирован блок сложных вопросов в сфере энергоснабжения, таких как энергет</w:t>
      </w:r>
      <w:r w:rsidR="00D6746D" w:rsidRPr="008926AE">
        <w:rPr>
          <w:rFonts w:ascii="Times New Roman" w:hAnsi="Times New Roman" w:cs="Times New Roman"/>
          <w:color w:val="0D0D0D" w:themeColor="text1" w:themeTint="F2"/>
          <w:sz w:val="26"/>
          <w:szCs w:val="26"/>
        </w:rPr>
        <w:t>ическая и экологическая безопасность, международный транзит энергии, рациональное использование энергии, осуществление государственного суверинетета над природными энергетическими ресурсами.  Ранее ЕС выдвигали требования перехода на рыночные принципы ценообразования в России в основном в контексте относительно низких  регулируемых цен на природный газ для отечественных производителей, но на заключительном этапе вопрос был снят.</w:t>
      </w:r>
      <w:r w:rsidR="00004EC4" w:rsidRPr="008926AE">
        <w:rPr>
          <w:rStyle w:val="FootnoteReference"/>
          <w:rFonts w:ascii="Times New Roman" w:hAnsi="Times New Roman" w:cs="Times New Roman"/>
          <w:color w:val="0D0D0D" w:themeColor="text1" w:themeTint="F2"/>
          <w:sz w:val="26"/>
          <w:szCs w:val="26"/>
        </w:rPr>
        <w:footnoteReference w:id="22"/>
      </w:r>
    </w:p>
    <w:p w14:paraId="4D11B3BA" w14:textId="215E6B31" w:rsidR="00C81178" w:rsidRPr="004D2BE3" w:rsidRDefault="00C81178" w:rsidP="00E17ED2">
      <w:pPr>
        <w:widowControl w:val="0"/>
        <w:autoSpaceDE w:val="0"/>
        <w:autoSpaceDN w:val="0"/>
        <w:adjustRightInd w:val="0"/>
        <w:spacing w:line="360" w:lineRule="auto"/>
        <w:jc w:val="both"/>
        <w:rPr>
          <w:rFonts w:ascii="Times New Roman" w:hAnsi="Times New Roman" w:cs="Times New Roman"/>
          <w:i/>
          <w:sz w:val="26"/>
          <w:szCs w:val="26"/>
          <w:u w:val="single"/>
        </w:rPr>
      </w:pPr>
      <w:r w:rsidRPr="004D2BE3">
        <w:rPr>
          <w:rFonts w:ascii="Times New Roman" w:hAnsi="Times New Roman" w:cs="Times New Roman"/>
          <w:i/>
          <w:sz w:val="26"/>
          <w:szCs w:val="26"/>
          <w:u w:val="single"/>
        </w:rPr>
        <w:t>Инвестиции</w:t>
      </w:r>
    </w:p>
    <w:p w14:paraId="4CAA022F" w14:textId="0D6B088A" w:rsidR="006F5788" w:rsidRPr="0007683D" w:rsidRDefault="006F5788" w:rsidP="00E17ED2">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r>
      <w:r w:rsidR="0007683D">
        <w:rPr>
          <w:rFonts w:ascii="Times New Roman" w:hAnsi="Times New Roman" w:cs="Times New Roman"/>
          <w:sz w:val="26"/>
          <w:szCs w:val="26"/>
        </w:rPr>
        <w:t xml:space="preserve">Все </w:t>
      </w:r>
      <w:r w:rsidR="0007683D">
        <w:rPr>
          <w:rFonts w:ascii="Times New Roman" w:hAnsi="Times New Roman" w:cs="Times New Roman"/>
          <w:sz w:val="26"/>
          <w:szCs w:val="26"/>
          <w:lang w:val="en-US"/>
        </w:rPr>
        <w:t>нормативно-правовые документы РФ, касающие</w:t>
      </w:r>
      <w:r w:rsidR="0007683D" w:rsidRPr="008926AE">
        <w:rPr>
          <w:rFonts w:ascii="Times New Roman" w:hAnsi="Times New Roman" w:cs="Times New Roman"/>
          <w:sz w:val="26"/>
          <w:szCs w:val="26"/>
          <w:lang w:val="en-US"/>
        </w:rPr>
        <w:t>ся Соглашения ВТО об инвестиционных мерах, связанных с торговлей</w:t>
      </w:r>
      <w:r w:rsidR="0007683D">
        <w:rPr>
          <w:rFonts w:ascii="Times New Roman" w:hAnsi="Times New Roman" w:cs="Times New Roman"/>
          <w:sz w:val="26"/>
          <w:szCs w:val="26"/>
          <w:lang w:val="en-US"/>
        </w:rPr>
        <w:t xml:space="preserve">, будут приведены в соответствие </w:t>
      </w:r>
      <w:r w:rsidR="0007683D">
        <w:rPr>
          <w:rFonts w:ascii="Times New Roman" w:hAnsi="Times New Roman" w:cs="Times New Roman"/>
          <w:sz w:val="26"/>
          <w:szCs w:val="26"/>
        </w:rPr>
        <w:t xml:space="preserve"> </w:t>
      </w:r>
      <w:r w:rsidRPr="008926AE">
        <w:rPr>
          <w:rFonts w:ascii="Times New Roman" w:hAnsi="Times New Roman" w:cs="Times New Roman"/>
          <w:sz w:val="26"/>
          <w:szCs w:val="26"/>
          <w:lang w:val="en-US"/>
        </w:rPr>
        <w:t>правилам ВТО</w:t>
      </w:r>
      <w:r w:rsidR="0007683D">
        <w:rPr>
          <w:rFonts w:ascii="Times New Roman" w:hAnsi="Times New Roman" w:cs="Times New Roman"/>
          <w:sz w:val="26"/>
          <w:szCs w:val="26"/>
          <w:lang w:val="en-US"/>
        </w:rPr>
        <w:t>, за исключением мер, принимаемых в соответствии с а</w:t>
      </w:r>
      <w:r w:rsidRPr="008926AE">
        <w:rPr>
          <w:rFonts w:ascii="Times New Roman" w:hAnsi="Times New Roman" w:cs="Times New Roman"/>
          <w:sz w:val="26"/>
          <w:szCs w:val="26"/>
          <w:lang w:val="en-US"/>
        </w:rPr>
        <w:t xml:space="preserve">втомобильными инвестиционными программами № 1 и </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 xml:space="preserve">2. </w:t>
      </w:r>
      <w:r w:rsidRPr="008926AE">
        <w:rPr>
          <w:rFonts w:ascii="Times New Roman" w:hAnsi="Times New Roman" w:cs="Times New Roman"/>
          <w:sz w:val="26"/>
          <w:szCs w:val="26"/>
        </w:rPr>
        <w:t>Согласно соглашению</w:t>
      </w:r>
      <w:r w:rsidR="00597513" w:rsidRPr="008926AE">
        <w:rPr>
          <w:rFonts w:ascii="Times New Roman" w:hAnsi="Times New Roman" w:cs="Times New Roman"/>
          <w:sz w:val="26"/>
          <w:szCs w:val="26"/>
        </w:rPr>
        <w:t xml:space="preserve"> об инвестициях</w:t>
      </w:r>
      <w:r w:rsidRPr="008926AE">
        <w:rPr>
          <w:rFonts w:ascii="Times New Roman" w:hAnsi="Times New Roman" w:cs="Times New Roman"/>
          <w:sz w:val="26"/>
          <w:szCs w:val="26"/>
        </w:rPr>
        <w:t>, будет запрещено требо</w:t>
      </w:r>
      <w:r w:rsidR="00597513" w:rsidRPr="008926AE">
        <w:rPr>
          <w:rFonts w:ascii="Times New Roman" w:hAnsi="Times New Roman" w:cs="Times New Roman"/>
          <w:sz w:val="26"/>
          <w:szCs w:val="26"/>
        </w:rPr>
        <w:t xml:space="preserve">вать от зарубежных корпораций </w:t>
      </w:r>
      <w:r w:rsidRPr="008926AE">
        <w:rPr>
          <w:rFonts w:ascii="Times New Roman" w:hAnsi="Times New Roman" w:cs="Times New Roman"/>
          <w:sz w:val="26"/>
          <w:szCs w:val="26"/>
        </w:rPr>
        <w:t xml:space="preserve">нанимать часть отечественных работников, использовать российские </w:t>
      </w:r>
      <w:r w:rsidRPr="008926AE">
        <w:rPr>
          <w:rFonts w:ascii="Times New Roman" w:hAnsi="Times New Roman" w:cs="Times New Roman"/>
          <w:sz w:val="26"/>
          <w:szCs w:val="26"/>
          <w:lang w:val="en-US"/>
        </w:rPr>
        <w:t>продукты, сырье и материалы, передавать  технологии.</w:t>
      </w:r>
      <w:r w:rsidR="00B14AF7" w:rsidRPr="008926AE">
        <w:rPr>
          <w:rStyle w:val="FootnoteReference"/>
          <w:rFonts w:ascii="Times New Roman" w:hAnsi="Times New Roman" w:cs="Times New Roman"/>
          <w:sz w:val="26"/>
          <w:szCs w:val="26"/>
          <w:lang w:val="en-US"/>
        </w:rPr>
        <w:t xml:space="preserve"> </w:t>
      </w:r>
      <w:r w:rsidR="00B14AF7" w:rsidRPr="008926AE">
        <w:rPr>
          <w:rStyle w:val="FootnoteReference"/>
          <w:rFonts w:ascii="Times New Roman" w:hAnsi="Times New Roman" w:cs="Times New Roman"/>
          <w:sz w:val="26"/>
          <w:szCs w:val="26"/>
          <w:lang w:val="en-US"/>
        </w:rPr>
        <w:footnoteReference w:id="23"/>
      </w:r>
    </w:p>
    <w:p w14:paraId="7908A7BA" w14:textId="7A054FF1" w:rsidR="006F5788" w:rsidRPr="008926AE" w:rsidRDefault="00963266" w:rsidP="00E17ED2">
      <w:pPr>
        <w:widowControl w:val="0"/>
        <w:autoSpaceDE w:val="0"/>
        <w:autoSpaceDN w:val="0"/>
        <w:adjustRightInd w:val="0"/>
        <w:spacing w:line="360" w:lineRule="auto"/>
        <w:jc w:val="both"/>
        <w:rPr>
          <w:rFonts w:ascii="Times New Roman" w:hAnsi="Times New Roman" w:cs="Times New Roman"/>
          <w:b/>
          <w:color w:val="0D0D0D" w:themeColor="text1" w:themeTint="F2"/>
          <w:sz w:val="26"/>
          <w:szCs w:val="26"/>
        </w:rPr>
      </w:pPr>
      <w:r w:rsidRPr="004D2BE3">
        <w:rPr>
          <w:rFonts w:ascii="Times New Roman" w:hAnsi="Times New Roman" w:cs="Times New Roman"/>
          <w:i/>
          <w:color w:val="0D0D0D" w:themeColor="text1" w:themeTint="F2"/>
          <w:sz w:val="26"/>
          <w:szCs w:val="26"/>
          <w:u w:val="single"/>
        </w:rPr>
        <w:t>С</w:t>
      </w:r>
      <w:r w:rsidR="00C81178" w:rsidRPr="004D2BE3">
        <w:rPr>
          <w:rFonts w:ascii="Times New Roman" w:hAnsi="Times New Roman" w:cs="Times New Roman"/>
          <w:i/>
          <w:color w:val="0D0D0D" w:themeColor="text1" w:themeTint="F2"/>
          <w:sz w:val="26"/>
          <w:szCs w:val="26"/>
          <w:u w:val="single"/>
        </w:rPr>
        <w:t>анитарные и фитосанитарные нормы</w:t>
      </w:r>
      <w:r w:rsidR="006F5788" w:rsidRPr="008926AE">
        <w:rPr>
          <w:rFonts w:ascii="Times New Roman" w:hAnsi="Times New Roman" w:cs="Times New Roman"/>
          <w:b/>
          <w:color w:val="0D0D0D" w:themeColor="text1" w:themeTint="F2"/>
          <w:sz w:val="26"/>
          <w:szCs w:val="26"/>
        </w:rPr>
        <w:t xml:space="preserve"> </w:t>
      </w:r>
    </w:p>
    <w:p w14:paraId="7AAAB65C" w14:textId="189A41A7" w:rsidR="00A154D2" w:rsidRPr="0007683D" w:rsidRDefault="006F5788" w:rsidP="00E17ED2">
      <w:pPr>
        <w:widowControl w:val="0"/>
        <w:autoSpaceDE w:val="0"/>
        <w:autoSpaceDN w:val="0"/>
        <w:adjustRightInd w:val="0"/>
        <w:spacing w:line="360" w:lineRule="auto"/>
        <w:jc w:val="both"/>
        <w:rPr>
          <w:rFonts w:ascii="Times New Roman" w:hAnsi="Times New Roman" w:cs="Times New Roman"/>
          <w:color w:val="000000"/>
          <w:sz w:val="26"/>
          <w:szCs w:val="26"/>
          <w:lang w:val="en-US"/>
        </w:rPr>
      </w:pPr>
      <w:r w:rsidRPr="008926AE">
        <w:rPr>
          <w:rFonts w:ascii="Times New Roman" w:hAnsi="Times New Roman" w:cs="Times New Roman"/>
          <w:color w:val="0D0D0D" w:themeColor="text1" w:themeTint="F2"/>
          <w:sz w:val="26"/>
          <w:szCs w:val="26"/>
        </w:rPr>
        <w:tab/>
      </w:r>
      <w:proofErr w:type="gramStart"/>
      <w:r w:rsidRPr="008926AE">
        <w:rPr>
          <w:rFonts w:ascii="Times New Roman" w:hAnsi="Times New Roman" w:cs="Times New Roman"/>
          <w:sz w:val="26"/>
          <w:szCs w:val="26"/>
          <w:lang w:val="en-US"/>
        </w:rPr>
        <w:t>Все санитарные и фитосанитарные меры будут разрабатываться и приниматься в России и в Таможенном союзе</w:t>
      </w:r>
      <w:r w:rsidRPr="008926AE">
        <w:rPr>
          <w:rFonts w:ascii="Times New Roman" w:hAnsi="Times New Roman" w:cs="Times New Roman"/>
          <w:color w:val="0D0D0D" w:themeColor="text1" w:themeTint="F2"/>
          <w:sz w:val="26"/>
          <w:szCs w:val="26"/>
        </w:rPr>
        <w:t xml:space="preserve"> </w:t>
      </w:r>
      <w:r w:rsidRPr="008926AE">
        <w:rPr>
          <w:rFonts w:ascii="Times New Roman" w:hAnsi="Times New Roman" w:cs="Times New Roman"/>
          <w:sz w:val="26"/>
          <w:szCs w:val="26"/>
          <w:lang w:val="en-US"/>
        </w:rPr>
        <w:t xml:space="preserve">в соответствии с соглашением ВТО </w:t>
      </w:r>
      <w:r w:rsidRPr="008926AE">
        <w:rPr>
          <w:rFonts w:ascii="Times New Roman" w:hAnsi="Times New Roman" w:cs="Times New Roman"/>
          <w:sz w:val="26"/>
          <w:szCs w:val="26"/>
        </w:rPr>
        <w:t>и международными стандартами</w:t>
      </w:r>
      <w:r w:rsidRPr="008926AE">
        <w:rPr>
          <w:rFonts w:ascii="Times New Roman" w:hAnsi="Times New Roman" w:cs="Times New Roman"/>
          <w:sz w:val="26"/>
          <w:szCs w:val="26"/>
          <w:lang w:val="en-US"/>
        </w:rPr>
        <w:t>.</w:t>
      </w:r>
      <w:proofErr w:type="gramEnd"/>
      <w:r w:rsidRPr="008926AE">
        <w:rPr>
          <w:rFonts w:ascii="Times New Roman" w:hAnsi="Times New Roman" w:cs="Times New Roman"/>
          <w:sz w:val="26"/>
          <w:szCs w:val="26"/>
          <w:lang w:val="en-US"/>
        </w:rPr>
        <w:t xml:space="preserve"> </w:t>
      </w:r>
      <w:r w:rsidR="0007683D">
        <w:rPr>
          <w:rFonts w:ascii="Times New Roman" w:hAnsi="Times New Roman" w:cs="Times New Roman"/>
          <w:sz w:val="26"/>
          <w:szCs w:val="26"/>
          <w:lang w:val="en-US"/>
        </w:rPr>
        <w:t xml:space="preserve">Будет </w:t>
      </w:r>
      <w:proofErr w:type="gramStart"/>
      <w:r w:rsidR="0007683D">
        <w:rPr>
          <w:rFonts w:ascii="Times New Roman" w:hAnsi="Times New Roman" w:cs="Times New Roman"/>
          <w:sz w:val="26"/>
          <w:szCs w:val="26"/>
          <w:lang w:val="en-US"/>
        </w:rPr>
        <w:t xml:space="preserve">запрещено  </w:t>
      </w:r>
      <w:r w:rsidRPr="008926AE">
        <w:rPr>
          <w:rFonts w:ascii="Times New Roman" w:hAnsi="Times New Roman" w:cs="Times New Roman"/>
          <w:sz w:val="26"/>
          <w:szCs w:val="26"/>
          <w:lang w:val="en-US"/>
        </w:rPr>
        <w:t>приостанавливать</w:t>
      </w:r>
      <w:proofErr w:type="gramEnd"/>
      <w:r w:rsidRPr="008926AE">
        <w:rPr>
          <w:rFonts w:ascii="Times New Roman" w:hAnsi="Times New Roman" w:cs="Times New Roman"/>
          <w:sz w:val="26"/>
          <w:szCs w:val="26"/>
          <w:lang w:val="en-US"/>
        </w:rPr>
        <w:t xml:space="preserve"> импорт продукции отдельного предприятия по результатам инспекции на месте до предоставления возможности стране-экспортеру предложить корректирующие меры</w:t>
      </w:r>
      <w:r w:rsidRPr="008926AE">
        <w:rPr>
          <w:rFonts w:ascii="Times New Roman" w:hAnsi="Times New Roman" w:cs="Times New Roman"/>
          <w:color w:val="0D0D0D" w:themeColor="text1" w:themeTint="F2"/>
          <w:sz w:val="26"/>
          <w:szCs w:val="26"/>
        </w:rPr>
        <w:t xml:space="preserve">, </w:t>
      </w:r>
      <w:r w:rsidRPr="008926AE">
        <w:rPr>
          <w:rFonts w:ascii="Times New Roman" w:hAnsi="Times New Roman" w:cs="Times New Roman"/>
          <w:sz w:val="26"/>
          <w:szCs w:val="26"/>
          <w:lang w:val="en-US"/>
        </w:rPr>
        <w:t>за исключением случаев возникновения серьезных рисков</w:t>
      </w:r>
      <w:r w:rsidRPr="008926AE">
        <w:rPr>
          <w:rFonts w:ascii="Times New Roman" w:hAnsi="Times New Roman" w:cs="Times New Roman"/>
          <w:color w:val="0D0D0D" w:themeColor="text1" w:themeTint="F2"/>
          <w:sz w:val="26"/>
          <w:szCs w:val="26"/>
        </w:rPr>
        <w:t xml:space="preserve"> </w:t>
      </w:r>
      <w:r w:rsidRPr="008926AE">
        <w:rPr>
          <w:rFonts w:ascii="Times New Roman" w:hAnsi="Times New Roman" w:cs="Times New Roman"/>
          <w:sz w:val="26"/>
          <w:szCs w:val="26"/>
          <w:lang w:val="en-US"/>
        </w:rPr>
        <w:t>для здоровья человека или животных.</w:t>
      </w:r>
      <w:r w:rsidRPr="008926AE">
        <w:rPr>
          <w:rFonts w:ascii="Times New Roman" w:hAnsi="Times New Roman" w:cs="Times New Roman"/>
          <w:color w:val="000000"/>
          <w:sz w:val="26"/>
          <w:szCs w:val="26"/>
          <w:lang w:val="en-US"/>
        </w:rPr>
        <w:t xml:space="preserve"> </w:t>
      </w:r>
      <w:proofErr w:type="gramStart"/>
      <w:r w:rsidR="0007683D">
        <w:rPr>
          <w:rFonts w:ascii="Times New Roman" w:hAnsi="Times New Roman" w:cs="Times New Roman"/>
          <w:color w:val="000000"/>
          <w:sz w:val="26"/>
          <w:szCs w:val="26"/>
          <w:lang w:val="en-US"/>
        </w:rPr>
        <w:t xml:space="preserve">За Россией остается право применения более жестких требований </w:t>
      </w:r>
      <w:r w:rsidRPr="008926AE">
        <w:rPr>
          <w:rFonts w:ascii="Times New Roman" w:hAnsi="Times New Roman" w:cs="Times New Roman"/>
          <w:sz w:val="26"/>
          <w:szCs w:val="26"/>
          <w:lang w:val="en-US"/>
        </w:rPr>
        <w:t>по сравнению с международными стандартами, если того требует уровень защиты, установленный в</w:t>
      </w:r>
      <w:r w:rsidR="000C1272" w:rsidRPr="008926AE">
        <w:rPr>
          <w:rFonts w:ascii="Times New Roman" w:hAnsi="Times New Roman" w:cs="Times New Roman"/>
          <w:sz w:val="26"/>
          <w:szCs w:val="26"/>
          <w:lang w:val="en-US"/>
        </w:rPr>
        <w:t xml:space="preserve"> </w:t>
      </w:r>
      <w:r w:rsidRPr="008926AE">
        <w:rPr>
          <w:rFonts w:ascii="Times New Roman" w:hAnsi="Times New Roman" w:cs="Times New Roman"/>
          <w:sz w:val="26"/>
          <w:szCs w:val="26"/>
          <w:lang w:val="en-US"/>
        </w:rPr>
        <w:t>Российской Федерации.</w:t>
      </w:r>
      <w:proofErr w:type="gramEnd"/>
      <w:r w:rsidRPr="008926AE">
        <w:rPr>
          <w:rFonts w:ascii="Times New Roman" w:hAnsi="Times New Roman" w:cs="Times New Roman"/>
          <w:sz w:val="26"/>
          <w:szCs w:val="26"/>
          <w:lang w:val="en-US"/>
        </w:rPr>
        <w:t xml:space="preserve"> </w:t>
      </w:r>
      <w:r w:rsidR="00B55FC1" w:rsidRPr="008926AE">
        <w:rPr>
          <w:rStyle w:val="FootnoteReference"/>
          <w:rFonts w:ascii="Times New Roman" w:hAnsi="Times New Roman" w:cs="Times New Roman"/>
          <w:sz w:val="26"/>
          <w:szCs w:val="26"/>
          <w:lang w:val="en-US"/>
        </w:rPr>
        <w:footnoteReference w:id="24"/>
      </w:r>
    </w:p>
    <w:p w14:paraId="0C117840" w14:textId="3E43015B" w:rsidR="006F5788" w:rsidRPr="004D2BE3" w:rsidRDefault="00194134" w:rsidP="00E17ED2">
      <w:pPr>
        <w:widowControl w:val="0"/>
        <w:autoSpaceDE w:val="0"/>
        <w:autoSpaceDN w:val="0"/>
        <w:adjustRightInd w:val="0"/>
        <w:spacing w:line="360" w:lineRule="auto"/>
        <w:jc w:val="both"/>
        <w:rPr>
          <w:rFonts w:ascii="Times New Roman" w:hAnsi="Times New Roman" w:cs="Times New Roman"/>
          <w:i/>
          <w:sz w:val="26"/>
          <w:szCs w:val="26"/>
          <w:u w:val="single"/>
          <w:lang w:val="en-US"/>
        </w:rPr>
      </w:pPr>
      <w:r w:rsidRPr="004D2BE3">
        <w:rPr>
          <w:rFonts w:ascii="Times New Roman" w:hAnsi="Times New Roman" w:cs="Times New Roman"/>
          <w:i/>
          <w:color w:val="0D0D0D" w:themeColor="text1" w:themeTint="F2"/>
          <w:sz w:val="26"/>
          <w:szCs w:val="26"/>
          <w:u w:val="single"/>
        </w:rPr>
        <w:t>Т</w:t>
      </w:r>
      <w:r w:rsidR="002C69C1" w:rsidRPr="004D2BE3">
        <w:rPr>
          <w:rFonts w:ascii="Times New Roman" w:hAnsi="Times New Roman" w:cs="Times New Roman"/>
          <w:i/>
          <w:color w:val="0D0D0D" w:themeColor="text1" w:themeTint="F2"/>
          <w:sz w:val="26"/>
          <w:szCs w:val="26"/>
          <w:u w:val="single"/>
        </w:rPr>
        <w:t>ехническое регулирование</w:t>
      </w:r>
    </w:p>
    <w:p w14:paraId="03A57BEC" w14:textId="20076A36" w:rsidR="004D2BE3" w:rsidRDefault="006F5788" w:rsidP="004D2BE3">
      <w:pPr>
        <w:widowControl w:val="0"/>
        <w:autoSpaceDE w:val="0"/>
        <w:autoSpaceDN w:val="0"/>
        <w:adjustRightInd w:val="0"/>
        <w:spacing w:line="360" w:lineRule="auto"/>
        <w:jc w:val="both"/>
        <w:rPr>
          <w:rFonts w:ascii="Times New Roman" w:hAnsi="Times New Roman" w:cs="Times New Roman"/>
          <w:sz w:val="26"/>
          <w:szCs w:val="26"/>
          <w:lang w:val="en-US"/>
        </w:rPr>
      </w:pPr>
      <w:r w:rsidRPr="008926AE">
        <w:rPr>
          <w:rFonts w:ascii="Times New Roman" w:hAnsi="Times New Roman" w:cs="Times New Roman"/>
          <w:sz w:val="26"/>
          <w:szCs w:val="26"/>
          <w:lang w:val="en-US"/>
        </w:rPr>
        <w:tab/>
      </w:r>
      <w:proofErr w:type="gramStart"/>
      <w:r w:rsidR="00687F3F">
        <w:rPr>
          <w:rFonts w:ascii="Times New Roman" w:hAnsi="Times New Roman" w:cs="Times New Roman"/>
          <w:sz w:val="26"/>
          <w:szCs w:val="26"/>
          <w:lang w:val="en-US"/>
        </w:rPr>
        <w:t>В</w:t>
      </w:r>
      <w:r w:rsidR="00687F3F" w:rsidRPr="008926AE">
        <w:rPr>
          <w:rFonts w:ascii="Times New Roman" w:hAnsi="Times New Roman" w:cs="Times New Roman"/>
          <w:sz w:val="26"/>
          <w:szCs w:val="26"/>
          <w:lang w:val="en-US"/>
        </w:rPr>
        <w:t>се нормативно-правовые документы, касающиеся технического регулирования, стандартов и процедур соответствия</w:t>
      </w:r>
      <w:r w:rsidR="00687F3F">
        <w:rPr>
          <w:rFonts w:ascii="Times New Roman" w:hAnsi="Times New Roman" w:cs="Times New Roman"/>
          <w:sz w:val="26"/>
          <w:szCs w:val="26"/>
          <w:lang w:val="en-US"/>
        </w:rPr>
        <w:t xml:space="preserve"> будут приведены </w:t>
      </w:r>
      <w:r w:rsidRPr="008926AE">
        <w:rPr>
          <w:rFonts w:ascii="Times New Roman" w:hAnsi="Times New Roman" w:cs="Times New Roman"/>
          <w:sz w:val="26"/>
          <w:szCs w:val="26"/>
          <w:lang w:val="en-US"/>
        </w:rPr>
        <w:t>в соответствие с данным соглашением.</w:t>
      </w:r>
      <w:proofErr w:type="gramEnd"/>
      <w:r w:rsidRPr="008926AE">
        <w:rPr>
          <w:rFonts w:ascii="Times New Roman" w:hAnsi="Times New Roman" w:cs="Times New Roman"/>
          <w:sz w:val="26"/>
          <w:szCs w:val="26"/>
          <w:lang w:val="en-US"/>
        </w:rPr>
        <w:t xml:space="preserve"> </w:t>
      </w:r>
      <w:proofErr w:type="gramStart"/>
      <w:r w:rsidR="004D7CDB">
        <w:rPr>
          <w:rFonts w:ascii="Times New Roman" w:hAnsi="Times New Roman" w:cs="Times New Roman"/>
          <w:sz w:val="26"/>
          <w:szCs w:val="26"/>
          <w:lang w:val="en-US"/>
        </w:rPr>
        <w:t xml:space="preserve">Требования к телекоммуникационному оборудованию к концу 2015 будут </w:t>
      </w:r>
      <w:r w:rsidRPr="008926AE">
        <w:rPr>
          <w:rFonts w:ascii="Times New Roman" w:hAnsi="Times New Roman" w:cs="Times New Roman"/>
          <w:sz w:val="26"/>
          <w:szCs w:val="26"/>
          <w:lang w:val="en-US"/>
        </w:rPr>
        <w:t>ограничены до требований технических регламентов.</w:t>
      </w:r>
      <w:proofErr w:type="gramEnd"/>
      <w:r w:rsidR="000464AD" w:rsidRPr="008926AE">
        <w:rPr>
          <w:rStyle w:val="FootnoteReference"/>
          <w:rFonts w:ascii="Times New Roman" w:hAnsi="Times New Roman" w:cs="Times New Roman"/>
          <w:sz w:val="26"/>
          <w:szCs w:val="26"/>
          <w:lang w:val="en-US"/>
        </w:rPr>
        <w:t xml:space="preserve"> </w:t>
      </w:r>
      <w:r w:rsidR="003711A0" w:rsidRPr="008926AE">
        <w:rPr>
          <w:rStyle w:val="FootnoteReference"/>
          <w:rFonts w:ascii="Times New Roman" w:hAnsi="Times New Roman" w:cs="Times New Roman"/>
          <w:sz w:val="26"/>
          <w:szCs w:val="26"/>
          <w:lang w:val="en-US"/>
        </w:rPr>
        <w:t>33</w:t>
      </w:r>
      <w:r w:rsidRPr="008926AE">
        <w:rPr>
          <w:rFonts w:ascii="Times New Roman" w:hAnsi="Times New Roman" w:cs="Times New Roman"/>
          <w:sz w:val="26"/>
          <w:szCs w:val="26"/>
          <w:lang w:val="en-US"/>
        </w:rPr>
        <w:t xml:space="preserve"> </w:t>
      </w:r>
      <w:proofErr w:type="gramStart"/>
      <w:r w:rsidR="004D7CDB">
        <w:rPr>
          <w:rFonts w:ascii="Times New Roman" w:hAnsi="Times New Roman" w:cs="Times New Roman"/>
          <w:sz w:val="26"/>
          <w:szCs w:val="26"/>
          <w:lang w:val="en-US"/>
        </w:rPr>
        <w:t xml:space="preserve">Но </w:t>
      </w:r>
      <w:r w:rsidRPr="008926AE">
        <w:rPr>
          <w:rFonts w:ascii="Times New Roman" w:hAnsi="Times New Roman" w:cs="Times New Roman"/>
          <w:sz w:val="26"/>
          <w:szCs w:val="26"/>
          <w:lang w:val="en-US"/>
        </w:rPr>
        <w:t xml:space="preserve">обязательные требования </w:t>
      </w:r>
      <w:r w:rsidR="004D7CDB">
        <w:rPr>
          <w:rFonts w:ascii="Times New Roman" w:hAnsi="Times New Roman" w:cs="Times New Roman"/>
          <w:sz w:val="26"/>
          <w:szCs w:val="26"/>
          <w:lang w:val="en-US"/>
        </w:rPr>
        <w:t xml:space="preserve">будут </w:t>
      </w:r>
      <w:r w:rsidRPr="008926AE">
        <w:rPr>
          <w:rFonts w:ascii="Times New Roman" w:hAnsi="Times New Roman" w:cs="Times New Roman"/>
          <w:sz w:val="26"/>
          <w:szCs w:val="26"/>
          <w:lang w:val="en-US"/>
        </w:rPr>
        <w:t>сохранены в тех областях, где это</w:t>
      </w:r>
      <w:r w:rsidR="004D7CDB">
        <w:rPr>
          <w:rFonts w:ascii="Times New Roman" w:hAnsi="Times New Roman" w:cs="Times New Roman"/>
          <w:sz w:val="26"/>
          <w:szCs w:val="26"/>
          <w:lang w:val="en-US"/>
        </w:rPr>
        <w:t xml:space="preserve"> необходимо</w:t>
      </w:r>
      <w:r w:rsidRPr="008926AE">
        <w:rPr>
          <w:rFonts w:ascii="Times New Roman" w:hAnsi="Times New Roman" w:cs="Times New Roman"/>
          <w:sz w:val="26"/>
          <w:szCs w:val="26"/>
          <w:lang w:val="en-US"/>
        </w:rPr>
        <w:t xml:space="preserve"> с целью обеспечения целостности, стабильности и безопасности функционирования национальной системы связи РФ.</w:t>
      </w:r>
      <w:proofErr w:type="gramEnd"/>
      <w:r w:rsidR="00443B5D">
        <w:rPr>
          <w:rFonts w:ascii="Times New Roman" w:hAnsi="Times New Roman" w:cs="Times New Roman"/>
          <w:sz w:val="26"/>
          <w:szCs w:val="26"/>
          <w:lang w:val="en-US"/>
        </w:rPr>
        <w:t xml:space="preserve"> </w:t>
      </w:r>
      <w:proofErr w:type="gramStart"/>
      <w:r w:rsidR="00443B5D">
        <w:rPr>
          <w:rFonts w:ascii="Times New Roman" w:hAnsi="Times New Roman" w:cs="Times New Roman"/>
          <w:sz w:val="26"/>
          <w:szCs w:val="26"/>
          <w:lang w:val="en-US"/>
        </w:rPr>
        <w:t xml:space="preserve">Российская </w:t>
      </w:r>
      <w:r w:rsidRPr="008926AE">
        <w:rPr>
          <w:rFonts w:ascii="Times New Roman" w:hAnsi="Times New Roman" w:cs="Times New Roman"/>
          <w:sz w:val="26"/>
          <w:szCs w:val="26"/>
          <w:lang w:val="en-US"/>
        </w:rPr>
        <w:t xml:space="preserve">Федерация </w:t>
      </w:r>
      <w:r w:rsidR="00443B5D">
        <w:rPr>
          <w:rFonts w:ascii="Times New Roman" w:hAnsi="Times New Roman" w:cs="Times New Roman"/>
          <w:sz w:val="26"/>
          <w:szCs w:val="26"/>
          <w:lang w:val="en-US"/>
        </w:rPr>
        <w:t>должна регулярно</w:t>
      </w:r>
      <w:r w:rsidR="00443B5D" w:rsidRPr="00443B5D">
        <w:rPr>
          <w:rFonts w:ascii="Times New Roman" w:hAnsi="Times New Roman" w:cs="Times New Roman"/>
          <w:sz w:val="26"/>
          <w:szCs w:val="26"/>
          <w:lang w:val="en-US"/>
        </w:rPr>
        <w:t xml:space="preserve"> </w:t>
      </w:r>
      <w:r w:rsidR="00443B5D" w:rsidRPr="008926AE">
        <w:rPr>
          <w:rFonts w:ascii="Times New Roman" w:hAnsi="Times New Roman" w:cs="Times New Roman"/>
          <w:sz w:val="26"/>
          <w:szCs w:val="26"/>
          <w:lang w:val="en-US"/>
        </w:rPr>
        <w:t>пересматривать</w:t>
      </w:r>
      <w:r w:rsidR="00443B5D" w:rsidRPr="00443B5D">
        <w:rPr>
          <w:rFonts w:ascii="Times New Roman" w:hAnsi="Times New Roman" w:cs="Times New Roman"/>
          <w:sz w:val="26"/>
          <w:szCs w:val="26"/>
          <w:lang w:val="en-US"/>
        </w:rPr>
        <w:t xml:space="preserve"> </w:t>
      </w:r>
      <w:r w:rsidR="00443B5D" w:rsidRPr="008926AE">
        <w:rPr>
          <w:rFonts w:ascii="Times New Roman" w:hAnsi="Times New Roman" w:cs="Times New Roman"/>
          <w:sz w:val="26"/>
          <w:szCs w:val="26"/>
          <w:lang w:val="en-US"/>
        </w:rPr>
        <w:t>перечень продукции, подлежащей обязательной сертификации или декларации соответствия</w:t>
      </w:r>
      <w:r w:rsidR="00443B5D">
        <w:rPr>
          <w:rFonts w:ascii="Times New Roman" w:hAnsi="Times New Roman" w:cs="Times New Roman"/>
          <w:sz w:val="26"/>
          <w:szCs w:val="26"/>
          <w:lang w:val="en-US"/>
        </w:rPr>
        <w:t>, также все</w:t>
      </w:r>
      <w:r w:rsidR="00443B5D" w:rsidRPr="00443B5D">
        <w:rPr>
          <w:rFonts w:ascii="Times New Roman" w:hAnsi="Times New Roman" w:cs="Times New Roman"/>
          <w:sz w:val="26"/>
          <w:szCs w:val="26"/>
          <w:lang w:val="en-US"/>
        </w:rPr>
        <w:t xml:space="preserve"> </w:t>
      </w:r>
      <w:r w:rsidR="00443B5D">
        <w:rPr>
          <w:rFonts w:ascii="Times New Roman" w:hAnsi="Times New Roman" w:cs="Times New Roman"/>
          <w:sz w:val="26"/>
          <w:szCs w:val="26"/>
          <w:lang w:val="en-US"/>
        </w:rPr>
        <w:t xml:space="preserve">технические регламенты, чтобы выяснить насколько они </w:t>
      </w:r>
      <w:r w:rsidRPr="008926AE">
        <w:rPr>
          <w:rFonts w:ascii="Times New Roman" w:hAnsi="Times New Roman" w:cs="Times New Roman"/>
          <w:sz w:val="26"/>
          <w:szCs w:val="26"/>
          <w:lang w:val="en-US"/>
        </w:rPr>
        <w:t>по-прежнему необходимы для достижения желаемых законных целей.</w:t>
      </w:r>
      <w:proofErr w:type="gramEnd"/>
      <w:r w:rsidRPr="008926AE">
        <w:rPr>
          <w:rFonts w:ascii="Times New Roman" w:hAnsi="Times New Roman" w:cs="Times New Roman"/>
          <w:sz w:val="26"/>
          <w:szCs w:val="26"/>
          <w:lang w:val="en-US"/>
        </w:rPr>
        <w:t xml:space="preserve"> </w:t>
      </w:r>
      <w:r w:rsidR="003711A0" w:rsidRPr="008926AE">
        <w:rPr>
          <w:rStyle w:val="FootnoteReference"/>
          <w:rFonts w:ascii="Times New Roman" w:hAnsi="Times New Roman" w:cs="Times New Roman"/>
          <w:sz w:val="26"/>
          <w:szCs w:val="26"/>
          <w:lang w:val="en-US"/>
        </w:rPr>
        <w:t>33</w:t>
      </w:r>
    </w:p>
    <w:p w14:paraId="2C0EBC71" w14:textId="6D1B1A49" w:rsidR="006F5788" w:rsidRPr="004D2BE3" w:rsidRDefault="00194134" w:rsidP="004D2BE3">
      <w:pPr>
        <w:widowControl w:val="0"/>
        <w:autoSpaceDE w:val="0"/>
        <w:autoSpaceDN w:val="0"/>
        <w:adjustRightInd w:val="0"/>
        <w:spacing w:line="360" w:lineRule="auto"/>
        <w:jc w:val="both"/>
        <w:rPr>
          <w:rFonts w:ascii="Times New Roman" w:hAnsi="Times New Roman" w:cs="Times New Roman"/>
          <w:sz w:val="26"/>
          <w:szCs w:val="26"/>
          <w:lang w:val="en-US"/>
        </w:rPr>
      </w:pPr>
      <w:r w:rsidRPr="004D2BE3">
        <w:rPr>
          <w:rFonts w:ascii="Times New Roman" w:hAnsi="Times New Roman" w:cs="Times New Roman"/>
          <w:i/>
          <w:sz w:val="26"/>
          <w:szCs w:val="26"/>
          <w:u w:val="single"/>
          <w:lang w:val="en-US"/>
        </w:rPr>
        <w:t>Г</w:t>
      </w:r>
      <w:r w:rsidR="00A154D2" w:rsidRPr="004D2BE3">
        <w:rPr>
          <w:rFonts w:ascii="Times New Roman" w:hAnsi="Times New Roman" w:cs="Times New Roman"/>
          <w:i/>
          <w:sz w:val="26"/>
          <w:szCs w:val="26"/>
          <w:u w:val="single"/>
          <w:lang w:val="en-US"/>
        </w:rPr>
        <w:t>рузоперевозки</w:t>
      </w:r>
    </w:p>
    <w:p w14:paraId="010760EE" w14:textId="0986C5B9" w:rsidR="00A154D2" w:rsidRPr="008926AE" w:rsidRDefault="00194134" w:rsidP="00E17ED2">
      <w:pPr>
        <w:widowControl w:val="0"/>
        <w:autoSpaceDE w:val="0"/>
        <w:autoSpaceDN w:val="0"/>
        <w:adjustRightInd w:val="0"/>
        <w:spacing w:line="360" w:lineRule="auto"/>
        <w:jc w:val="both"/>
        <w:rPr>
          <w:rFonts w:ascii="Times New Roman" w:hAnsi="Times New Roman" w:cs="Times New Roman"/>
          <w:sz w:val="26"/>
          <w:szCs w:val="26"/>
          <w:lang w:val="en-US"/>
        </w:rPr>
      </w:pPr>
      <w:r w:rsidRPr="008926AE">
        <w:rPr>
          <w:rFonts w:ascii="Times New Roman" w:hAnsi="Times New Roman" w:cs="Times New Roman"/>
          <w:sz w:val="26"/>
          <w:szCs w:val="26"/>
        </w:rPr>
        <w:tab/>
      </w:r>
      <w:r w:rsidR="006F5788" w:rsidRPr="008926AE">
        <w:rPr>
          <w:rFonts w:ascii="Times New Roman" w:hAnsi="Times New Roman" w:cs="Times New Roman"/>
          <w:sz w:val="26"/>
          <w:szCs w:val="26"/>
        </w:rPr>
        <w:t>Т</w:t>
      </w:r>
      <w:r w:rsidR="006F5788" w:rsidRPr="008926AE">
        <w:rPr>
          <w:rFonts w:ascii="Times New Roman" w:hAnsi="Times New Roman" w:cs="Times New Roman"/>
          <w:sz w:val="26"/>
          <w:szCs w:val="26"/>
          <w:lang w:val="en-US"/>
        </w:rPr>
        <w:t xml:space="preserve">арифы на транзитную перевозку грузов железнодорожным транспортом будут применяться в соответствии с порядком, </w:t>
      </w:r>
      <w:r w:rsidR="008E4DF5">
        <w:rPr>
          <w:rFonts w:ascii="Times New Roman" w:hAnsi="Times New Roman" w:cs="Times New Roman"/>
          <w:sz w:val="26"/>
          <w:szCs w:val="26"/>
          <w:lang w:val="en-US"/>
        </w:rPr>
        <w:t xml:space="preserve">соответствующем </w:t>
      </w:r>
      <w:r w:rsidR="006F5788" w:rsidRPr="008926AE">
        <w:rPr>
          <w:rFonts w:ascii="Times New Roman" w:hAnsi="Times New Roman" w:cs="Times New Roman"/>
          <w:sz w:val="26"/>
          <w:szCs w:val="26"/>
          <w:lang w:val="en-US"/>
        </w:rPr>
        <w:t xml:space="preserve">правилами ВТО. </w:t>
      </w:r>
      <w:proofErr w:type="gramStart"/>
      <w:r w:rsidR="006F5788" w:rsidRPr="008926AE">
        <w:rPr>
          <w:rFonts w:ascii="Times New Roman" w:hAnsi="Times New Roman" w:cs="Times New Roman"/>
          <w:sz w:val="26"/>
          <w:szCs w:val="26"/>
          <w:lang w:val="en-US"/>
        </w:rPr>
        <w:t>Платежи, связанные с провозом импортируемых грузов внутри России, будут совпадать с теми, которые установлены за провоз внутренних грузов.</w:t>
      </w:r>
      <w:proofErr w:type="gramEnd"/>
      <w:r w:rsidR="004D1BEF" w:rsidRPr="008926AE">
        <w:rPr>
          <w:rStyle w:val="FootnoteReference"/>
          <w:rFonts w:ascii="Times New Roman" w:hAnsi="Times New Roman" w:cs="Times New Roman"/>
          <w:sz w:val="26"/>
          <w:szCs w:val="26"/>
          <w:lang w:val="en-US"/>
        </w:rPr>
        <w:footnoteReference w:id="25"/>
      </w:r>
    </w:p>
    <w:p w14:paraId="4EFD463B" w14:textId="43CC50BD" w:rsidR="002D6141" w:rsidRPr="004D2BE3" w:rsidRDefault="002D6141" w:rsidP="00E17ED2">
      <w:pPr>
        <w:widowControl w:val="0"/>
        <w:autoSpaceDE w:val="0"/>
        <w:autoSpaceDN w:val="0"/>
        <w:adjustRightInd w:val="0"/>
        <w:spacing w:line="360" w:lineRule="auto"/>
        <w:jc w:val="both"/>
        <w:rPr>
          <w:rFonts w:ascii="Times New Roman" w:hAnsi="Times New Roman" w:cs="Times New Roman"/>
          <w:i/>
          <w:sz w:val="26"/>
          <w:szCs w:val="26"/>
          <w:u w:val="single"/>
        </w:rPr>
      </w:pPr>
      <w:r w:rsidRPr="004D2BE3">
        <w:rPr>
          <w:rFonts w:ascii="Times New Roman" w:hAnsi="Times New Roman" w:cs="Times New Roman"/>
          <w:i/>
          <w:sz w:val="26"/>
          <w:szCs w:val="26"/>
          <w:u w:val="single"/>
          <w:lang w:val="en-US"/>
        </w:rPr>
        <w:t>Cу</w:t>
      </w:r>
      <w:r w:rsidRPr="004D2BE3">
        <w:rPr>
          <w:rFonts w:ascii="Times New Roman" w:hAnsi="Times New Roman" w:cs="Times New Roman"/>
          <w:i/>
          <w:sz w:val="26"/>
          <w:szCs w:val="26"/>
          <w:u w:val="single"/>
        </w:rPr>
        <w:t>бсидии</w:t>
      </w:r>
    </w:p>
    <w:p w14:paraId="37100CB1" w14:textId="251B5B5E" w:rsidR="00050375" w:rsidRPr="00050375" w:rsidRDefault="00050375" w:rsidP="00050375">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Pr="00050375">
        <w:rPr>
          <w:rFonts w:ascii="Times New Roman" w:hAnsi="Times New Roman" w:cs="Times New Roman"/>
          <w:sz w:val="26"/>
          <w:szCs w:val="26"/>
          <w:lang w:val="en-US"/>
        </w:rPr>
        <w:t>Программы субсидий будут изменены таким образом, чтобы их получение не зависило от того, экспортируется ли конечная продукция, и дается ли преимущество российской продукции над импортной.</w:t>
      </w:r>
      <w:proofErr w:type="gramEnd"/>
      <w:r w:rsidRPr="00050375">
        <w:rPr>
          <w:rFonts w:ascii="Times New Roman" w:hAnsi="Times New Roman" w:cs="Times New Roman"/>
          <w:sz w:val="26"/>
          <w:szCs w:val="26"/>
          <w:lang w:val="en-US"/>
        </w:rPr>
        <w:t xml:space="preserve"> </w:t>
      </w:r>
      <w:proofErr w:type="gramStart"/>
      <w:r w:rsidR="002D6141" w:rsidRPr="00050375">
        <w:rPr>
          <w:rFonts w:ascii="Times New Roman" w:hAnsi="Times New Roman" w:cs="Times New Roman"/>
          <w:sz w:val="26"/>
          <w:szCs w:val="26"/>
          <w:lang w:val="en-US"/>
        </w:rPr>
        <w:t>Запрещено будет</w:t>
      </w:r>
      <w:r w:rsidRPr="00050375">
        <w:rPr>
          <w:rFonts w:ascii="Times New Roman" w:hAnsi="Times New Roman" w:cs="Times New Roman"/>
          <w:sz w:val="26"/>
          <w:szCs w:val="26"/>
          <w:lang w:val="en-US"/>
        </w:rPr>
        <w:t xml:space="preserve"> </w:t>
      </w:r>
      <w:r w:rsidR="002D6141" w:rsidRPr="00050375">
        <w:rPr>
          <w:rFonts w:ascii="Times New Roman" w:hAnsi="Times New Roman" w:cs="Times New Roman"/>
          <w:sz w:val="26"/>
          <w:szCs w:val="26"/>
          <w:lang w:val="en-US"/>
        </w:rPr>
        <w:t>осуществлять прямое субсидирование экспортеров, а также предоставлять субсидии, получить</w:t>
      </w:r>
      <w:r w:rsidR="008A5D8E" w:rsidRPr="00050375">
        <w:rPr>
          <w:rFonts w:ascii="Times New Roman" w:hAnsi="Times New Roman" w:cs="Times New Roman"/>
          <w:sz w:val="26"/>
          <w:szCs w:val="26"/>
          <w:lang w:val="en-US"/>
        </w:rPr>
        <w:t xml:space="preserve"> </w:t>
      </w:r>
      <w:r w:rsidR="002D6141" w:rsidRPr="00050375">
        <w:rPr>
          <w:rFonts w:ascii="Times New Roman" w:hAnsi="Times New Roman" w:cs="Times New Roman"/>
          <w:sz w:val="26"/>
          <w:szCs w:val="26"/>
          <w:lang w:val="en-US"/>
        </w:rPr>
        <w:t xml:space="preserve">которые </w:t>
      </w:r>
      <w:r w:rsidRPr="00050375">
        <w:rPr>
          <w:rFonts w:ascii="Times New Roman" w:hAnsi="Times New Roman" w:cs="Times New Roman"/>
          <w:sz w:val="26"/>
          <w:szCs w:val="26"/>
          <w:lang w:val="en-US"/>
        </w:rPr>
        <w:t xml:space="preserve">возможно </w:t>
      </w:r>
      <w:r w:rsidR="002D6141" w:rsidRPr="00050375">
        <w:rPr>
          <w:rFonts w:ascii="Times New Roman" w:hAnsi="Times New Roman" w:cs="Times New Roman"/>
          <w:sz w:val="26"/>
          <w:szCs w:val="26"/>
          <w:lang w:val="en-US"/>
        </w:rPr>
        <w:t>только при условии испо</w:t>
      </w:r>
      <w:r w:rsidR="00D50731" w:rsidRPr="00050375">
        <w:rPr>
          <w:rFonts w:ascii="Times New Roman" w:hAnsi="Times New Roman" w:cs="Times New Roman"/>
          <w:sz w:val="26"/>
          <w:szCs w:val="26"/>
          <w:lang w:val="en-US"/>
        </w:rPr>
        <w:t>льзования отечественных товаров</w:t>
      </w:r>
      <w:r w:rsidR="00097291" w:rsidRPr="00050375">
        <w:rPr>
          <w:rFonts w:ascii="Times New Roman" w:hAnsi="Times New Roman" w:cs="Times New Roman"/>
          <w:sz w:val="26"/>
          <w:szCs w:val="26"/>
          <w:lang w:val="en-US"/>
        </w:rPr>
        <w:t>.</w:t>
      </w:r>
      <w:proofErr w:type="gramEnd"/>
      <w:r>
        <w:rPr>
          <w:rFonts w:ascii="Times New Roman" w:hAnsi="Times New Roman" w:cs="Times New Roman"/>
          <w:sz w:val="26"/>
          <w:szCs w:val="26"/>
          <w:lang w:val="en-US"/>
        </w:rPr>
        <w:t xml:space="preserve"> </w:t>
      </w:r>
      <w:proofErr w:type="gramStart"/>
      <w:r w:rsidRPr="00050375">
        <w:rPr>
          <w:rFonts w:ascii="Times New Roman" w:hAnsi="Times New Roman" w:cs="Times New Roman"/>
          <w:sz w:val="26"/>
          <w:szCs w:val="26"/>
          <w:lang w:val="en-US"/>
        </w:rPr>
        <w:t>Россия будет ставить в известность ВТО о предоставляемых ею субсидиях.</w:t>
      </w:r>
      <w:proofErr w:type="gramEnd"/>
    </w:p>
    <w:p w14:paraId="0A24126B" w14:textId="104243FF" w:rsidR="006F5788" w:rsidRPr="004D2BE3" w:rsidRDefault="00A47194" w:rsidP="00E17ED2">
      <w:pPr>
        <w:widowControl w:val="0"/>
        <w:autoSpaceDE w:val="0"/>
        <w:autoSpaceDN w:val="0"/>
        <w:adjustRightInd w:val="0"/>
        <w:spacing w:line="360" w:lineRule="auto"/>
        <w:jc w:val="both"/>
        <w:rPr>
          <w:rFonts w:ascii="Times New Roman" w:hAnsi="Times New Roman" w:cs="Times New Roman"/>
          <w:i/>
          <w:sz w:val="26"/>
          <w:szCs w:val="26"/>
          <w:u w:val="single"/>
          <w:lang w:val="en-US"/>
        </w:rPr>
      </w:pPr>
      <w:r w:rsidRPr="004D2BE3">
        <w:rPr>
          <w:rFonts w:ascii="Times New Roman" w:hAnsi="Times New Roman" w:cs="Times New Roman"/>
          <w:i/>
          <w:sz w:val="26"/>
          <w:szCs w:val="26"/>
          <w:u w:val="single"/>
        </w:rPr>
        <w:t>Л</w:t>
      </w:r>
      <w:r w:rsidR="00A154D2" w:rsidRPr="004D2BE3">
        <w:rPr>
          <w:rFonts w:ascii="Times New Roman" w:hAnsi="Times New Roman" w:cs="Times New Roman"/>
          <w:i/>
          <w:sz w:val="26"/>
          <w:szCs w:val="26"/>
          <w:u w:val="single"/>
          <w:lang w:val="en-US"/>
        </w:rPr>
        <w:t>ицензирование</w:t>
      </w:r>
    </w:p>
    <w:p w14:paraId="0E0BBE61" w14:textId="4A0A3A15" w:rsidR="004D2BE3" w:rsidRDefault="00175DD4" w:rsidP="004D2BE3">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009202CF">
        <w:rPr>
          <w:rFonts w:ascii="Times New Roman" w:hAnsi="Times New Roman" w:cs="Times New Roman"/>
          <w:sz w:val="26"/>
          <w:szCs w:val="26"/>
          <w:lang w:val="en-US"/>
        </w:rPr>
        <w:t xml:space="preserve">В России перестанут применять </w:t>
      </w:r>
      <w:r w:rsidR="006F5788" w:rsidRPr="008926AE">
        <w:rPr>
          <w:rFonts w:ascii="Times New Roman" w:hAnsi="Times New Roman" w:cs="Times New Roman"/>
          <w:sz w:val="26"/>
          <w:szCs w:val="26"/>
          <w:lang w:val="en-US"/>
        </w:rPr>
        <w:t>лицензии на импорт алкоголя и фармакологичес</w:t>
      </w:r>
      <w:r w:rsidR="009202CF">
        <w:rPr>
          <w:rFonts w:ascii="Times New Roman" w:hAnsi="Times New Roman" w:cs="Times New Roman"/>
          <w:sz w:val="26"/>
          <w:szCs w:val="26"/>
          <w:lang w:val="en-US"/>
        </w:rPr>
        <w:t>кой продукции, а также на некоторые</w:t>
      </w:r>
      <w:r w:rsidR="006F5788" w:rsidRPr="008926AE">
        <w:rPr>
          <w:rFonts w:ascii="Times New Roman" w:hAnsi="Times New Roman" w:cs="Times New Roman"/>
          <w:sz w:val="26"/>
          <w:szCs w:val="26"/>
          <w:lang w:val="en-US"/>
        </w:rPr>
        <w:t xml:space="preserve"> </w:t>
      </w:r>
      <w:r w:rsidR="009202CF">
        <w:rPr>
          <w:rFonts w:ascii="Times New Roman" w:hAnsi="Times New Roman" w:cs="Times New Roman"/>
          <w:sz w:val="26"/>
          <w:szCs w:val="26"/>
          <w:lang w:val="en-US"/>
        </w:rPr>
        <w:t>товары</w:t>
      </w:r>
      <w:r w:rsidR="006F5788" w:rsidRPr="008926AE">
        <w:rPr>
          <w:rFonts w:ascii="Times New Roman" w:hAnsi="Times New Roman" w:cs="Times New Roman"/>
          <w:sz w:val="26"/>
          <w:szCs w:val="26"/>
          <w:lang w:val="en-US"/>
        </w:rPr>
        <w:t>, содержа</w:t>
      </w:r>
      <w:r w:rsidR="009202CF">
        <w:rPr>
          <w:rFonts w:ascii="Times New Roman" w:hAnsi="Times New Roman" w:cs="Times New Roman"/>
          <w:sz w:val="26"/>
          <w:szCs w:val="26"/>
          <w:lang w:val="en-US"/>
        </w:rPr>
        <w:t>щие</w:t>
      </w:r>
      <w:r w:rsidR="006F5788" w:rsidRPr="008926AE">
        <w:rPr>
          <w:rFonts w:ascii="Times New Roman" w:hAnsi="Times New Roman" w:cs="Times New Roman"/>
          <w:sz w:val="26"/>
          <w:szCs w:val="26"/>
          <w:lang w:val="en-US"/>
        </w:rPr>
        <w:t xml:space="preserve"> шифрование.</w:t>
      </w:r>
      <w:proofErr w:type="gramEnd"/>
      <w:r w:rsidR="006F5788" w:rsidRPr="008926AE">
        <w:rPr>
          <w:rFonts w:ascii="Times New Roman" w:hAnsi="Times New Roman" w:cs="Times New Roman"/>
          <w:sz w:val="26"/>
          <w:szCs w:val="26"/>
          <w:lang w:val="en-US"/>
        </w:rPr>
        <w:t xml:space="preserve"> </w:t>
      </w:r>
      <w:proofErr w:type="gramStart"/>
      <w:r w:rsidR="009202CF">
        <w:rPr>
          <w:rFonts w:ascii="Times New Roman" w:hAnsi="Times New Roman" w:cs="Times New Roman"/>
          <w:sz w:val="26"/>
          <w:szCs w:val="26"/>
          <w:lang w:val="en-US"/>
        </w:rPr>
        <w:t>П</w:t>
      </w:r>
      <w:r w:rsidR="009202CF" w:rsidRPr="008926AE">
        <w:rPr>
          <w:rFonts w:ascii="Times New Roman" w:hAnsi="Times New Roman" w:cs="Times New Roman"/>
          <w:sz w:val="26"/>
          <w:szCs w:val="26"/>
          <w:lang w:val="en-US"/>
        </w:rPr>
        <w:t>родукция деревообрабатывающей промышленности</w:t>
      </w:r>
      <w:r w:rsidR="009202CF">
        <w:rPr>
          <w:rFonts w:ascii="Times New Roman" w:hAnsi="Times New Roman" w:cs="Times New Roman"/>
          <w:sz w:val="26"/>
          <w:szCs w:val="26"/>
          <w:lang w:val="en-US"/>
        </w:rPr>
        <w:t>, а</w:t>
      </w:r>
      <w:r w:rsidR="00386F2B" w:rsidRPr="008926AE">
        <w:rPr>
          <w:rFonts w:ascii="Times New Roman" w:hAnsi="Times New Roman" w:cs="Times New Roman"/>
          <w:sz w:val="26"/>
          <w:szCs w:val="26"/>
          <w:lang w:val="en-US"/>
        </w:rPr>
        <w:t>лкогольная и мясная продукция будут декларироваться и ввозиться в страну через специально отведенные таможенные пункты.</w:t>
      </w:r>
      <w:proofErr w:type="gramEnd"/>
      <w:r w:rsidR="00386F2B" w:rsidRPr="008926AE">
        <w:rPr>
          <w:rFonts w:ascii="Times New Roman" w:hAnsi="Times New Roman" w:cs="Times New Roman"/>
          <w:sz w:val="26"/>
          <w:szCs w:val="26"/>
          <w:lang w:val="en-US"/>
        </w:rPr>
        <w:t xml:space="preserve"> </w:t>
      </w:r>
      <w:r w:rsidR="004D1BEF" w:rsidRPr="008926AE">
        <w:rPr>
          <w:rStyle w:val="FootnoteReference"/>
          <w:rFonts w:ascii="Times New Roman" w:hAnsi="Times New Roman" w:cs="Times New Roman"/>
          <w:sz w:val="26"/>
          <w:szCs w:val="26"/>
          <w:lang w:val="en-US"/>
        </w:rPr>
        <w:footnoteReference w:id="26"/>
      </w:r>
    </w:p>
    <w:p w14:paraId="31EFB2B2" w14:textId="73935418" w:rsidR="006F5788" w:rsidRPr="004D2BE3" w:rsidRDefault="00386F2B" w:rsidP="004D2BE3">
      <w:pPr>
        <w:widowControl w:val="0"/>
        <w:autoSpaceDE w:val="0"/>
        <w:autoSpaceDN w:val="0"/>
        <w:adjustRightInd w:val="0"/>
        <w:spacing w:line="360" w:lineRule="auto"/>
        <w:jc w:val="both"/>
        <w:rPr>
          <w:rFonts w:ascii="Times New Roman" w:hAnsi="Times New Roman" w:cs="Times New Roman"/>
          <w:sz w:val="26"/>
          <w:szCs w:val="26"/>
          <w:lang w:val="en-US"/>
        </w:rPr>
      </w:pPr>
      <w:r w:rsidRPr="004D2BE3">
        <w:rPr>
          <w:rFonts w:ascii="Times New Roman" w:hAnsi="Times New Roman" w:cs="Times New Roman"/>
          <w:i/>
          <w:sz w:val="26"/>
          <w:szCs w:val="26"/>
          <w:u w:val="single"/>
        </w:rPr>
        <w:t>Г</w:t>
      </w:r>
      <w:r w:rsidR="00A154D2" w:rsidRPr="004D2BE3">
        <w:rPr>
          <w:rFonts w:ascii="Times New Roman" w:hAnsi="Times New Roman" w:cs="Times New Roman"/>
          <w:i/>
          <w:sz w:val="26"/>
          <w:szCs w:val="26"/>
          <w:u w:val="single"/>
          <w:lang w:val="en-US"/>
        </w:rPr>
        <w:t>осударственные закупки</w:t>
      </w:r>
    </w:p>
    <w:p w14:paraId="0E6F0F26" w14:textId="167B0158" w:rsidR="004D1BEF" w:rsidRDefault="006F5788" w:rsidP="00E17ED2">
      <w:pPr>
        <w:widowControl w:val="0"/>
        <w:autoSpaceDE w:val="0"/>
        <w:autoSpaceDN w:val="0"/>
        <w:adjustRightInd w:val="0"/>
        <w:spacing w:line="360" w:lineRule="auto"/>
        <w:jc w:val="both"/>
        <w:rPr>
          <w:rFonts w:ascii="Times New Roman" w:hAnsi="Times New Roman" w:cs="Times New Roman"/>
          <w:sz w:val="26"/>
          <w:szCs w:val="26"/>
          <w:lang w:val="en-US"/>
        </w:rPr>
      </w:pPr>
      <w:r w:rsidRPr="008926AE">
        <w:rPr>
          <w:rFonts w:ascii="Times New Roman" w:hAnsi="Times New Roman" w:cs="Times New Roman"/>
          <w:sz w:val="26"/>
          <w:szCs w:val="26"/>
          <w:lang w:val="en-US"/>
        </w:rPr>
        <w:tab/>
      </w:r>
      <w:proofErr w:type="gramStart"/>
      <w:r w:rsidR="00175DD4">
        <w:rPr>
          <w:rFonts w:ascii="Times New Roman" w:hAnsi="Times New Roman" w:cs="Times New Roman"/>
          <w:sz w:val="26"/>
          <w:szCs w:val="26"/>
          <w:lang w:val="en-US"/>
        </w:rPr>
        <w:t xml:space="preserve">Россия стала </w:t>
      </w:r>
      <w:r w:rsidRPr="008926AE">
        <w:rPr>
          <w:rFonts w:ascii="Times New Roman" w:hAnsi="Times New Roman" w:cs="Times New Roman"/>
          <w:sz w:val="26"/>
          <w:szCs w:val="26"/>
          <w:lang w:val="en-US"/>
        </w:rPr>
        <w:t>наблюдателем Соглашения ВТО по государственным закупкам</w:t>
      </w:r>
      <w:r w:rsidR="00175DD4">
        <w:rPr>
          <w:rFonts w:ascii="Times New Roman" w:hAnsi="Times New Roman" w:cs="Times New Roman"/>
          <w:sz w:val="26"/>
          <w:szCs w:val="26"/>
          <w:lang w:val="en-US"/>
        </w:rPr>
        <w:t>.</w:t>
      </w:r>
      <w:proofErr w:type="gramEnd"/>
      <w:r w:rsidR="00175DD4">
        <w:rPr>
          <w:rFonts w:ascii="Times New Roman" w:hAnsi="Times New Roman" w:cs="Times New Roman"/>
          <w:sz w:val="26"/>
          <w:szCs w:val="26"/>
          <w:lang w:val="en-US"/>
        </w:rPr>
        <w:t xml:space="preserve"> </w:t>
      </w:r>
      <w:proofErr w:type="gramStart"/>
      <w:r w:rsidR="00175DD4">
        <w:rPr>
          <w:rFonts w:ascii="Times New Roman" w:hAnsi="Times New Roman" w:cs="Times New Roman"/>
          <w:sz w:val="26"/>
          <w:szCs w:val="26"/>
          <w:lang w:val="en-US"/>
        </w:rPr>
        <w:t xml:space="preserve">Переговоры о </w:t>
      </w:r>
      <w:r w:rsidRPr="008926AE">
        <w:rPr>
          <w:rFonts w:ascii="Times New Roman" w:hAnsi="Times New Roman" w:cs="Times New Roman"/>
          <w:sz w:val="26"/>
          <w:szCs w:val="26"/>
          <w:lang w:val="en-US"/>
        </w:rPr>
        <w:t xml:space="preserve">присоединении к соглашению </w:t>
      </w:r>
      <w:r w:rsidR="00175DD4">
        <w:rPr>
          <w:rFonts w:ascii="Times New Roman" w:hAnsi="Times New Roman" w:cs="Times New Roman"/>
          <w:sz w:val="26"/>
          <w:szCs w:val="26"/>
          <w:lang w:val="en-US"/>
        </w:rPr>
        <w:t>начнутся через четыре года после вступления в ВТО</w:t>
      </w:r>
      <w:r w:rsidRPr="008926AE">
        <w:rPr>
          <w:rFonts w:ascii="Times New Roman" w:hAnsi="Times New Roman" w:cs="Times New Roman"/>
          <w:sz w:val="26"/>
          <w:szCs w:val="26"/>
          <w:lang w:val="en-US"/>
        </w:rPr>
        <w:t>.</w:t>
      </w:r>
      <w:proofErr w:type="gramEnd"/>
      <w:r w:rsidRPr="008926AE">
        <w:rPr>
          <w:rFonts w:ascii="Times New Roman" w:hAnsi="Times New Roman" w:cs="Times New Roman"/>
          <w:sz w:val="26"/>
          <w:szCs w:val="26"/>
          <w:lang w:val="en-US"/>
        </w:rPr>
        <w:t xml:space="preserve"> </w:t>
      </w:r>
      <w:r w:rsidR="00556FBA" w:rsidRPr="008926AE">
        <w:rPr>
          <w:rStyle w:val="FootnoteReference"/>
          <w:rFonts w:ascii="Times New Roman" w:hAnsi="Times New Roman" w:cs="Times New Roman"/>
          <w:sz w:val="26"/>
          <w:szCs w:val="26"/>
          <w:lang w:val="en-US"/>
        </w:rPr>
        <w:t>36</w:t>
      </w:r>
    </w:p>
    <w:p w14:paraId="0BA05448" w14:textId="77777777" w:rsidR="00561C55" w:rsidRPr="008926AE" w:rsidRDefault="00561C55" w:rsidP="00E17ED2">
      <w:pPr>
        <w:widowControl w:val="0"/>
        <w:autoSpaceDE w:val="0"/>
        <w:autoSpaceDN w:val="0"/>
        <w:adjustRightInd w:val="0"/>
        <w:spacing w:line="360" w:lineRule="auto"/>
        <w:jc w:val="both"/>
        <w:rPr>
          <w:rFonts w:ascii="Times New Roman" w:hAnsi="Times New Roman" w:cs="Times New Roman"/>
          <w:sz w:val="26"/>
          <w:szCs w:val="26"/>
          <w:lang w:val="en-US"/>
        </w:rPr>
      </w:pPr>
    </w:p>
    <w:p w14:paraId="5C6EF038" w14:textId="6C8B9879" w:rsidR="0043333C" w:rsidRPr="0043333C" w:rsidRDefault="00561C55" w:rsidP="00561C55">
      <w:pPr>
        <w:widowControl w:val="0"/>
        <w:autoSpaceDE w:val="0"/>
        <w:autoSpaceDN w:val="0"/>
        <w:adjustRightInd w:val="0"/>
        <w:spacing w:line="360" w:lineRule="auto"/>
        <w:jc w:val="center"/>
        <w:rPr>
          <w:rFonts w:ascii="Times New Roman" w:hAnsi="Times New Roman" w:cs="Times New Roman"/>
          <w:b/>
          <w:i/>
          <w:sz w:val="26"/>
          <w:szCs w:val="26"/>
        </w:rPr>
      </w:pPr>
      <w:r>
        <w:rPr>
          <w:rFonts w:ascii="Times New Roman" w:hAnsi="Times New Roman" w:cs="Times New Roman"/>
          <w:b/>
          <w:i/>
          <w:sz w:val="26"/>
          <w:szCs w:val="26"/>
        </w:rPr>
        <w:t xml:space="preserve">2.3. </w:t>
      </w:r>
      <w:r w:rsidR="006D6568" w:rsidRPr="00711A81">
        <w:rPr>
          <w:rFonts w:ascii="Times New Roman" w:hAnsi="Times New Roman" w:cs="Times New Roman"/>
          <w:b/>
          <w:i/>
          <w:sz w:val="26"/>
          <w:szCs w:val="26"/>
        </w:rPr>
        <w:t>Изменения в cфере законодательной базы</w:t>
      </w:r>
    </w:p>
    <w:p w14:paraId="121AFFB2" w14:textId="77777777" w:rsidR="00CE044C" w:rsidRDefault="00CE044C" w:rsidP="006D6568">
      <w:pPr>
        <w:pStyle w:val="NoSpacing"/>
        <w:spacing w:line="360" w:lineRule="auto"/>
        <w:ind w:firstLine="720"/>
        <w:jc w:val="both"/>
        <w:rPr>
          <w:sz w:val="26"/>
          <w:szCs w:val="26"/>
        </w:rPr>
      </w:pPr>
    </w:p>
    <w:p w14:paraId="26AE7A1B" w14:textId="1266CF6C" w:rsidR="006D6568" w:rsidRPr="008926AE" w:rsidRDefault="006D6568" w:rsidP="006D6568">
      <w:pPr>
        <w:pStyle w:val="NoSpacing"/>
        <w:spacing w:line="360" w:lineRule="auto"/>
        <w:ind w:firstLine="720"/>
        <w:jc w:val="both"/>
        <w:rPr>
          <w:bCs/>
          <w:sz w:val="26"/>
          <w:szCs w:val="26"/>
        </w:rPr>
      </w:pPr>
      <w:proofErr w:type="gramStart"/>
      <w:r w:rsidRPr="008926AE">
        <w:rPr>
          <w:sz w:val="26"/>
          <w:szCs w:val="26"/>
        </w:rPr>
        <w:t>Согласно обязательстам, России, как участнице ВТО, необходимо привести законодательство в соответствие с требованиями</w:t>
      </w:r>
      <w:r w:rsidRPr="008926AE">
        <w:rPr>
          <w:b/>
          <w:sz w:val="26"/>
          <w:szCs w:val="26"/>
        </w:rPr>
        <w:t>,</w:t>
      </w:r>
      <w:r w:rsidRPr="008926AE">
        <w:rPr>
          <w:sz w:val="26"/>
          <w:szCs w:val="26"/>
        </w:rPr>
        <w:t xml:space="preserve"> поэтому в 2001 году был утвержден «План мероприятий по приведению законодательства Российской Федерации в соответствие с нормами и </w:t>
      </w:r>
      <w:r w:rsidR="00C1595E">
        <w:rPr>
          <w:sz w:val="26"/>
          <w:szCs w:val="26"/>
        </w:rPr>
        <w:t>правилами ВТО».</w:t>
      </w:r>
      <w:proofErr w:type="gramEnd"/>
      <w:r w:rsidR="00C1595E">
        <w:rPr>
          <w:sz w:val="26"/>
          <w:szCs w:val="26"/>
        </w:rPr>
        <w:t xml:space="preserve"> </w:t>
      </w:r>
      <w:proofErr w:type="gramStart"/>
      <w:r w:rsidRPr="008926AE">
        <w:rPr>
          <w:sz w:val="26"/>
          <w:szCs w:val="26"/>
        </w:rPr>
        <w:t>Большая часть изменений была связана с регулированием внешнеторговой деятельности.</w:t>
      </w:r>
      <w:proofErr w:type="gramEnd"/>
      <w:r w:rsidRPr="008926AE">
        <w:rPr>
          <w:sz w:val="26"/>
          <w:szCs w:val="26"/>
        </w:rPr>
        <w:t xml:space="preserve"> </w:t>
      </w:r>
      <w:proofErr w:type="gramStart"/>
      <w:r w:rsidR="00616CAF">
        <w:rPr>
          <w:sz w:val="26"/>
          <w:szCs w:val="26"/>
        </w:rPr>
        <w:t>(</w:t>
      </w:r>
      <w:r w:rsidR="00CE044C">
        <w:rPr>
          <w:sz w:val="26"/>
          <w:szCs w:val="26"/>
        </w:rPr>
        <w:t>Полный список изменений в законодательной базе с</w:t>
      </w:r>
      <w:r w:rsidR="00616CAF">
        <w:rPr>
          <w:sz w:val="26"/>
          <w:szCs w:val="26"/>
        </w:rPr>
        <w:t>м. Приложение 2</w:t>
      </w:r>
      <w:r w:rsidR="005D62DB" w:rsidRPr="008926AE">
        <w:rPr>
          <w:sz w:val="26"/>
          <w:szCs w:val="26"/>
        </w:rPr>
        <w:t>)</w:t>
      </w:r>
      <w:r w:rsidR="005D62DB">
        <w:rPr>
          <w:sz w:val="26"/>
          <w:szCs w:val="26"/>
        </w:rPr>
        <w:t>.</w:t>
      </w:r>
      <w:proofErr w:type="gramEnd"/>
      <w:r w:rsidR="005D62DB" w:rsidRPr="008926AE">
        <w:rPr>
          <w:sz w:val="26"/>
          <w:szCs w:val="26"/>
        </w:rPr>
        <w:t xml:space="preserve"> </w:t>
      </w:r>
      <w:r w:rsidR="0023546F">
        <w:rPr>
          <w:sz w:val="26"/>
          <w:szCs w:val="26"/>
        </w:rPr>
        <w:t xml:space="preserve">В </w:t>
      </w:r>
      <w:r w:rsidRPr="008926AE">
        <w:rPr>
          <w:sz w:val="26"/>
          <w:szCs w:val="26"/>
        </w:rPr>
        <w:t xml:space="preserve">настоящее время вступили в силу следующие законы: </w:t>
      </w:r>
      <w:r w:rsidRPr="008926AE">
        <w:rPr>
          <w:bCs/>
          <w:sz w:val="26"/>
          <w:szCs w:val="26"/>
        </w:rPr>
        <w:t>Федеральный закон «Об основах регулирования внешнеторговой деятельности»</w:t>
      </w:r>
      <w:r w:rsidRPr="008926AE">
        <w:rPr>
          <w:sz w:val="26"/>
          <w:szCs w:val="26"/>
        </w:rPr>
        <w:t xml:space="preserve">, в </w:t>
      </w:r>
      <w:r w:rsidRPr="008926AE">
        <w:rPr>
          <w:bCs/>
          <w:sz w:val="26"/>
          <w:szCs w:val="26"/>
        </w:rPr>
        <w:t xml:space="preserve">Закон «О валютном регулировании и валютном контроле» (был значительно изменен); </w:t>
      </w:r>
      <w:r w:rsidRPr="008926AE">
        <w:rPr>
          <w:sz w:val="26"/>
          <w:szCs w:val="26"/>
        </w:rPr>
        <w:t xml:space="preserve">закон </w:t>
      </w:r>
      <w:r w:rsidRPr="008926AE">
        <w:rPr>
          <w:bCs/>
          <w:sz w:val="26"/>
          <w:szCs w:val="26"/>
        </w:rPr>
        <w:t>«О специальных защитных, антидемпинговых и компенсационных мерах при импорте товаров»; Закон РФ «О таможенном тарифе» (был внесен ряд изменений)</w:t>
      </w:r>
      <w:r w:rsidR="004F30D1">
        <w:rPr>
          <w:bCs/>
          <w:sz w:val="26"/>
          <w:szCs w:val="26"/>
        </w:rPr>
        <w:t>;</w:t>
      </w:r>
      <w:r w:rsidR="003F1525">
        <w:rPr>
          <w:bCs/>
          <w:sz w:val="26"/>
          <w:szCs w:val="26"/>
        </w:rPr>
        <w:t xml:space="preserve"> патентный закон; </w:t>
      </w:r>
      <w:r w:rsidRPr="008926AE">
        <w:rPr>
          <w:bCs/>
          <w:sz w:val="26"/>
          <w:szCs w:val="26"/>
        </w:rPr>
        <w:t>закон «Об авторском праве и смежных правах»</w:t>
      </w:r>
      <w:proofErr w:type="gramStart"/>
      <w:r w:rsidRPr="008926AE">
        <w:rPr>
          <w:bCs/>
          <w:sz w:val="26"/>
          <w:szCs w:val="26"/>
        </w:rPr>
        <w:t>,  закон</w:t>
      </w:r>
      <w:proofErr w:type="gramEnd"/>
      <w:r w:rsidRPr="008926AE">
        <w:rPr>
          <w:bCs/>
          <w:sz w:val="26"/>
          <w:szCs w:val="26"/>
        </w:rPr>
        <w:t xml:space="preserve"> «О товарных знаках, знаках обслуживания и наименованиях мест происхождения товаров»;</w:t>
      </w:r>
      <w:r w:rsidRPr="008926AE">
        <w:rPr>
          <w:sz w:val="26"/>
          <w:szCs w:val="26"/>
        </w:rPr>
        <w:t xml:space="preserve"> </w:t>
      </w:r>
      <w:r w:rsidRPr="008926AE">
        <w:rPr>
          <w:bCs/>
          <w:sz w:val="26"/>
          <w:szCs w:val="26"/>
        </w:rPr>
        <w:t>закон «О коммерческой тайне»;</w:t>
      </w:r>
      <w:r w:rsidRPr="008926AE">
        <w:rPr>
          <w:sz w:val="26"/>
          <w:szCs w:val="26"/>
        </w:rPr>
        <w:t xml:space="preserve"> Закон </w:t>
      </w:r>
      <w:r w:rsidR="004F30D1">
        <w:rPr>
          <w:bCs/>
          <w:sz w:val="26"/>
          <w:szCs w:val="26"/>
        </w:rPr>
        <w:t>«О техническом</w:t>
      </w:r>
      <w:r w:rsidRPr="008926AE">
        <w:rPr>
          <w:bCs/>
          <w:sz w:val="26"/>
          <w:szCs w:val="26"/>
        </w:rPr>
        <w:t xml:space="preserve"> рег</w:t>
      </w:r>
      <w:r w:rsidR="004F30D1">
        <w:rPr>
          <w:bCs/>
          <w:sz w:val="26"/>
          <w:szCs w:val="26"/>
        </w:rPr>
        <w:t>улировании</w:t>
      </w:r>
      <w:r w:rsidRPr="008926AE">
        <w:rPr>
          <w:bCs/>
          <w:sz w:val="26"/>
          <w:szCs w:val="26"/>
        </w:rPr>
        <w:t>».</w:t>
      </w:r>
      <w:r w:rsidRPr="008926AE">
        <w:rPr>
          <w:rStyle w:val="FootnoteReference"/>
          <w:bCs/>
          <w:sz w:val="26"/>
          <w:szCs w:val="26"/>
        </w:rPr>
        <w:footnoteReference w:id="27"/>
      </w:r>
      <w:r w:rsidRPr="008926AE">
        <w:rPr>
          <w:bCs/>
          <w:sz w:val="26"/>
          <w:szCs w:val="26"/>
        </w:rPr>
        <w:t xml:space="preserve"> </w:t>
      </w:r>
    </w:p>
    <w:p w14:paraId="0E8F152F" w14:textId="77777777" w:rsidR="006D6568" w:rsidRPr="008926AE" w:rsidRDefault="006D6568" w:rsidP="006D6568">
      <w:pPr>
        <w:pStyle w:val="NoSpacing"/>
        <w:spacing w:line="360" w:lineRule="auto"/>
        <w:ind w:firstLine="720"/>
        <w:jc w:val="both"/>
        <w:rPr>
          <w:sz w:val="26"/>
          <w:szCs w:val="26"/>
          <w:lang w:val="ru-RU"/>
        </w:rPr>
      </w:pPr>
      <w:r w:rsidRPr="008926AE">
        <w:rPr>
          <w:sz w:val="26"/>
          <w:szCs w:val="26"/>
          <w:lang w:val="ru-RU"/>
        </w:rPr>
        <w:t xml:space="preserve">В законодательство были внесены поправки касательно лицензирования импорта товаров, в основном относительно алкогольной продукции и лекарственных средств. </w:t>
      </w:r>
    </w:p>
    <w:p w14:paraId="364336C0" w14:textId="16A5BB44" w:rsidR="003711A0" w:rsidRDefault="006D6568" w:rsidP="006D6568">
      <w:pPr>
        <w:pStyle w:val="NoSpacing"/>
        <w:spacing w:line="360" w:lineRule="auto"/>
        <w:ind w:firstLine="720"/>
        <w:jc w:val="both"/>
        <w:rPr>
          <w:sz w:val="26"/>
          <w:szCs w:val="26"/>
        </w:rPr>
      </w:pPr>
      <w:r w:rsidRPr="008926AE">
        <w:rPr>
          <w:bCs/>
          <w:sz w:val="26"/>
          <w:szCs w:val="26"/>
        </w:rPr>
        <w:t>Был принят</w:t>
      </w:r>
      <w:r w:rsidRPr="008926AE">
        <w:rPr>
          <w:sz w:val="26"/>
          <w:szCs w:val="26"/>
        </w:rPr>
        <w:t xml:space="preserve"> Таможенным кодекс Таможенного союза в связи с образованием таможенного </w:t>
      </w:r>
      <w:proofErr w:type="gramStart"/>
      <w:r w:rsidRPr="008926AE">
        <w:rPr>
          <w:sz w:val="26"/>
          <w:szCs w:val="26"/>
        </w:rPr>
        <w:t>союза</w:t>
      </w:r>
      <w:r w:rsidRPr="008926AE">
        <w:rPr>
          <w:bCs/>
          <w:sz w:val="26"/>
          <w:szCs w:val="26"/>
        </w:rPr>
        <w:t xml:space="preserve">  </w:t>
      </w:r>
      <w:r w:rsidRPr="008926AE">
        <w:rPr>
          <w:sz w:val="26"/>
          <w:szCs w:val="26"/>
        </w:rPr>
        <w:t>между</w:t>
      </w:r>
      <w:proofErr w:type="gramEnd"/>
      <w:r w:rsidRPr="008926AE">
        <w:rPr>
          <w:sz w:val="26"/>
          <w:szCs w:val="26"/>
        </w:rPr>
        <w:t xml:space="preserve"> Республикой Беларусь, Республикой Казахстан и Российской Федерацией.</w:t>
      </w:r>
      <w:r w:rsidRPr="008926AE">
        <w:rPr>
          <w:rStyle w:val="FootnoteReference"/>
          <w:sz w:val="26"/>
          <w:szCs w:val="26"/>
        </w:rPr>
        <w:footnoteReference w:id="28"/>
      </w:r>
      <w:r w:rsidRPr="008926AE">
        <w:rPr>
          <w:sz w:val="26"/>
          <w:szCs w:val="26"/>
        </w:rPr>
        <w:t xml:space="preserve"> </w:t>
      </w:r>
    </w:p>
    <w:p w14:paraId="0F9B7146" w14:textId="1BE80889" w:rsidR="00B139EC" w:rsidRPr="002410C6" w:rsidRDefault="002410C6" w:rsidP="002410C6">
      <w:pPr>
        <w:pStyle w:val="NoSpacing"/>
        <w:spacing w:line="360" w:lineRule="auto"/>
        <w:ind w:firstLine="720"/>
        <w:jc w:val="both"/>
        <w:rPr>
          <w:sz w:val="26"/>
          <w:szCs w:val="26"/>
        </w:rPr>
      </w:pPr>
      <w:proofErr w:type="gramStart"/>
      <w:r>
        <w:rPr>
          <w:sz w:val="26"/>
          <w:szCs w:val="26"/>
        </w:rPr>
        <w:t>Любые</w:t>
      </w:r>
      <w:r w:rsidRPr="002410C6">
        <w:rPr>
          <w:sz w:val="26"/>
          <w:szCs w:val="26"/>
        </w:rPr>
        <w:t xml:space="preserve"> </w:t>
      </w:r>
      <w:r w:rsidRPr="008926AE">
        <w:rPr>
          <w:sz w:val="26"/>
          <w:szCs w:val="26"/>
        </w:rPr>
        <w:t>нормативно-правовые акты и судебные решения</w:t>
      </w:r>
      <w:r>
        <w:rPr>
          <w:sz w:val="26"/>
          <w:szCs w:val="26"/>
        </w:rPr>
        <w:t xml:space="preserve"> </w:t>
      </w:r>
      <w:r w:rsidR="006F5788" w:rsidRPr="008926AE">
        <w:rPr>
          <w:sz w:val="26"/>
          <w:szCs w:val="26"/>
        </w:rPr>
        <w:t xml:space="preserve">касающиеся торговли товарами, услугами и правами интеллектуальной собственности, принятые в </w:t>
      </w:r>
      <w:r w:rsidRPr="008926AE">
        <w:rPr>
          <w:sz w:val="26"/>
          <w:szCs w:val="26"/>
        </w:rPr>
        <w:t xml:space="preserve">Российской Федерации </w:t>
      </w:r>
      <w:r>
        <w:rPr>
          <w:sz w:val="26"/>
          <w:szCs w:val="26"/>
        </w:rPr>
        <w:t>или в рамках Таможенного союза</w:t>
      </w:r>
      <w:r w:rsidR="006F5788" w:rsidRPr="008926AE">
        <w:rPr>
          <w:sz w:val="26"/>
          <w:szCs w:val="26"/>
        </w:rPr>
        <w:t xml:space="preserve">, </w:t>
      </w:r>
      <w:r>
        <w:rPr>
          <w:sz w:val="26"/>
          <w:szCs w:val="26"/>
        </w:rPr>
        <w:t>должны публиковаться согласно правилам ВТО.</w:t>
      </w:r>
      <w:proofErr w:type="gramEnd"/>
      <w:r>
        <w:rPr>
          <w:sz w:val="26"/>
          <w:szCs w:val="26"/>
        </w:rPr>
        <w:t xml:space="preserve"> </w:t>
      </w:r>
      <w:proofErr w:type="gramStart"/>
      <w:r w:rsidR="00F16344" w:rsidRPr="008926AE">
        <w:rPr>
          <w:sz w:val="26"/>
          <w:szCs w:val="26"/>
        </w:rPr>
        <w:t>В</w:t>
      </w:r>
      <w:r w:rsidR="00F3417B" w:rsidRPr="008926AE">
        <w:rPr>
          <w:sz w:val="26"/>
          <w:szCs w:val="26"/>
        </w:rPr>
        <w:t>се норма</w:t>
      </w:r>
      <w:r w:rsidR="006F5788" w:rsidRPr="008926AE">
        <w:rPr>
          <w:sz w:val="26"/>
          <w:szCs w:val="26"/>
        </w:rPr>
        <w:t>тивно-правовые акты будут предоставлены</w:t>
      </w:r>
      <w:r w:rsidR="00F3417B" w:rsidRPr="008926AE">
        <w:rPr>
          <w:sz w:val="26"/>
          <w:szCs w:val="26"/>
        </w:rPr>
        <w:t xml:space="preserve"> в ВТО для получения комментариев</w:t>
      </w:r>
      <w:r w:rsidR="006F5788" w:rsidRPr="008926AE">
        <w:rPr>
          <w:sz w:val="26"/>
          <w:szCs w:val="26"/>
        </w:rPr>
        <w:t xml:space="preserve"> до полной разработки и принятия в силу.</w:t>
      </w:r>
      <w:proofErr w:type="gramEnd"/>
      <w:r w:rsidR="006F5788" w:rsidRPr="008926AE">
        <w:rPr>
          <w:sz w:val="26"/>
          <w:szCs w:val="26"/>
        </w:rPr>
        <w:t xml:space="preserve"> </w:t>
      </w:r>
      <w:proofErr w:type="gramStart"/>
      <w:r w:rsidR="006F5788" w:rsidRPr="008926AE">
        <w:rPr>
          <w:sz w:val="26"/>
          <w:szCs w:val="26"/>
        </w:rPr>
        <w:t xml:space="preserve">Исключениями являются случаи принятия мер, затрагивающих национальную безопасность, мер урегулирования денежно-кредитной политики и мер, которые препятствуют правоохранительным органам или иным образом противоречат общественным интересам, либо наносят ущерб законным коммерческим </w:t>
      </w:r>
      <w:r w:rsidR="00D5734C" w:rsidRPr="008926AE">
        <w:rPr>
          <w:sz w:val="26"/>
          <w:szCs w:val="26"/>
        </w:rPr>
        <w:t>интересам отдельных предприятий.</w:t>
      </w:r>
      <w:proofErr w:type="gramEnd"/>
      <w:r w:rsidR="00B139EC" w:rsidRPr="008926AE">
        <w:rPr>
          <w:sz w:val="26"/>
          <w:szCs w:val="26"/>
        </w:rPr>
        <w:t xml:space="preserve"> </w:t>
      </w:r>
    </w:p>
    <w:p w14:paraId="7855A481" w14:textId="04F50E49" w:rsidR="002C4D69" w:rsidRPr="008926AE" w:rsidRDefault="00B139EC" w:rsidP="00B139EC">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 xml:space="preserve">Положения Соглашения ВТО будут применяться на всей территории России, включая особые экономические зоны и иные зоны и приграничные территории.  </w:t>
      </w:r>
    </w:p>
    <w:p w14:paraId="2B60EF03" w14:textId="77777777" w:rsidR="00D50731" w:rsidRDefault="00D50731" w:rsidP="00B139EC">
      <w:pPr>
        <w:widowControl w:val="0"/>
        <w:autoSpaceDE w:val="0"/>
        <w:autoSpaceDN w:val="0"/>
        <w:adjustRightInd w:val="0"/>
        <w:spacing w:line="360" w:lineRule="auto"/>
        <w:jc w:val="both"/>
        <w:rPr>
          <w:rFonts w:ascii="Times New Roman" w:hAnsi="Times New Roman" w:cs="Times New Roman"/>
          <w:sz w:val="28"/>
          <w:szCs w:val="28"/>
        </w:rPr>
      </w:pPr>
    </w:p>
    <w:p w14:paraId="426542A2" w14:textId="77777777" w:rsidR="00B9268B" w:rsidRDefault="00B9268B" w:rsidP="00B139EC">
      <w:pPr>
        <w:widowControl w:val="0"/>
        <w:autoSpaceDE w:val="0"/>
        <w:autoSpaceDN w:val="0"/>
        <w:adjustRightInd w:val="0"/>
        <w:spacing w:line="360" w:lineRule="auto"/>
        <w:jc w:val="both"/>
        <w:rPr>
          <w:rFonts w:ascii="Times New Roman" w:hAnsi="Times New Roman" w:cs="Times New Roman"/>
          <w:sz w:val="28"/>
          <w:szCs w:val="28"/>
        </w:rPr>
      </w:pPr>
    </w:p>
    <w:p w14:paraId="41BA1140" w14:textId="77777777" w:rsidR="00B9268B" w:rsidRDefault="00B9268B" w:rsidP="00B139EC">
      <w:pPr>
        <w:widowControl w:val="0"/>
        <w:autoSpaceDE w:val="0"/>
        <w:autoSpaceDN w:val="0"/>
        <w:adjustRightInd w:val="0"/>
        <w:spacing w:line="360" w:lineRule="auto"/>
        <w:jc w:val="both"/>
        <w:rPr>
          <w:rFonts w:ascii="Times New Roman" w:hAnsi="Times New Roman" w:cs="Times New Roman"/>
          <w:sz w:val="28"/>
          <w:szCs w:val="28"/>
        </w:rPr>
      </w:pPr>
    </w:p>
    <w:p w14:paraId="278F2412" w14:textId="77777777" w:rsidR="00EC3566" w:rsidRPr="004C21CA" w:rsidRDefault="00EC3566" w:rsidP="00EC3566">
      <w:pPr>
        <w:pStyle w:val="Title"/>
        <w:jc w:val="center"/>
        <w:rPr>
          <w:rFonts w:ascii="Times New Roman" w:hAnsi="Times New Roman" w:cs="Times New Roman"/>
          <w:b/>
          <w:color w:val="auto"/>
          <w:sz w:val="28"/>
          <w:szCs w:val="28"/>
        </w:rPr>
      </w:pPr>
      <w:r w:rsidRPr="004C21CA">
        <w:rPr>
          <w:rFonts w:ascii="Times New Roman" w:hAnsi="Times New Roman" w:cs="Times New Roman"/>
          <w:b/>
          <w:color w:val="auto"/>
          <w:sz w:val="28"/>
          <w:szCs w:val="28"/>
        </w:rPr>
        <w:t>Глав</w:t>
      </w:r>
      <w:r>
        <w:rPr>
          <w:rFonts w:ascii="Times New Roman" w:hAnsi="Times New Roman" w:cs="Times New Roman"/>
          <w:b/>
          <w:color w:val="auto"/>
          <w:sz w:val="28"/>
          <w:szCs w:val="28"/>
        </w:rPr>
        <w:t>а 3.</w:t>
      </w:r>
      <w:r w:rsidRPr="004C21CA">
        <w:rPr>
          <w:rFonts w:ascii="Times New Roman" w:hAnsi="Times New Roman" w:cs="Times New Roman"/>
          <w:b/>
          <w:color w:val="auto"/>
          <w:sz w:val="28"/>
          <w:szCs w:val="28"/>
        </w:rPr>
        <w:t xml:space="preserve"> Последствия вступления в ВТО для России</w:t>
      </w:r>
    </w:p>
    <w:p w14:paraId="39679BBC" w14:textId="77777777" w:rsidR="00EC3566" w:rsidRPr="004A6477" w:rsidRDefault="00EC3566" w:rsidP="00EC3566">
      <w:pPr>
        <w:spacing w:line="360" w:lineRule="auto"/>
        <w:jc w:val="center"/>
        <w:rPr>
          <w:rFonts w:ascii="Times New Roman" w:hAnsi="Times New Roman" w:cs="Times New Roman"/>
          <w:b/>
          <w:i/>
          <w:sz w:val="26"/>
          <w:szCs w:val="26"/>
        </w:rPr>
      </w:pPr>
      <w:r w:rsidRPr="004A6477">
        <w:rPr>
          <w:rFonts w:ascii="Times New Roman" w:hAnsi="Times New Roman" w:cs="Times New Roman"/>
          <w:b/>
          <w:i/>
          <w:color w:val="292929"/>
          <w:sz w:val="26"/>
          <w:szCs w:val="26"/>
        </w:rPr>
        <w:t>3.1</w:t>
      </w:r>
      <w:r>
        <w:rPr>
          <w:rFonts w:ascii="Times New Roman" w:hAnsi="Times New Roman" w:cs="Times New Roman"/>
          <w:b/>
          <w:i/>
          <w:color w:val="292929"/>
          <w:sz w:val="26"/>
          <w:szCs w:val="26"/>
        </w:rPr>
        <w:t>.</w:t>
      </w:r>
      <w:r w:rsidRPr="004A6477">
        <w:rPr>
          <w:rFonts w:ascii="Times New Roman" w:hAnsi="Times New Roman" w:cs="Times New Roman"/>
          <w:b/>
          <w:i/>
          <w:color w:val="292929"/>
          <w:sz w:val="26"/>
          <w:szCs w:val="26"/>
        </w:rPr>
        <w:t xml:space="preserve"> </w:t>
      </w:r>
      <w:r w:rsidRPr="004A6477">
        <w:rPr>
          <w:rFonts w:ascii="Times New Roman" w:hAnsi="Times New Roman" w:cs="Times New Roman"/>
          <w:b/>
          <w:i/>
          <w:sz w:val="26"/>
          <w:szCs w:val="26"/>
        </w:rPr>
        <w:t>Политические и правовые следствия</w:t>
      </w:r>
    </w:p>
    <w:p w14:paraId="56CE42ED" w14:textId="77777777" w:rsidR="00EC3566" w:rsidRPr="00456125" w:rsidRDefault="00EC3566" w:rsidP="00EC3566">
      <w:pPr>
        <w:spacing w:line="360" w:lineRule="auto"/>
        <w:jc w:val="both"/>
        <w:rPr>
          <w:rFonts w:ascii="Times New Roman" w:hAnsi="Times New Roman" w:cs="Times New Roman"/>
          <w:sz w:val="26"/>
          <w:szCs w:val="26"/>
          <w:lang w:val="en-US"/>
        </w:rPr>
      </w:pPr>
      <w:r w:rsidRPr="008926AE">
        <w:rPr>
          <w:rFonts w:ascii="Times New Roman" w:hAnsi="Times New Roman" w:cs="Times New Roman"/>
          <w:sz w:val="26"/>
          <w:szCs w:val="26"/>
        </w:rPr>
        <w:tab/>
      </w:r>
      <w:proofErr w:type="gramStart"/>
      <w:r w:rsidRPr="00456125">
        <w:rPr>
          <w:rFonts w:ascii="Times New Roman" w:hAnsi="Times New Roman" w:cs="Times New Roman"/>
          <w:sz w:val="26"/>
          <w:szCs w:val="26"/>
          <w:lang w:val="en-US"/>
        </w:rPr>
        <w:t>В условиях глобализации Россия не может оставаться закрытой страной, которую дискриминируют на международном рынке.</w:t>
      </w:r>
      <w:proofErr w:type="gramEnd"/>
      <w:r w:rsidRPr="00456125">
        <w:rPr>
          <w:rFonts w:ascii="Times New Roman" w:hAnsi="Times New Roman" w:cs="Times New Roman"/>
          <w:sz w:val="26"/>
          <w:szCs w:val="26"/>
          <w:lang w:val="en-US"/>
        </w:rPr>
        <w:t xml:space="preserve"> </w:t>
      </w:r>
      <w:proofErr w:type="gramStart"/>
      <w:r w:rsidRPr="00456125">
        <w:rPr>
          <w:rFonts w:ascii="Times New Roman" w:hAnsi="Times New Roman" w:cs="Times New Roman"/>
          <w:sz w:val="26"/>
          <w:szCs w:val="26"/>
          <w:lang w:val="en-US"/>
        </w:rPr>
        <w:t>Большинство исследователей ВШЭ, РАН, Инвестиционного совета сходятся во мнении, что вступлении России в ВТО было политическим решением.</w:t>
      </w:r>
      <w:proofErr w:type="gramEnd"/>
      <w:r w:rsidRPr="00456125">
        <w:rPr>
          <w:rFonts w:ascii="Times New Roman" w:hAnsi="Times New Roman" w:cs="Times New Roman"/>
          <w:sz w:val="26"/>
          <w:szCs w:val="26"/>
          <w:lang w:val="en-US"/>
        </w:rPr>
        <w:t xml:space="preserve"> </w:t>
      </w:r>
      <w:proofErr w:type="gramStart"/>
      <w:r w:rsidRPr="00456125">
        <w:rPr>
          <w:rFonts w:ascii="Times New Roman" w:hAnsi="Times New Roman" w:cs="Times New Roman"/>
          <w:sz w:val="26"/>
          <w:szCs w:val="26"/>
          <w:lang w:val="en-US"/>
        </w:rPr>
        <w:t>Членство в ВТО повышает престиж страны, снижает политические риски для инвесторов, влияет на общую интегрированность в глобальную политическую систему.</w:t>
      </w:r>
      <w:proofErr w:type="gramEnd"/>
      <w:r w:rsidRPr="00456125">
        <w:rPr>
          <w:rFonts w:ascii="Times New Roman" w:hAnsi="Times New Roman" w:cs="Times New Roman"/>
          <w:sz w:val="26"/>
          <w:szCs w:val="26"/>
          <w:lang w:val="en-US"/>
        </w:rPr>
        <w:t xml:space="preserve"> </w:t>
      </w:r>
    </w:p>
    <w:p w14:paraId="41EA70D0" w14:textId="1693557C" w:rsidR="00EC3566" w:rsidRPr="00456125" w:rsidRDefault="00EC3566" w:rsidP="00EC3566">
      <w:pPr>
        <w:spacing w:line="360" w:lineRule="auto"/>
        <w:jc w:val="both"/>
        <w:rPr>
          <w:rFonts w:ascii="Times New Roman" w:hAnsi="Times New Roman" w:cs="Times New Roman"/>
          <w:sz w:val="26"/>
          <w:szCs w:val="26"/>
        </w:rPr>
      </w:pPr>
      <w:r w:rsidRPr="00456125">
        <w:rPr>
          <w:rFonts w:ascii="Times New Roman" w:hAnsi="Times New Roman" w:cs="Times New Roman"/>
          <w:sz w:val="26"/>
          <w:szCs w:val="26"/>
          <w:lang w:val="en-US"/>
        </w:rPr>
        <w:tab/>
      </w:r>
      <w:r w:rsidRPr="00456125">
        <w:rPr>
          <w:rFonts w:ascii="Times New Roman" w:hAnsi="Times New Roman" w:cs="Times New Roman"/>
          <w:sz w:val="26"/>
          <w:szCs w:val="26"/>
        </w:rPr>
        <w:t>Стоит заметить, что страны с развитой экономикой выигрывают больше</w:t>
      </w:r>
      <w:r w:rsidR="0043333C" w:rsidRPr="0043333C">
        <w:rPr>
          <w:rFonts w:ascii="Times New Roman" w:hAnsi="Times New Roman" w:cs="Times New Roman"/>
          <w:sz w:val="26"/>
          <w:szCs w:val="26"/>
        </w:rPr>
        <w:t xml:space="preserve"> </w:t>
      </w:r>
      <w:r w:rsidR="0043333C" w:rsidRPr="00456125">
        <w:rPr>
          <w:rFonts w:ascii="Times New Roman" w:hAnsi="Times New Roman" w:cs="Times New Roman"/>
          <w:sz w:val="26"/>
          <w:szCs w:val="26"/>
        </w:rPr>
        <w:t>от вступления в ВТО</w:t>
      </w:r>
      <w:r w:rsidRPr="00456125">
        <w:rPr>
          <w:rFonts w:ascii="Times New Roman" w:hAnsi="Times New Roman" w:cs="Times New Roman"/>
          <w:sz w:val="26"/>
          <w:szCs w:val="26"/>
        </w:rPr>
        <w:t>, нежели развивающиеся.</w:t>
      </w:r>
      <w:r w:rsidRPr="00456125">
        <w:rPr>
          <w:rStyle w:val="FootnoteReference"/>
          <w:rFonts w:ascii="Times New Roman" w:hAnsi="Times New Roman" w:cs="Times New Roman"/>
          <w:sz w:val="26"/>
          <w:szCs w:val="26"/>
        </w:rPr>
        <w:footnoteReference w:id="29"/>
      </w:r>
      <w:r w:rsidRPr="00456125">
        <w:rPr>
          <w:rFonts w:ascii="Times New Roman" w:hAnsi="Times New Roman" w:cs="Times New Roman"/>
          <w:sz w:val="26"/>
          <w:szCs w:val="26"/>
        </w:rPr>
        <w:t xml:space="preserve"> Но </w:t>
      </w:r>
      <w:r w:rsidRPr="00456125">
        <w:rPr>
          <w:rFonts w:ascii="Times New Roman" w:hAnsi="Times New Roman" w:cs="Times New Roman"/>
          <w:sz w:val="26"/>
          <w:szCs w:val="26"/>
          <w:lang w:val="en-US"/>
        </w:rPr>
        <w:t xml:space="preserve">если наша страна сможет эффективно провести экономико-социальные реформы, то доступ к международному рынку и возможность играть не последнюю роль в определении правил  международной торговле будет существенным плюсом присоединения. </w:t>
      </w:r>
      <w:proofErr w:type="gramStart"/>
      <w:r w:rsidRPr="00456125">
        <w:rPr>
          <w:rFonts w:ascii="Times New Roman" w:hAnsi="Times New Roman" w:cs="Times New Roman"/>
          <w:sz w:val="26"/>
          <w:szCs w:val="26"/>
          <w:lang w:val="en-US"/>
        </w:rPr>
        <w:t>Очевидно, что на фоне глобализационных процессов роль международных организаций будет усиливаться, и Россия, чтобы участвовать в мировом регулировании, должна стать членом такой организации.</w:t>
      </w:r>
      <w:proofErr w:type="gramEnd"/>
      <w:r w:rsidRPr="00456125">
        <w:rPr>
          <w:rFonts w:ascii="Times New Roman" w:hAnsi="Times New Roman" w:cs="Times New Roman"/>
          <w:sz w:val="26"/>
          <w:szCs w:val="26"/>
          <w:lang w:val="en-US"/>
        </w:rPr>
        <w:t xml:space="preserve"> </w:t>
      </w:r>
      <w:r w:rsidRPr="00456125">
        <w:rPr>
          <w:rFonts w:ascii="Times New Roman" w:hAnsi="Times New Roman" w:cs="Times New Roman"/>
          <w:sz w:val="26"/>
          <w:szCs w:val="26"/>
        </w:rPr>
        <w:t xml:space="preserve">Не вступив в </w:t>
      </w:r>
      <w:r w:rsidR="00B9348A">
        <w:rPr>
          <w:rFonts w:ascii="Times New Roman" w:hAnsi="Times New Roman" w:cs="Times New Roman"/>
          <w:sz w:val="26"/>
          <w:szCs w:val="26"/>
        </w:rPr>
        <w:t>ВТО, Россия была бы  в торгово-</w:t>
      </w:r>
      <w:r w:rsidRPr="00456125">
        <w:rPr>
          <w:rFonts w:ascii="Times New Roman" w:hAnsi="Times New Roman" w:cs="Times New Roman"/>
          <w:sz w:val="26"/>
          <w:szCs w:val="26"/>
        </w:rPr>
        <w:t>политической изоляции и была бы вынуждена сохранять громоздкую систему двусторонних торговых договоров со всеми своими партнерами.</w:t>
      </w:r>
    </w:p>
    <w:p w14:paraId="59F6B8EC" w14:textId="185B6C8D" w:rsidR="00EC3566" w:rsidRPr="00456125" w:rsidRDefault="00EC3566" w:rsidP="00EC3566">
      <w:pPr>
        <w:spacing w:line="360" w:lineRule="auto"/>
        <w:jc w:val="both"/>
        <w:rPr>
          <w:rFonts w:ascii="Times New Roman" w:hAnsi="Times New Roman" w:cs="Times New Roman"/>
          <w:sz w:val="26"/>
          <w:szCs w:val="26"/>
          <w:lang w:val="en-US"/>
        </w:rPr>
      </w:pPr>
      <w:r w:rsidRPr="00456125">
        <w:rPr>
          <w:rFonts w:ascii="Times New Roman" w:hAnsi="Times New Roman" w:cs="Times New Roman"/>
          <w:sz w:val="26"/>
          <w:szCs w:val="26"/>
          <w:lang w:val="en-US"/>
        </w:rPr>
        <w:tab/>
        <w:t xml:space="preserve"> </w:t>
      </w:r>
      <w:r w:rsidRPr="00456125">
        <w:rPr>
          <w:rFonts w:ascii="Times New Roman" w:hAnsi="Times New Roman" w:cs="Times New Roman"/>
          <w:sz w:val="26"/>
          <w:szCs w:val="26"/>
        </w:rPr>
        <w:t xml:space="preserve">Как член ВТО </w:t>
      </w:r>
      <w:r w:rsidRPr="00456125">
        <w:rPr>
          <w:rFonts w:ascii="Times New Roman" w:hAnsi="Times New Roman" w:cs="Times New Roman"/>
          <w:sz w:val="26"/>
          <w:szCs w:val="26"/>
          <w:lang w:val="en-US"/>
        </w:rPr>
        <w:t>Россия не только сама будет придерживаться строгих правил, но и будет вправе требовать от зарубежных па</w:t>
      </w:r>
      <w:r w:rsidR="00B04694">
        <w:rPr>
          <w:rFonts w:ascii="Times New Roman" w:hAnsi="Times New Roman" w:cs="Times New Roman"/>
          <w:sz w:val="26"/>
          <w:szCs w:val="26"/>
          <w:lang w:val="en-US"/>
        </w:rPr>
        <w:t>ртнеров соблюдения аналогичной п</w:t>
      </w:r>
      <w:r w:rsidRPr="00456125">
        <w:rPr>
          <w:rFonts w:ascii="Times New Roman" w:hAnsi="Times New Roman" w:cs="Times New Roman"/>
          <w:sz w:val="26"/>
          <w:szCs w:val="26"/>
          <w:lang w:val="en-US"/>
        </w:rPr>
        <w:t xml:space="preserve">роцедуры. </w:t>
      </w:r>
      <w:proofErr w:type="gramStart"/>
      <w:r w:rsidRPr="00456125">
        <w:rPr>
          <w:rFonts w:ascii="Times New Roman" w:hAnsi="Times New Roman" w:cs="Times New Roman"/>
          <w:sz w:val="26"/>
          <w:szCs w:val="26"/>
          <w:lang w:val="en-US"/>
        </w:rPr>
        <w:t>Россия сможет требовать пересмотра инструментов торговой политики, применяемых к отечественным производителям другими странами, а также использовать при необходимости механизм регулирования споров ВТО.</w:t>
      </w:r>
      <w:proofErr w:type="gramEnd"/>
    </w:p>
    <w:p w14:paraId="69211C02" w14:textId="6B399632" w:rsidR="00EC3566" w:rsidRPr="00456125" w:rsidRDefault="00EC3566" w:rsidP="00EC3566">
      <w:pPr>
        <w:pStyle w:val="NoSpacing"/>
        <w:spacing w:line="360" w:lineRule="auto"/>
        <w:ind w:firstLine="720"/>
        <w:jc w:val="both"/>
        <w:rPr>
          <w:sz w:val="26"/>
          <w:szCs w:val="26"/>
          <w:lang w:val="ru-RU"/>
        </w:rPr>
      </w:pPr>
      <w:proofErr w:type="gramStart"/>
      <w:r w:rsidRPr="00456125">
        <w:rPr>
          <w:sz w:val="26"/>
          <w:szCs w:val="26"/>
        </w:rPr>
        <w:t>Для Казахстана и Белоруссии (членов Таможенного союза) вступление России в ВТО - это фактически способ добиться членства в этой организации.</w:t>
      </w:r>
      <w:proofErr w:type="gramEnd"/>
      <w:r w:rsidRPr="00456125">
        <w:rPr>
          <w:sz w:val="26"/>
          <w:szCs w:val="26"/>
        </w:rPr>
        <w:t xml:space="preserve"> </w:t>
      </w:r>
      <w:proofErr w:type="gramStart"/>
      <w:r w:rsidRPr="00456125">
        <w:rPr>
          <w:sz w:val="26"/>
          <w:szCs w:val="26"/>
        </w:rPr>
        <w:t>Находясь в Таможенном союзе с Россией, они получают доступ при</w:t>
      </w:r>
      <w:r w:rsidR="002410C6">
        <w:rPr>
          <w:sz w:val="26"/>
          <w:szCs w:val="26"/>
        </w:rPr>
        <w:t>мерно к такой же инфраструктуре, приведут правовые</w:t>
      </w:r>
      <w:r w:rsidR="002410C6" w:rsidRPr="00456125">
        <w:rPr>
          <w:sz w:val="26"/>
          <w:szCs w:val="26"/>
        </w:rPr>
        <w:t xml:space="preserve"> базы в соответствие с требованиями ВТО.</w:t>
      </w:r>
      <w:proofErr w:type="gramEnd"/>
      <w:r w:rsidR="002410C6">
        <w:rPr>
          <w:sz w:val="26"/>
          <w:szCs w:val="26"/>
        </w:rPr>
        <w:t xml:space="preserve"> </w:t>
      </w:r>
      <w:proofErr w:type="gramStart"/>
      <w:r w:rsidRPr="00456125">
        <w:rPr>
          <w:sz w:val="26"/>
          <w:szCs w:val="26"/>
        </w:rPr>
        <w:t>По</w:t>
      </w:r>
      <w:r w:rsidR="002410C6">
        <w:rPr>
          <w:sz w:val="26"/>
          <w:szCs w:val="26"/>
        </w:rPr>
        <w:t xml:space="preserve"> </w:t>
      </w:r>
      <w:r w:rsidRPr="00456125">
        <w:rPr>
          <w:sz w:val="26"/>
          <w:szCs w:val="26"/>
        </w:rPr>
        <w:t xml:space="preserve">мнению большинства экспертов, роль </w:t>
      </w:r>
      <w:r w:rsidR="0043333C">
        <w:rPr>
          <w:sz w:val="26"/>
          <w:szCs w:val="26"/>
        </w:rPr>
        <w:t xml:space="preserve">Таможенного союза </w:t>
      </w:r>
      <w:r w:rsidRPr="00456125">
        <w:rPr>
          <w:sz w:val="26"/>
          <w:szCs w:val="26"/>
        </w:rPr>
        <w:t>как международной организации п</w:t>
      </w:r>
      <w:r w:rsidR="0043333C">
        <w:rPr>
          <w:sz w:val="26"/>
          <w:szCs w:val="26"/>
        </w:rPr>
        <w:t>остепенно будет снижаться, и он</w:t>
      </w:r>
      <w:r w:rsidRPr="00456125">
        <w:rPr>
          <w:sz w:val="26"/>
          <w:szCs w:val="26"/>
        </w:rPr>
        <w:t xml:space="preserve"> растворится в ВТО, как объективно более слабая организация.</w:t>
      </w:r>
      <w:proofErr w:type="gramEnd"/>
      <w:r w:rsidRPr="00456125">
        <w:rPr>
          <w:rStyle w:val="FootnoteReference"/>
          <w:sz w:val="26"/>
          <w:szCs w:val="26"/>
        </w:rPr>
        <w:footnoteReference w:id="30"/>
      </w:r>
      <w:r w:rsidRPr="00456125">
        <w:rPr>
          <w:sz w:val="26"/>
          <w:szCs w:val="26"/>
        </w:rPr>
        <w:t xml:space="preserve"> </w:t>
      </w:r>
    </w:p>
    <w:p w14:paraId="363C769B" w14:textId="77777777" w:rsidR="00EC3566" w:rsidRPr="00456125" w:rsidRDefault="00EC3566" w:rsidP="00EC3566">
      <w:pPr>
        <w:spacing w:line="360" w:lineRule="auto"/>
        <w:jc w:val="both"/>
        <w:rPr>
          <w:rFonts w:ascii="Times New Roman" w:hAnsi="Times New Roman" w:cs="Times New Roman"/>
          <w:sz w:val="26"/>
          <w:szCs w:val="26"/>
        </w:rPr>
      </w:pPr>
      <w:r w:rsidRPr="00456125">
        <w:rPr>
          <w:rFonts w:ascii="Times New Roman" w:hAnsi="Times New Roman" w:cs="Times New Roman"/>
          <w:sz w:val="26"/>
          <w:szCs w:val="26"/>
          <w:lang w:val="en-US"/>
        </w:rPr>
        <w:tab/>
      </w:r>
      <w:r w:rsidRPr="00456125">
        <w:rPr>
          <w:rFonts w:ascii="Times New Roman" w:hAnsi="Times New Roman" w:cs="Times New Roman"/>
          <w:sz w:val="26"/>
          <w:szCs w:val="26"/>
        </w:rPr>
        <w:t>При всей болезненности интеграции в мировую экономику, она необходима России, чтобы более интенсивно проводить структурную перестройку и повышать эффективность.</w:t>
      </w:r>
      <w:r w:rsidRPr="00456125">
        <w:rPr>
          <w:rStyle w:val="FootnoteReference"/>
          <w:rFonts w:ascii="Times New Roman" w:hAnsi="Times New Roman" w:cs="Times New Roman"/>
          <w:sz w:val="26"/>
          <w:szCs w:val="26"/>
        </w:rPr>
        <w:footnoteReference w:id="31"/>
      </w:r>
      <w:r w:rsidRPr="00456125">
        <w:rPr>
          <w:rFonts w:ascii="Times New Roman" w:hAnsi="Times New Roman" w:cs="Times New Roman"/>
          <w:sz w:val="26"/>
          <w:szCs w:val="26"/>
        </w:rPr>
        <w:t xml:space="preserve"> Под влиянием усилившейся конкуренции закроются неконкурентоспособные предприятия, ориентированные на внутренний рынок. В результате дефицитные трудовые и иные ресурсы смогут переместиться в новые сектора, в том числе ориентированные на экспорт. Однако для лучшего перераспределения ресурсов правительство обязано создать условия для мобильности капитала. Эти условия должны включать развитие рынка съемного жилья, ипотеки, устранение коррупционного налога и ограничений конкуренции в ряде регионов.</w:t>
      </w:r>
      <w:r w:rsidRPr="00456125">
        <w:rPr>
          <w:rStyle w:val="FootnoteReference"/>
          <w:rFonts w:ascii="Times New Roman" w:hAnsi="Times New Roman" w:cs="Times New Roman"/>
          <w:sz w:val="26"/>
          <w:szCs w:val="26"/>
        </w:rPr>
        <w:footnoteReference w:id="32"/>
      </w:r>
      <w:r w:rsidRPr="00456125">
        <w:rPr>
          <w:rFonts w:ascii="Times New Roman" w:hAnsi="Times New Roman" w:cs="Times New Roman"/>
          <w:sz w:val="26"/>
          <w:szCs w:val="26"/>
        </w:rPr>
        <w:t xml:space="preserve"> </w:t>
      </w:r>
    </w:p>
    <w:p w14:paraId="489EF824" w14:textId="472F77DC" w:rsidR="00EC3566" w:rsidRPr="00860771" w:rsidRDefault="00D17B40" w:rsidP="00EC3566">
      <w:pPr>
        <w:widowControl w:val="0"/>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860771" w:rsidRPr="00456125">
        <w:rPr>
          <w:rFonts w:ascii="Times New Roman" w:hAnsi="Times New Roman" w:cs="Times New Roman"/>
          <w:sz w:val="26"/>
          <w:szCs w:val="26"/>
        </w:rPr>
        <w:t>Вступление в ВТО дает российской экономике своего рода «внешний якорь».</w:t>
      </w:r>
      <w:r w:rsidR="00860771">
        <w:rPr>
          <w:rFonts w:ascii="Times New Roman" w:hAnsi="Times New Roman" w:cs="Times New Roman"/>
          <w:sz w:val="26"/>
          <w:szCs w:val="26"/>
        </w:rPr>
        <w:t xml:space="preserve"> </w:t>
      </w:r>
      <w:r w:rsidR="00EC3566" w:rsidRPr="00456125">
        <w:rPr>
          <w:rFonts w:ascii="Times New Roman" w:hAnsi="Times New Roman" w:cs="Times New Roman"/>
          <w:sz w:val="26"/>
          <w:szCs w:val="26"/>
        </w:rPr>
        <w:t>Следствием присоединения должна стать активизация институц</w:t>
      </w:r>
      <w:r w:rsidR="00B9348A">
        <w:rPr>
          <w:rFonts w:ascii="Times New Roman" w:hAnsi="Times New Roman" w:cs="Times New Roman"/>
          <w:sz w:val="26"/>
          <w:szCs w:val="26"/>
        </w:rPr>
        <w:t>иональных реформ</w:t>
      </w:r>
      <w:r w:rsidR="00EC3566" w:rsidRPr="00456125">
        <w:rPr>
          <w:rFonts w:ascii="Times New Roman" w:hAnsi="Times New Roman" w:cs="Times New Roman"/>
          <w:sz w:val="26"/>
          <w:szCs w:val="26"/>
        </w:rPr>
        <w:t>.</w:t>
      </w:r>
      <w:r w:rsidR="00EC3566" w:rsidRPr="00456125">
        <w:rPr>
          <w:rFonts w:ascii="Times New Roman" w:hAnsi="Times New Roman" w:cs="Times New Roman"/>
          <w:sz w:val="26"/>
          <w:szCs w:val="26"/>
          <w:lang w:val="en-US"/>
        </w:rPr>
        <w:t xml:space="preserve"> </w:t>
      </w:r>
      <w:r w:rsidR="00EC3566" w:rsidRPr="00456125">
        <w:rPr>
          <w:rFonts w:ascii="Times New Roman" w:hAnsi="Times New Roman" w:cs="Times New Roman"/>
          <w:sz w:val="26"/>
          <w:szCs w:val="26"/>
        </w:rPr>
        <w:t>Страна приведет все свое законодательство, в том числе региональное, в соответствие со своими международными обязательствами и нормами ВТО. Оно станет более cтабиль</w:t>
      </w:r>
      <w:r w:rsidR="00B9348A">
        <w:rPr>
          <w:rFonts w:ascii="Times New Roman" w:hAnsi="Times New Roman" w:cs="Times New Roman"/>
          <w:sz w:val="26"/>
          <w:szCs w:val="26"/>
        </w:rPr>
        <w:t xml:space="preserve">ным, предсказуемым, прозрачным, </w:t>
      </w:r>
      <w:r w:rsidR="00EC3566" w:rsidRPr="00456125">
        <w:rPr>
          <w:rFonts w:ascii="Times New Roman" w:hAnsi="Times New Roman" w:cs="Times New Roman"/>
          <w:sz w:val="26"/>
          <w:szCs w:val="26"/>
        </w:rPr>
        <w:t xml:space="preserve"> ликвидируются правовые про</w:t>
      </w:r>
      <w:r w:rsidR="00860771">
        <w:rPr>
          <w:rFonts w:ascii="Times New Roman" w:hAnsi="Times New Roman" w:cs="Times New Roman"/>
          <w:sz w:val="26"/>
          <w:szCs w:val="26"/>
        </w:rPr>
        <w:t>белы в определенных областях,</w:t>
      </w:r>
      <w:r w:rsidR="00860771">
        <w:rPr>
          <w:rFonts w:ascii="Times New Roman" w:hAnsi="Times New Roman" w:cs="Times New Roman"/>
          <w:sz w:val="26"/>
          <w:szCs w:val="26"/>
          <w:lang w:val="en-US"/>
        </w:rPr>
        <w:t xml:space="preserve"> с</w:t>
      </w:r>
      <w:r w:rsidR="00EC3566" w:rsidRPr="00456125">
        <w:rPr>
          <w:rFonts w:ascii="Times New Roman" w:hAnsi="Times New Roman" w:cs="Times New Roman"/>
          <w:sz w:val="26"/>
          <w:szCs w:val="26"/>
        </w:rPr>
        <w:t xml:space="preserve">ократятся возможности </w:t>
      </w:r>
      <w:r w:rsidR="00EC3566" w:rsidRPr="00456125">
        <w:rPr>
          <w:rFonts w:ascii="Times New Roman" w:hAnsi="Times New Roman" w:cs="Times New Roman"/>
          <w:sz w:val="26"/>
          <w:szCs w:val="26"/>
          <w:lang w:val="en-US"/>
        </w:rPr>
        <w:t>лоббирования</w:t>
      </w:r>
      <w:r w:rsidR="00EC3566" w:rsidRPr="00456125">
        <w:rPr>
          <w:rFonts w:ascii="Times New Roman" w:hAnsi="Times New Roman" w:cs="Times New Roman"/>
          <w:sz w:val="26"/>
          <w:szCs w:val="26"/>
        </w:rPr>
        <w:t>,</w:t>
      </w:r>
      <w:r w:rsidR="00EC3566" w:rsidRPr="00456125">
        <w:rPr>
          <w:rFonts w:ascii="Times New Roman" w:hAnsi="Times New Roman" w:cs="Times New Roman"/>
          <w:sz w:val="26"/>
          <w:szCs w:val="26"/>
          <w:lang w:val="en-US"/>
        </w:rPr>
        <w:t xml:space="preserve"> искажающего конкуренцию</w:t>
      </w:r>
      <w:r w:rsidR="00EC3566" w:rsidRPr="00456125">
        <w:rPr>
          <w:rFonts w:ascii="Times New Roman" w:hAnsi="Times New Roman" w:cs="Times New Roman"/>
          <w:sz w:val="26"/>
          <w:szCs w:val="26"/>
        </w:rPr>
        <w:t>.</w:t>
      </w:r>
      <w:r w:rsidR="00EC3566" w:rsidRPr="00456125">
        <w:rPr>
          <w:rFonts w:ascii="Times New Roman" w:hAnsi="Times New Roman" w:cs="Times New Roman"/>
          <w:sz w:val="26"/>
          <w:szCs w:val="26"/>
          <w:lang w:val="en-US"/>
        </w:rPr>
        <w:t xml:space="preserve"> </w:t>
      </w:r>
    </w:p>
    <w:p w14:paraId="15A26322" w14:textId="0A246921" w:rsidR="00EC3566" w:rsidRPr="00456125" w:rsidRDefault="00B9348A" w:rsidP="00EC3566">
      <w:pPr>
        <w:autoSpaceDE w:val="0"/>
        <w:autoSpaceDN w:val="0"/>
        <w:adjustRightInd w:val="0"/>
        <w:spacing w:line="360" w:lineRule="auto"/>
        <w:ind w:firstLine="540"/>
        <w:jc w:val="both"/>
        <w:rPr>
          <w:rFonts w:ascii="Times New Roman" w:hAnsi="Times New Roman" w:cs="Times New Roman"/>
          <w:sz w:val="26"/>
          <w:szCs w:val="26"/>
        </w:rPr>
      </w:pPr>
      <w:r>
        <w:rPr>
          <w:rFonts w:ascii="Times New Roman" w:hAnsi="Times New Roman" w:cs="Times New Roman"/>
          <w:sz w:val="26"/>
          <w:szCs w:val="26"/>
        </w:rPr>
        <w:t xml:space="preserve">Российское правительство не сможет откладывать необходимые реформы, используя протекционистские меры для получения быстрого выигрыша.  Структурные реформы принесут выгоды не только отечественным компаниям в долгосрочном периоде, но и </w:t>
      </w:r>
      <w:r w:rsidR="00142B8B">
        <w:rPr>
          <w:rFonts w:ascii="Times New Roman" w:hAnsi="Times New Roman" w:cs="Times New Roman"/>
          <w:sz w:val="26"/>
          <w:szCs w:val="26"/>
        </w:rPr>
        <w:t xml:space="preserve">смогут  </w:t>
      </w:r>
      <w:r w:rsidR="00EC3566" w:rsidRPr="00456125">
        <w:rPr>
          <w:rFonts w:ascii="Times New Roman" w:hAnsi="Times New Roman" w:cs="Times New Roman"/>
          <w:sz w:val="26"/>
          <w:szCs w:val="26"/>
        </w:rPr>
        <w:t>уверить иностранных инвесторов в улучшении инвестиционного климата и создании условий для развития честного конкурентного бизнеса.</w:t>
      </w:r>
    </w:p>
    <w:p w14:paraId="53A0B690" w14:textId="7C3797F2" w:rsidR="00EC3566" w:rsidRDefault="00EC3566" w:rsidP="00EC3566">
      <w:pPr>
        <w:autoSpaceDE w:val="0"/>
        <w:autoSpaceDN w:val="0"/>
        <w:adjustRightInd w:val="0"/>
        <w:spacing w:line="360" w:lineRule="auto"/>
        <w:ind w:firstLine="540"/>
        <w:jc w:val="both"/>
        <w:rPr>
          <w:rFonts w:ascii="Times New Roman" w:hAnsi="Times New Roman" w:cs="Times New Roman"/>
          <w:sz w:val="26"/>
          <w:szCs w:val="26"/>
        </w:rPr>
      </w:pPr>
      <w:r w:rsidRPr="00456125">
        <w:rPr>
          <w:rFonts w:ascii="Times New Roman" w:hAnsi="Times New Roman" w:cs="Times New Roman"/>
          <w:sz w:val="26"/>
          <w:szCs w:val="26"/>
        </w:rPr>
        <w:tab/>
        <w:t xml:space="preserve">Согласно </w:t>
      </w:r>
      <w:r w:rsidRPr="00456125">
        <w:rPr>
          <w:rFonts w:ascii="Times New Roman" w:hAnsi="Times New Roman" w:cs="Times New Roman"/>
          <w:sz w:val="26"/>
          <w:szCs w:val="26"/>
          <w:lang w:val="en-US"/>
        </w:rPr>
        <w:t xml:space="preserve">ведущему научному сотруднику </w:t>
      </w:r>
      <w:hyperlink r:id="rId13" w:history="1">
        <w:r w:rsidRPr="00456125">
          <w:rPr>
            <w:rFonts w:ascii="Times New Roman" w:hAnsi="Times New Roman" w:cs="Times New Roman"/>
            <w:sz w:val="26"/>
            <w:szCs w:val="26"/>
            <w:lang w:val="en-US"/>
          </w:rPr>
          <w:t>Института торговой политики</w:t>
        </w:r>
      </w:hyperlink>
      <w:r w:rsidRPr="00456125">
        <w:rPr>
          <w:rFonts w:ascii="Times New Roman" w:hAnsi="Times New Roman" w:cs="Times New Roman"/>
          <w:sz w:val="26"/>
          <w:szCs w:val="26"/>
          <w:lang w:val="en-US"/>
        </w:rPr>
        <w:t xml:space="preserve"> НИУ ВШЭ </w:t>
      </w:r>
      <w:r w:rsidR="009F1599">
        <w:rPr>
          <w:rFonts w:ascii="Times New Roman" w:hAnsi="Times New Roman" w:cs="Times New Roman"/>
          <w:sz w:val="26"/>
          <w:szCs w:val="26"/>
        </w:rPr>
        <w:t>Алексею Портанскому: «</w:t>
      </w:r>
      <w:r w:rsidRPr="00456125">
        <w:rPr>
          <w:rFonts w:ascii="Times New Roman" w:hAnsi="Times New Roman" w:cs="Times New Roman"/>
          <w:sz w:val="26"/>
          <w:szCs w:val="26"/>
          <w:lang w:val="en-US"/>
        </w:rPr>
        <w:t xml:space="preserve">ВТО сама по себе не является проблемой, </w:t>
      </w:r>
      <w:r w:rsidRPr="00456125">
        <w:rPr>
          <w:rFonts w:ascii="Times New Roman" w:hAnsi="Times New Roman" w:cs="Times New Roman"/>
          <w:sz w:val="26"/>
          <w:szCs w:val="26"/>
        </w:rPr>
        <w:t xml:space="preserve">а </w:t>
      </w:r>
      <w:r w:rsidRPr="00456125">
        <w:rPr>
          <w:rFonts w:ascii="Times New Roman" w:hAnsi="Times New Roman" w:cs="Times New Roman"/>
          <w:sz w:val="26"/>
          <w:szCs w:val="26"/>
          <w:lang w:val="en-US"/>
        </w:rPr>
        <w:t>лишь высвечивает те проблемы, которые существовали ранее в разных сферах российской экономики</w:t>
      </w:r>
      <w:r w:rsidR="009F1599">
        <w:rPr>
          <w:rFonts w:ascii="Times New Roman" w:hAnsi="Times New Roman" w:cs="Times New Roman"/>
          <w:sz w:val="26"/>
          <w:szCs w:val="26"/>
        </w:rPr>
        <w:t>».</w:t>
      </w:r>
      <w:r w:rsidR="009F1599" w:rsidRPr="009F1599">
        <w:rPr>
          <w:rStyle w:val="FootnoteReference"/>
          <w:rFonts w:ascii="Times New Roman" w:hAnsi="Times New Roman" w:cs="Times New Roman"/>
          <w:sz w:val="26"/>
          <w:szCs w:val="26"/>
        </w:rPr>
        <w:t xml:space="preserve"> </w:t>
      </w:r>
      <w:r w:rsidR="009F1599">
        <w:rPr>
          <w:rStyle w:val="FootnoteReference"/>
          <w:rFonts w:ascii="Times New Roman" w:hAnsi="Times New Roman" w:cs="Times New Roman"/>
          <w:sz w:val="26"/>
          <w:szCs w:val="26"/>
        </w:rPr>
        <w:footnoteReference w:id="33"/>
      </w:r>
      <w:r w:rsidRPr="00456125">
        <w:rPr>
          <w:rFonts w:ascii="Times New Roman" w:hAnsi="Times New Roman" w:cs="Times New Roman"/>
          <w:sz w:val="26"/>
          <w:szCs w:val="26"/>
        </w:rPr>
        <w:t xml:space="preserve"> То есть выиграет или проиграет Россия от членства в ВТО в большей мере будет зависеть не от нынешних условий членства и пошлин, а от способов защиты нашей страны.</w:t>
      </w:r>
    </w:p>
    <w:p w14:paraId="031616BB" w14:textId="77777777" w:rsidR="00305E95" w:rsidRPr="004D2BE3" w:rsidRDefault="00305E95" w:rsidP="00EC3566">
      <w:pPr>
        <w:autoSpaceDE w:val="0"/>
        <w:autoSpaceDN w:val="0"/>
        <w:adjustRightInd w:val="0"/>
        <w:spacing w:line="360" w:lineRule="auto"/>
        <w:ind w:firstLine="540"/>
        <w:jc w:val="both"/>
        <w:rPr>
          <w:rFonts w:ascii="Times New Roman" w:hAnsi="Times New Roman" w:cs="Times New Roman"/>
          <w:sz w:val="26"/>
          <w:szCs w:val="26"/>
        </w:rPr>
      </w:pPr>
    </w:p>
    <w:p w14:paraId="5788973D" w14:textId="77777777" w:rsidR="00EC3566" w:rsidRPr="00C57DFA" w:rsidRDefault="00EC3566" w:rsidP="00EC3566">
      <w:pPr>
        <w:autoSpaceDE w:val="0"/>
        <w:autoSpaceDN w:val="0"/>
        <w:adjustRightInd w:val="0"/>
        <w:spacing w:line="360" w:lineRule="auto"/>
        <w:jc w:val="center"/>
        <w:rPr>
          <w:rFonts w:ascii="Times New Roman" w:hAnsi="Times New Roman" w:cs="Times New Roman"/>
          <w:b/>
          <w:i/>
          <w:sz w:val="26"/>
          <w:szCs w:val="26"/>
        </w:rPr>
      </w:pPr>
      <w:r w:rsidRPr="00C57DFA">
        <w:rPr>
          <w:rFonts w:ascii="Times New Roman" w:hAnsi="Times New Roman" w:cs="Times New Roman"/>
          <w:b/>
          <w:i/>
          <w:sz w:val="26"/>
          <w:szCs w:val="26"/>
        </w:rPr>
        <w:t>3.2. Социально-экономические следствия</w:t>
      </w:r>
    </w:p>
    <w:p w14:paraId="2E1EF2B3" w14:textId="760E1A25" w:rsidR="00EC3566" w:rsidRPr="001A3961" w:rsidRDefault="004D2BE3" w:rsidP="004D2BE3">
      <w:pPr>
        <w:autoSpaceDE w:val="0"/>
        <w:autoSpaceDN w:val="0"/>
        <w:adjustRightInd w:val="0"/>
        <w:spacing w:line="360" w:lineRule="auto"/>
        <w:jc w:val="center"/>
        <w:rPr>
          <w:rFonts w:ascii="Times New Roman" w:hAnsi="Times New Roman" w:cs="Times New Roman"/>
          <w:b/>
          <w:sz w:val="26"/>
          <w:szCs w:val="26"/>
        </w:rPr>
      </w:pPr>
      <w:r>
        <w:rPr>
          <w:rFonts w:ascii="Times New Roman" w:hAnsi="Times New Roman" w:cs="Times New Roman"/>
          <w:b/>
          <w:sz w:val="26"/>
          <w:szCs w:val="26"/>
        </w:rPr>
        <w:t xml:space="preserve">3.2.1. </w:t>
      </w:r>
      <w:r w:rsidR="00EC3566" w:rsidRPr="001A3961">
        <w:rPr>
          <w:rFonts w:ascii="Times New Roman" w:hAnsi="Times New Roman" w:cs="Times New Roman"/>
          <w:b/>
          <w:sz w:val="26"/>
          <w:szCs w:val="26"/>
        </w:rPr>
        <w:t>Общие эффекты</w:t>
      </w:r>
    </w:p>
    <w:p w14:paraId="74519A4F" w14:textId="77777777" w:rsidR="00EC3566" w:rsidRPr="003B0804" w:rsidRDefault="00EC3566" w:rsidP="00EC3566">
      <w:pPr>
        <w:autoSpaceDE w:val="0"/>
        <w:autoSpaceDN w:val="0"/>
        <w:adjustRightInd w:val="0"/>
        <w:spacing w:line="360" w:lineRule="auto"/>
        <w:jc w:val="both"/>
        <w:rPr>
          <w:rFonts w:ascii="Times New Roman" w:hAnsi="Times New Roman" w:cs="Times New Roman"/>
          <w:i/>
          <w:sz w:val="26"/>
          <w:szCs w:val="26"/>
        </w:rPr>
      </w:pPr>
      <w:r>
        <w:rPr>
          <w:rFonts w:ascii="Times New Roman" w:hAnsi="Times New Roman" w:cs="Times New Roman"/>
          <w:sz w:val="26"/>
          <w:szCs w:val="26"/>
        </w:rPr>
        <w:tab/>
      </w:r>
      <w:r w:rsidRPr="008926AE">
        <w:rPr>
          <w:rFonts w:ascii="Times New Roman" w:hAnsi="Times New Roman" w:cs="Times New Roman"/>
          <w:sz w:val="26"/>
          <w:szCs w:val="26"/>
        </w:rPr>
        <w:t>Эксперты отмечают, что позитивные последствия проявятся только в среднесрочной и долгосрочной перспективе (</w:t>
      </w:r>
      <w:r w:rsidRPr="008926AE">
        <w:rPr>
          <w:rFonts w:ascii="Times New Roman" w:hAnsi="Times New Roman" w:cs="Times New Roman"/>
          <w:sz w:val="26"/>
          <w:szCs w:val="26"/>
          <w:lang w:val="en-US"/>
        </w:rPr>
        <w:t>5-6 лет после снижения всех тарифов (2022-2023 гг.))</w:t>
      </w:r>
      <w:r w:rsidRPr="008926AE">
        <w:rPr>
          <w:rStyle w:val="FootnoteReference"/>
          <w:rFonts w:ascii="Times New Roman" w:hAnsi="Times New Roman" w:cs="Times New Roman"/>
          <w:sz w:val="26"/>
          <w:szCs w:val="26"/>
          <w:lang w:val="en-US"/>
        </w:rPr>
        <w:footnoteReference w:id="34"/>
      </w:r>
      <w:r w:rsidRPr="008926AE">
        <w:rPr>
          <w:rFonts w:ascii="Times New Roman" w:hAnsi="Times New Roman" w:cs="Times New Roman"/>
          <w:sz w:val="26"/>
          <w:szCs w:val="26"/>
          <w:lang w:val="en-US"/>
        </w:rPr>
        <w:t xml:space="preserve"> . </w:t>
      </w:r>
      <w:r w:rsidRPr="008926AE">
        <w:rPr>
          <w:rFonts w:ascii="Times New Roman" w:hAnsi="Times New Roman" w:cs="Times New Roman"/>
          <w:sz w:val="26"/>
          <w:szCs w:val="26"/>
        </w:rPr>
        <w:t xml:space="preserve">Более того, сценарий развития будет во многом зависеть от действий федеральных и региональных органов власти.  </w:t>
      </w:r>
    </w:p>
    <w:p w14:paraId="7999CE5E" w14:textId="77777777" w:rsidR="00EC3566" w:rsidRPr="008926AE" w:rsidRDefault="00EC3566" w:rsidP="00EC3566">
      <w:pPr>
        <w:spacing w:line="360" w:lineRule="auto"/>
        <w:jc w:val="both"/>
        <w:rPr>
          <w:rFonts w:ascii="Times New Roman" w:hAnsi="Times New Roman" w:cs="Times New Roman"/>
          <w:color w:val="251F17"/>
          <w:sz w:val="26"/>
          <w:szCs w:val="26"/>
          <w:lang w:val="en-US"/>
        </w:rPr>
      </w:pPr>
      <w:r w:rsidRPr="008926AE">
        <w:rPr>
          <w:rFonts w:ascii="Times New Roman" w:hAnsi="Times New Roman" w:cs="Times New Roman"/>
          <w:color w:val="0D0D0D" w:themeColor="text1" w:themeTint="F2"/>
          <w:sz w:val="26"/>
          <w:szCs w:val="26"/>
        </w:rPr>
        <w:tab/>
      </w:r>
      <w:proofErr w:type="gramStart"/>
      <w:r>
        <w:rPr>
          <w:rFonts w:ascii="Times New Roman" w:hAnsi="Times New Roman" w:cs="Times New Roman"/>
          <w:color w:val="251F17"/>
          <w:sz w:val="26"/>
          <w:szCs w:val="26"/>
          <w:lang w:val="en-US"/>
        </w:rPr>
        <w:t>И</w:t>
      </w:r>
      <w:r w:rsidRPr="008926AE">
        <w:rPr>
          <w:rFonts w:ascii="Times New Roman" w:hAnsi="Times New Roman" w:cs="Times New Roman"/>
          <w:color w:val="251F17"/>
          <w:sz w:val="26"/>
          <w:szCs w:val="26"/>
          <w:lang w:val="en-US"/>
        </w:rPr>
        <w:t>тоговый эффект оценить крайне сложно, поскольку он не складывается из отдельных положительных и отрицательных эффектов по отраслям.</w:t>
      </w:r>
      <w:proofErr w:type="gramEnd"/>
      <w:r w:rsidRPr="008926AE">
        <w:rPr>
          <w:rFonts w:ascii="Times New Roman" w:hAnsi="Times New Roman" w:cs="Times New Roman"/>
          <w:color w:val="251F17"/>
          <w:sz w:val="26"/>
          <w:szCs w:val="26"/>
          <w:lang w:val="en-US"/>
        </w:rPr>
        <w:t xml:space="preserve"> </w:t>
      </w:r>
      <w:proofErr w:type="gramStart"/>
      <w:r w:rsidRPr="008926AE">
        <w:rPr>
          <w:rFonts w:ascii="Times New Roman" w:hAnsi="Times New Roman" w:cs="Times New Roman"/>
          <w:color w:val="251F17"/>
          <w:sz w:val="26"/>
          <w:szCs w:val="26"/>
          <w:lang w:val="en-US"/>
        </w:rPr>
        <w:t>Более того, последствия имеют сложный временной график в силу разных сроков введения новых тарифов и различных лагов запаздывания.</w:t>
      </w:r>
      <w:proofErr w:type="gramEnd"/>
      <w:r w:rsidRPr="008926AE">
        <w:rPr>
          <w:rStyle w:val="FootnoteReference"/>
          <w:rFonts w:ascii="Times New Roman" w:hAnsi="Times New Roman" w:cs="Times New Roman"/>
          <w:color w:val="251F17"/>
          <w:sz w:val="26"/>
          <w:szCs w:val="26"/>
          <w:lang w:val="en-US"/>
        </w:rPr>
        <w:footnoteReference w:id="35"/>
      </w:r>
    </w:p>
    <w:p w14:paraId="1C8EEE27" w14:textId="28A28C71" w:rsidR="00EC3566"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b/>
          <w:color w:val="251F17"/>
          <w:sz w:val="26"/>
          <w:szCs w:val="26"/>
          <w:lang w:val="en-US"/>
        </w:rPr>
        <w:tab/>
      </w:r>
      <w:r w:rsidR="007472E4">
        <w:rPr>
          <w:rFonts w:ascii="Times New Roman" w:hAnsi="Times New Roman" w:cs="Times New Roman"/>
          <w:color w:val="0D0D0D" w:themeColor="text1" w:themeTint="F2"/>
          <w:sz w:val="26"/>
          <w:szCs w:val="26"/>
        </w:rPr>
        <w:t>Наиболее точные данные</w:t>
      </w:r>
      <w:r>
        <w:rPr>
          <w:rFonts w:ascii="Times New Roman" w:hAnsi="Times New Roman" w:cs="Times New Roman"/>
          <w:color w:val="0D0D0D" w:themeColor="text1" w:themeTint="F2"/>
          <w:sz w:val="26"/>
          <w:szCs w:val="26"/>
        </w:rPr>
        <w:t xml:space="preserve"> по оценкам большинства экспертов предоставлены в рамках </w:t>
      </w:r>
      <w:r w:rsidR="009264E2">
        <w:rPr>
          <w:rFonts w:ascii="Times New Roman" w:hAnsi="Times New Roman" w:cs="Times New Roman"/>
          <w:color w:val="0D0D0D" w:themeColor="text1" w:themeTint="F2"/>
          <w:sz w:val="26"/>
          <w:szCs w:val="26"/>
        </w:rPr>
        <w:t>модели общего равновесия.  Исследования по данной методологии, используя</w:t>
      </w:r>
      <w:r>
        <w:rPr>
          <w:rFonts w:ascii="Times New Roman" w:hAnsi="Times New Roman" w:cs="Times New Roman"/>
          <w:color w:val="0D0D0D" w:themeColor="text1" w:themeTint="F2"/>
          <w:sz w:val="26"/>
          <w:szCs w:val="26"/>
        </w:rPr>
        <w:t xml:space="preserve"> </w:t>
      </w:r>
      <w:r w:rsidR="009264E2">
        <w:rPr>
          <w:rFonts w:ascii="Times New Roman" w:hAnsi="Times New Roman" w:cs="Times New Roman"/>
          <w:color w:val="0D0D0D" w:themeColor="text1" w:themeTint="F2"/>
          <w:sz w:val="26"/>
          <w:szCs w:val="26"/>
        </w:rPr>
        <w:t>конечные обязательства</w:t>
      </w:r>
      <w:r>
        <w:rPr>
          <w:rFonts w:ascii="Times New Roman" w:hAnsi="Times New Roman" w:cs="Times New Roman"/>
          <w:color w:val="0D0D0D" w:themeColor="text1" w:themeTint="F2"/>
          <w:sz w:val="26"/>
          <w:szCs w:val="26"/>
        </w:rPr>
        <w:t xml:space="preserve"> вступ</w:t>
      </w:r>
      <w:r w:rsidR="009264E2">
        <w:rPr>
          <w:rFonts w:ascii="Times New Roman" w:hAnsi="Times New Roman" w:cs="Times New Roman"/>
          <w:color w:val="0D0D0D" w:themeColor="text1" w:themeTint="F2"/>
          <w:sz w:val="26"/>
          <w:szCs w:val="26"/>
        </w:rPr>
        <w:t>ления России в ВТО предоставлены</w:t>
      </w:r>
      <w:r>
        <w:rPr>
          <w:rFonts w:ascii="Times New Roman" w:hAnsi="Times New Roman" w:cs="Times New Roman"/>
          <w:color w:val="0D0D0D" w:themeColor="text1" w:themeTint="F2"/>
          <w:sz w:val="26"/>
          <w:szCs w:val="26"/>
        </w:rPr>
        <w:t xml:space="preserve"> ЦЭФИР/РЭШ совместно с бельгийским центром </w:t>
      </w:r>
      <w:r w:rsidR="009264E2">
        <w:rPr>
          <w:rFonts w:ascii="Times New Roman" w:hAnsi="Times New Roman" w:cs="Times New Roman"/>
          <w:color w:val="0D0D0D" w:themeColor="text1" w:themeTint="F2"/>
          <w:sz w:val="26"/>
          <w:szCs w:val="26"/>
          <w:lang w:val="en-US"/>
        </w:rPr>
        <w:t>TML</w:t>
      </w:r>
      <w:r w:rsidR="005463C5">
        <w:rPr>
          <w:rFonts w:ascii="Times New Roman" w:hAnsi="Times New Roman" w:cs="Times New Roman"/>
          <w:color w:val="0D0D0D" w:themeColor="text1" w:themeTint="F2"/>
          <w:sz w:val="26"/>
          <w:szCs w:val="26"/>
          <w:lang w:val="en-US"/>
        </w:rPr>
        <w:t xml:space="preserve">  </w:t>
      </w:r>
      <w:r w:rsidR="005463C5">
        <w:rPr>
          <w:rFonts w:ascii="Times New Roman" w:hAnsi="Times New Roman" w:cs="Times New Roman"/>
          <w:color w:val="0D0D0D" w:themeColor="text1" w:themeTint="F2"/>
          <w:sz w:val="26"/>
          <w:szCs w:val="26"/>
        </w:rPr>
        <w:t xml:space="preserve">и </w:t>
      </w:r>
      <w:r>
        <w:rPr>
          <w:rFonts w:ascii="Times New Roman" w:hAnsi="Times New Roman" w:cs="Times New Roman"/>
          <w:color w:val="0D0D0D" w:themeColor="text1" w:themeTint="F2"/>
          <w:sz w:val="26"/>
          <w:szCs w:val="26"/>
        </w:rPr>
        <w:t xml:space="preserve">германским </w:t>
      </w:r>
      <w:r>
        <w:rPr>
          <w:rFonts w:ascii="Times New Roman" w:hAnsi="Times New Roman" w:cs="Times New Roman"/>
          <w:color w:val="0D0D0D" w:themeColor="text1" w:themeTint="F2"/>
          <w:sz w:val="26"/>
          <w:szCs w:val="26"/>
          <w:lang w:val="en-US"/>
        </w:rPr>
        <w:t>ZEW</w:t>
      </w:r>
      <w:r>
        <w:rPr>
          <w:rFonts w:ascii="Times New Roman" w:hAnsi="Times New Roman" w:cs="Times New Roman"/>
          <w:color w:val="0D0D0D" w:themeColor="text1" w:themeTint="F2"/>
          <w:sz w:val="26"/>
          <w:szCs w:val="26"/>
        </w:rPr>
        <w:t xml:space="preserve">, также Всемирным Банком, </w:t>
      </w:r>
      <w:r w:rsidR="009264E2">
        <w:rPr>
          <w:rFonts w:ascii="Times New Roman" w:hAnsi="Times New Roman" w:cs="Times New Roman"/>
          <w:color w:val="0D0D0D" w:themeColor="text1" w:themeTint="F2"/>
          <w:sz w:val="26"/>
          <w:szCs w:val="26"/>
        </w:rPr>
        <w:t xml:space="preserve">экспертами Томасом Рузерфордом и </w:t>
      </w:r>
      <w:r>
        <w:rPr>
          <w:rFonts w:ascii="Times New Roman" w:hAnsi="Times New Roman" w:cs="Times New Roman"/>
          <w:color w:val="0D0D0D" w:themeColor="text1" w:themeTint="F2"/>
          <w:sz w:val="26"/>
          <w:szCs w:val="26"/>
        </w:rPr>
        <w:t>Дэфидом Тарро</w:t>
      </w:r>
      <w:r w:rsidR="009264E2">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rPr>
        <w:t xml:space="preserve"> авторитетной международной консалтинговой фирмой </w:t>
      </w:r>
      <w:r>
        <w:rPr>
          <w:rFonts w:ascii="Times New Roman" w:hAnsi="Times New Roman" w:cs="Times New Roman"/>
          <w:color w:val="0D0D0D" w:themeColor="text1" w:themeTint="F2"/>
          <w:sz w:val="26"/>
          <w:szCs w:val="26"/>
          <w:lang w:val="en-US"/>
        </w:rPr>
        <w:t>Ernst and Young совместно с РЭШ, аналитическим центром ВТО-</w:t>
      </w:r>
      <w:r w:rsidR="009264E2">
        <w:rPr>
          <w:rFonts w:ascii="Times New Roman" w:hAnsi="Times New Roman" w:cs="Times New Roman"/>
          <w:color w:val="0D0D0D" w:themeColor="text1" w:themeTint="F2"/>
          <w:sz w:val="26"/>
          <w:szCs w:val="26"/>
        </w:rPr>
        <w:t xml:space="preserve">Информ </w:t>
      </w:r>
      <w:r>
        <w:rPr>
          <w:rFonts w:ascii="Times New Roman" w:hAnsi="Times New Roman" w:cs="Times New Roman"/>
          <w:color w:val="0D0D0D" w:themeColor="text1" w:themeTint="F2"/>
          <w:sz w:val="26"/>
          <w:szCs w:val="26"/>
          <w:lang w:val="en-US"/>
        </w:rPr>
        <w:t>и другими.</w:t>
      </w:r>
      <w:r>
        <w:rPr>
          <w:rFonts w:ascii="Times New Roman" w:hAnsi="Times New Roman" w:cs="Times New Roman"/>
          <w:color w:val="0D0D0D" w:themeColor="text1" w:themeTint="F2"/>
          <w:sz w:val="26"/>
          <w:szCs w:val="26"/>
        </w:rPr>
        <w:t xml:space="preserve"> Результаты большинства исследований достаточно похожи за исключением небольших расхождений в цифрах.</w:t>
      </w:r>
      <w:r w:rsidR="009264E2">
        <w:rPr>
          <w:rFonts w:ascii="Times New Roman" w:hAnsi="Times New Roman" w:cs="Times New Roman"/>
          <w:color w:val="0D0D0D" w:themeColor="text1" w:themeTint="F2"/>
          <w:sz w:val="26"/>
          <w:szCs w:val="26"/>
        </w:rPr>
        <w:t xml:space="preserve"> Прогнозы развития предоставлены Национальным инвестиционным советом, Международной организацией труда и другими исследовательскими ценрами, но по неопределенным точно параметрам всту</w:t>
      </w:r>
      <w:r w:rsidR="00305E95">
        <w:rPr>
          <w:rFonts w:ascii="Times New Roman" w:hAnsi="Times New Roman" w:cs="Times New Roman"/>
          <w:color w:val="0D0D0D" w:themeColor="text1" w:themeTint="F2"/>
          <w:sz w:val="26"/>
          <w:szCs w:val="26"/>
        </w:rPr>
        <w:t xml:space="preserve">пления, </w:t>
      </w:r>
      <w:r w:rsidR="009264E2">
        <w:rPr>
          <w:rFonts w:ascii="Times New Roman" w:hAnsi="Times New Roman" w:cs="Times New Roman"/>
          <w:color w:val="0D0D0D" w:themeColor="text1" w:themeTint="F2"/>
          <w:sz w:val="26"/>
          <w:szCs w:val="26"/>
        </w:rPr>
        <w:t>в 2002-2003.</w:t>
      </w:r>
    </w:p>
    <w:p w14:paraId="32530757" w14:textId="6B7A46F6" w:rsidR="00EC3566" w:rsidRPr="005B1619" w:rsidRDefault="00EC3566" w:rsidP="00EC3566">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b/>
      </w:r>
      <w:r w:rsidRPr="008926AE">
        <w:rPr>
          <w:rFonts w:ascii="Times New Roman" w:hAnsi="Times New Roman" w:cs="Times New Roman"/>
          <w:color w:val="0D0D0D" w:themeColor="text1" w:themeTint="F2"/>
          <w:sz w:val="26"/>
          <w:szCs w:val="26"/>
        </w:rPr>
        <w:t>В подавляющем большинстве исследований авторы говорят о незначительном росте ВВП в России</w:t>
      </w:r>
      <w:r w:rsidR="00207D64">
        <w:rPr>
          <w:rFonts w:ascii="Times New Roman" w:hAnsi="Times New Roman" w:cs="Times New Roman"/>
          <w:color w:val="0D0D0D" w:themeColor="text1" w:themeTint="F2"/>
          <w:sz w:val="26"/>
          <w:szCs w:val="26"/>
        </w:rPr>
        <w:t xml:space="preserve"> (</w:t>
      </w:r>
      <w:r w:rsidR="00207D64">
        <w:rPr>
          <w:rFonts w:ascii="Times New Roman" w:hAnsi="Times New Roman" w:cs="Times New Roman"/>
          <w:color w:val="0D0D0D" w:themeColor="text1" w:themeTint="F2"/>
          <w:sz w:val="26"/>
          <w:szCs w:val="26"/>
          <w:lang w:val="en-US"/>
        </w:rPr>
        <w:t>Ernst and Young</w:t>
      </w:r>
      <w:r w:rsidR="00207D64">
        <w:rPr>
          <w:rFonts w:ascii="Times New Roman" w:hAnsi="Times New Roman" w:cs="Times New Roman"/>
          <w:color w:val="0D0D0D" w:themeColor="text1" w:themeTint="F2"/>
          <w:sz w:val="26"/>
          <w:szCs w:val="26"/>
        </w:rPr>
        <w:t>, РЭШ, ЦЭФИР)</w:t>
      </w:r>
      <w:r w:rsidRPr="008926AE">
        <w:rPr>
          <w:rFonts w:ascii="Times New Roman" w:hAnsi="Times New Roman" w:cs="Times New Roman"/>
          <w:color w:val="0D0D0D" w:themeColor="text1" w:themeTint="F2"/>
          <w:sz w:val="26"/>
          <w:szCs w:val="26"/>
        </w:rPr>
        <w:t xml:space="preserve"> на 1-3</w:t>
      </w:r>
      <w:r w:rsidRPr="008926AE">
        <w:rPr>
          <w:rFonts w:ascii="Times New Roman" w:hAnsi="Times New Roman" w:cs="Times New Roman"/>
          <w:color w:val="0D0D0D" w:themeColor="text1" w:themeTint="F2"/>
          <w:sz w:val="26"/>
          <w:szCs w:val="26"/>
          <w:lang w:val="en-US"/>
        </w:rPr>
        <w:t>%</w:t>
      </w:r>
      <w:r w:rsidRPr="008926AE">
        <w:rPr>
          <w:rFonts w:ascii="Times New Roman" w:hAnsi="Times New Roman" w:cs="Times New Roman"/>
          <w:color w:val="0D0D0D" w:themeColor="text1" w:themeTint="F2"/>
          <w:sz w:val="26"/>
          <w:szCs w:val="26"/>
        </w:rPr>
        <w:t>, наибольший рост ВВП приводят  аналитики Мирового банка на 3-5</w:t>
      </w:r>
      <w:r w:rsidRPr="008926AE">
        <w:rPr>
          <w:rFonts w:ascii="Times New Roman" w:hAnsi="Times New Roman" w:cs="Times New Roman"/>
          <w:color w:val="0D0D0D" w:themeColor="text1" w:themeTint="F2"/>
          <w:sz w:val="26"/>
          <w:szCs w:val="26"/>
          <w:lang w:val="en-US"/>
        </w:rPr>
        <w:t>%</w:t>
      </w:r>
      <w:r w:rsidRPr="008926AE">
        <w:rPr>
          <w:rFonts w:ascii="Times New Roman" w:hAnsi="Times New Roman" w:cs="Times New Roman"/>
          <w:color w:val="0D0D0D" w:themeColor="text1" w:themeTint="F2"/>
          <w:sz w:val="26"/>
          <w:szCs w:val="26"/>
        </w:rPr>
        <w:t>, часть других исследований предполагают спад ВВП</w:t>
      </w:r>
      <w:r w:rsidR="00207D64">
        <w:rPr>
          <w:rFonts w:ascii="Times New Roman" w:hAnsi="Times New Roman" w:cs="Times New Roman"/>
          <w:color w:val="0D0D0D" w:themeColor="text1" w:themeTint="F2"/>
          <w:sz w:val="26"/>
          <w:szCs w:val="26"/>
        </w:rPr>
        <w:t xml:space="preserve"> (ВТО-Информ, Исследовательский центр Карнеги)</w:t>
      </w:r>
      <w:r w:rsidRPr="008926AE">
        <w:rPr>
          <w:rFonts w:ascii="Times New Roman" w:hAnsi="Times New Roman" w:cs="Times New Roman"/>
          <w:color w:val="0D0D0D" w:themeColor="text1" w:themeTint="F2"/>
          <w:sz w:val="26"/>
          <w:szCs w:val="26"/>
        </w:rPr>
        <w:t>.</w:t>
      </w:r>
    </w:p>
    <w:p w14:paraId="364D5EC9" w14:textId="5B5B3C2E" w:rsidR="00EC3566" w:rsidRPr="00D47EA2" w:rsidRDefault="00EC3566" w:rsidP="00EC3566">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lang w:val="en-US"/>
        </w:rPr>
        <w:tab/>
      </w:r>
      <w:r>
        <w:rPr>
          <w:rFonts w:ascii="Times New Roman" w:hAnsi="Times New Roman" w:cs="Times New Roman"/>
          <w:color w:val="0D0D0D" w:themeColor="text1" w:themeTint="F2"/>
          <w:sz w:val="26"/>
          <w:szCs w:val="26"/>
        </w:rPr>
        <w:t xml:space="preserve">Расчеты ЦЭФИР и РЭШ демонстрируют </w:t>
      </w:r>
      <w:r w:rsidR="00FC53B1">
        <w:rPr>
          <w:rFonts w:ascii="Times New Roman" w:hAnsi="Times New Roman" w:cs="Times New Roman"/>
          <w:color w:val="0D0D0D" w:themeColor="text1" w:themeTint="F2"/>
          <w:sz w:val="26"/>
          <w:szCs w:val="26"/>
        </w:rPr>
        <w:t xml:space="preserve">рост благосостояния экономики в долгосрочном периоде </w:t>
      </w:r>
      <w:r>
        <w:rPr>
          <w:rFonts w:ascii="Times New Roman" w:hAnsi="Times New Roman" w:cs="Times New Roman"/>
          <w:color w:val="0D0D0D" w:themeColor="text1" w:themeTint="F2"/>
          <w:sz w:val="26"/>
          <w:szCs w:val="26"/>
        </w:rPr>
        <w:t xml:space="preserve"> на 0,96 </w:t>
      </w:r>
      <w:r>
        <w:rPr>
          <w:rFonts w:ascii="Times New Roman" w:hAnsi="Times New Roman" w:cs="Times New Roman"/>
          <w:color w:val="0D0D0D" w:themeColor="text1" w:themeTint="F2"/>
          <w:sz w:val="26"/>
          <w:szCs w:val="26"/>
          <w:lang w:val="en-US"/>
        </w:rPr>
        <w:t xml:space="preserve">% </w:t>
      </w:r>
      <w:r>
        <w:rPr>
          <w:rFonts w:ascii="Times New Roman" w:hAnsi="Times New Roman" w:cs="Times New Roman"/>
          <w:color w:val="0D0D0D" w:themeColor="text1" w:themeTint="F2"/>
          <w:sz w:val="26"/>
          <w:szCs w:val="26"/>
        </w:rPr>
        <w:t>в год.</w:t>
      </w:r>
      <w:r>
        <w:rPr>
          <w:rStyle w:val="FootnoteReference"/>
          <w:rFonts w:ascii="Times New Roman" w:hAnsi="Times New Roman" w:cs="Times New Roman"/>
          <w:color w:val="0D0D0D" w:themeColor="text1" w:themeTint="F2"/>
          <w:sz w:val="26"/>
          <w:szCs w:val="26"/>
        </w:rPr>
        <w:footnoteReference w:id="36"/>
      </w:r>
      <w:r>
        <w:rPr>
          <w:rFonts w:ascii="Times New Roman" w:hAnsi="Times New Roman" w:cs="Times New Roman"/>
          <w:color w:val="0D0D0D" w:themeColor="text1" w:themeTint="F2"/>
          <w:sz w:val="26"/>
          <w:szCs w:val="26"/>
        </w:rPr>
        <w:t xml:space="preserve"> </w:t>
      </w:r>
    </w:p>
    <w:p w14:paraId="4BE709F7" w14:textId="77777777" w:rsidR="00305E95" w:rsidRDefault="00EC3566" w:rsidP="00305E95">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 xml:space="preserve">При либерализации торговли очевидно, что </w:t>
      </w:r>
      <w:r w:rsidRPr="003E22D3">
        <w:rPr>
          <w:rFonts w:ascii="Times New Roman" w:hAnsi="Times New Roman" w:cs="Times New Roman"/>
          <w:color w:val="0D0D0D" w:themeColor="text1" w:themeTint="F2"/>
          <w:sz w:val="26"/>
          <w:szCs w:val="26"/>
        </w:rPr>
        <w:t>вырастет экспорт и импорт,</w:t>
      </w:r>
      <w:r w:rsidRPr="008926AE">
        <w:rPr>
          <w:rFonts w:ascii="Times New Roman" w:hAnsi="Times New Roman" w:cs="Times New Roman"/>
          <w:color w:val="0D0D0D" w:themeColor="text1" w:themeTint="F2"/>
          <w:sz w:val="26"/>
          <w:szCs w:val="26"/>
        </w:rPr>
        <w:t xml:space="preserve"> притом импорт в большей мере. Ожидается </w:t>
      </w:r>
      <w:r w:rsidRPr="007C7C17">
        <w:rPr>
          <w:rFonts w:ascii="Times New Roman" w:hAnsi="Times New Roman" w:cs="Times New Roman"/>
          <w:color w:val="0D0D0D" w:themeColor="text1" w:themeTint="F2"/>
          <w:sz w:val="26"/>
          <w:szCs w:val="26"/>
        </w:rPr>
        <w:t>падение цен на отечественные товары.</w:t>
      </w:r>
      <w:r>
        <w:rPr>
          <w:rFonts w:ascii="Times New Roman" w:hAnsi="Times New Roman" w:cs="Times New Roman"/>
          <w:color w:val="0D0D0D" w:themeColor="text1" w:themeTint="F2"/>
          <w:sz w:val="26"/>
          <w:szCs w:val="26"/>
        </w:rPr>
        <w:t xml:space="preserve"> Согласно результатам ЦЭФИР, Всемирного банка</w:t>
      </w:r>
      <w:r w:rsidR="00DE7823">
        <w:rPr>
          <w:rFonts w:ascii="Times New Roman" w:hAnsi="Times New Roman" w:cs="Times New Roman"/>
          <w:color w:val="0D0D0D" w:themeColor="text1" w:themeTint="F2"/>
          <w:sz w:val="26"/>
          <w:szCs w:val="26"/>
        </w:rPr>
        <w:t>,</w:t>
      </w:r>
      <w:r>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lang w:val="en-US"/>
        </w:rPr>
        <w:t xml:space="preserve">Ernst and Young </w:t>
      </w:r>
      <w:r>
        <w:rPr>
          <w:rFonts w:ascii="Times New Roman" w:hAnsi="Times New Roman" w:cs="Times New Roman"/>
          <w:color w:val="0D0D0D" w:themeColor="text1" w:themeTint="F2"/>
          <w:sz w:val="26"/>
          <w:szCs w:val="26"/>
        </w:rPr>
        <w:t>совместно с РЭШ в краткосрочном периоде снижение составит 1.5-2.5 %, в долгосрочном - до 3</w:t>
      </w:r>
      <w:r>
        <w:rPr>
          <w:rFonts w:ascii="Times New Roman" w:hAnsi="Times New Roman" w:cs="Times New Roman"/>
          <w:color w:val="0D0D0D" w:themeColor="text1" w:themeTint="F2"/>
          <w:sz w:val="26"/>
          <w:szCs w:val="26"/>
          <w:lang w:val="en-US"/>
        </w:rPr>
        <w:t>%</w:t>
      </w:r>
      <w:r>
        <w:rPr>
          <w:rFonts w:ascii="Times New Roman" w:hAnsi="Times New Roman" w:cs="Times New Roman"/>
          <w:color w:val="0D0D0D" w:themeColor="text1" w:themeTint="F2"/>
          <w:sz w:val="26"/>
          <w:szCs w:val="26"/>
        </w:rPr>
        <w:t>.</w:t>
      </w:r>
      <w:r w:rsidR="005463C5">
        <w:rPr>
          <w:rStyle w:val="FootnoteReference"/>
          <w:rFonts w:ascii="Times New Roman" w:hAnsi="Times New Roman" w:cs="Times New Roman"/>
          <w:color w:val="0D0D0D" w:themeColor="text1" w:themeTint="F2"/>
          <w:sz w:val="26"/>
          <w:szCs w:val="26"/>
        </w:rPr>
        <w:footnoteReference w:id="37"/>
      </w:r>
      <w:r>
        <w:rPr>
          <w:rFonts w:ascii="Times New Roman" w:hAnsi="Times New Roman" w:cs="Times New Roman"/>
          <w:color w:val="0D0D0D" w:themeColor="text1" w:themeTint="F2"/>
          <w:sz w:val="26"/>
          <w:szCs w:val="26"/>
        </w:rPr>
        <w:t xml:space="preserve"> </w:t>
      </w:r>
      <w:r w:rsidR="00305E95">
        <w:rPr>
          <w:rFonts w:ascii="Times New Roman" w:hAnsi="Times New Roman" w:cs="Times New Roman"/>
          <w:color w:val="0D0D0D" w:themeColor="text1" w:themeTint="F2"/>
          <w:sz w:val="26"/>
          <w:szCs w:val="26"/>
        </w:rPr>
        <w:t>Импортные ц</w:t>
      </w:r>
      <w:r>
        <w:rPr>
          <w:rFonts w:ascii="Times New Roman" w:hAnsi="Times New Roman" w:cs="Times New Roman"/>
          <w:color w:val="0D0D0D" w:themeColor="text1" w:themeTint="F2"/>
          <w:sz w:val="26"/>
          <w:szCs w:val="26"/>
        </w:rPr>
        <w:t>ены снизятся прежде вс</w:t>
      </w:r>
      <w:r w:rsidR="006F3A68">
        <w:rPr>
          <w:rFonts w:ascii="Times New Roman" w:hAnsi="Times New Roman" w:cs="Times New Roman"/>
          <w:color w:val="0D0D0D" w:themeColor="text1" w:themeTint="F2"/>
          <w:sz w:val="26"/>
          <w:szCs w:val="26"/>
        </w:rPr>
        <w:t>его на продукты пищевой, легкой</w:t>
      </w:r>
      <w:r>
        <w:rPr>
          <w:rFonts w:ascii="Times New Roman" w:hAnsi="Times New Roman" w:cs="Times New Roman"/>
          <w:color w:val="0D0D0D" w:themeColor="text1" w:themeTint="F2"/>
          <w:sz w:val="26"/>
          <w:szCs w:val="26"/>
        </w:rPr>
        <w:t xml:space="preserve">, химической и нефтехимической отраслей, также на изделия из дерева, транспортные средства и оборудование. </w:t>
      </w:r>
      <w:r w:rsidR="00305E95">
        <w:rPr>
          <w:rFonts w:ascii="Times New Roman" w:hAnsi="Times New Roman" w:cs="Times New Roman"/>
          <w:color w:val="0D0D0D" w:themeColor="text1" w:themeTint="F2"/>
          <w:sz w:val="26"/>
          <w:szCs w:val="26"/>
        </w:rPr>
        <w:t xml:space="preserve">Снизятся цены в сфере услуг. </w:t>
      </w:r>
      <w:r w:rsidR="00305E95">
        <w:rPr>
          <w:rFonts w:ascii="Times New Roman" w:hAnsi="Times New Roman" w:cs="Times New Roman"/>
          <w:sz w:val="26"/>
          <w:szCs w:val="26"/>
        </w:rPr>
        <w:t>С</w:t>
      </w:r>
      <w:r w:rsidR="00305E95" w:rsidRPr="008926AE">
        <w:rPr>
          <w:rFonts w:ascii="Times New Roman" w:hAnsi="Times New Roman" w:cs="Times New Roman"/>
          <w:sz w:val="26"/>
          <w:szCs w:val="26"/>
        </w:rPr>
        <w:t xml:space="preserve"> точки зрения потребителей вступление в ВТО </w:t>
      </w:r>
      <w:r w:rsidR="00305E95">
        <w:rPr>
          <w:rFonts w:ascii="Times New Roman" w:hAnsi="Times New Roman" w:cs="Times New Roman"/>
          <w:sz w:val="26"/>
          <w:szCs w:val="26"/>
        </w:rPr>
        <w:t xml:space="preserve"> может принести</w:t>
      </w:r>
      <w:r w:rsidR="00305E95" w:rsidRPr="008926AE">
        <w:rPr>
          <w:rFonts w:ascii="Times New Roman" w:hAnsi="Times New Roman" w:cs="Times New Roman"/>
          <w:sz w:val="26"/>
          <w:szCs w:val="26"/>
        </w:rPr>
        <w:t xml:space="preserve"> им выгоды и увеличение благосостояния</w:t>
      </w:r>
      <w:r w:rsidR="00305E95">
        <w:rPr>
          <w:rFonts w:ascii="Times New Roman" w:hAnsi="Times New Roman" w:cs="Times New Roman"/>
          <w:sz w:val="26"/>
          <w:szCs w:val="26"/>
        </w:rPr>
        <w:t>,</w:t>
      </w:r>
      <w:r w:rsidR="00305E95" w:rsidRPr="008926AE">
        <w:rPr>
          <w:rFonts w:ascii="Times New Roman" w:hAnsi="Times New Roman" w:cs="Times New Roman"/>
          <w:color w:val="0D0D0D" w:themeColor="text1" w:themeTint="F2"/>
          <w:sz w:val="26"/>
          <w:szCs w:val="26"/>
        </w:rPr>
        <w:t xml:space="preserve"> </w:t>
      </w:r>
      <w:r w:rsidR="00305E95" w:rsidRPr="008926AE">
        <w:rPr>
          <w:rFonts w:ascii="Times New Roman" w:hAnsi="Times New Roman" w:cs="Times New Roman"/>
          <w:sz w:val="26"/>
          <w:szCs w:val="26"/>
        </w:rPr>
        <w:t>что будет результатом  снижения цен на некоторые импортные товары</w:t>
      </w:r>
      <w:r w:rsidR="00305E95">
        <w:rPr>
          <w:rFonts w:ascii="Times New Roman" w:hAnsi="Times New Roman" w:cs="Times New Roman"/>
          <w:sz w:val="26"/>
          <w:szCs w:val="26"/>
        </w:rPr>
        <w:t>.</w:t>
      </w:r>
      <w:r w:rsidR="00305E95" w:rsidRPr="008926AE">
        <w:rPr>
          <w:rFonts w:ascii="Times New Roman" w:hAnsi="Times New Roman" w:cs="Times New Roman"/>
          <w:color w:val="0D0D0D" w:themeColor="text1" w:themeTint="F2"/>
          <w:sz w:val="26"/>
          <w:szCs w:val="26"/>
        </w:rPr>
        <w:t xml:space="preserve"> </w:t>
      </w:r>
      <w:r w:rsidRPr="008926AE">
        <w:rPr>
          <w:rFonts w:ascii="Times New Roman" w:hAnsi="Times New Roman" w:cs="Times New Roman"/>
          <w:color w:val="0D0D0D" w:themeColor="text1" w:themeTint="F2"/>
          <w:sz w:val="26"/>
          <w:szCs w:val="26"/>
        </w:rPr>
        <w:t>Но уровень цен не обязательно снизится при снижении импортных пошлин, так как  импортер товара может оставить разницу в цене себе в качестве маржи.</w:t>
      </w:r>
      <w:r w:rsidRPr="008926AE">
        <w:rPr>
          <w:rStyle w:val="FootnoteReference"/>
          <w:rFonts w:ascii="Times New Roman" w:hAnsi="Times New Roman" w:cs="Times New Roman"/>
          <w:color w:val="0D0D0D" w:themeColor="text1" w:themeTint="F2"/>
          <w:sz w:val="26"/>
          <w:szCs w:val="26"/>
        </w:rPr>
        <w:t xml:space="preserve"> </w:t>
      </w:r>
      <w:r w:rsidRPr="008926AE">
        <w:rPr>
          <w:rStyle w:val="FootnoteReference"/>
          <w:rFonts w:ascii="Times New Roman" w:hAnsi="Times New Roman" w:cs="Times New Roman"/>
          <w:color w:val="0D0D0D" w:themeColor="text1" w:themeTint="F2"/>
          <w:sz w:val="26"/>
          <w:szCs w:val="26"/>
        </w:rPr>
        <w:footnoteReference w:id="38"/>
      </w:r>
      <w:r w:rsidRPr="008926AE">
        <w:rPr>
          <w:rFonts w:ascii="Times New Roman" w:hAnsi="Times New Roman" w:cs="Times New Roman"/>
          <w:sz w:val="26"/>
          <w:szCs w:val="26"/>
        </w:rPr>
        <w:t xml:space="preserve"> Увеличение выигрыша потребителей </w:t>
      </w:r>
      <w:r w:rsidRPr="00DB2AEF">
        <w:rPr>
          <w:rFonts w:ascii="Times New Roman" w:hAnsi="Times New Roman" w:cs="Times New Roman"/>
          <w:sz w:val="26"/>
          <w:szCs w:val="26"/>
        </w:rPr>
        <w:t>произойдет в большей мере вследствие перераспределения доходов из госбюджета и российских производителей.</w:t>
      </w:r>
      <w:r w:rsidR="005463C5">
        <w:rPr>
          <w:rStyle w:val="FootnoteReference"/>
          <w:rFonts w:ascii="Times New Roman" w:hAnsi="Times New Roman" w:cs="Times New Roman"/>
          <w:sz w:val="26"/>
          <w:szCs w:val="26"/>
        </w:rPr>
        <w:t>38</w:t>
      </w:r>
      <w:r w:rsidR="00305E95">
        <w:rPr>
          <w:rFonts w:ascii="Times New Roman" w:hAnsi="Times New Roman" w:cs="Times New Roman"/>
          <w:color w:val="0D0D0D" w:themeColor="text1" w:themeTint="F2"/>
          <w:sz w:val="26"/>
          <w:szCs w:val="26"/>
        </w:rPr>
        <w:t xml:space="preserve"> </w:t>
      </w:r>
    </w:p>
    <w:p w14:paraId="12A1F974" w14:textId="42755F98" w:rsidR="00EC3566" w:rsidRPr="00305E95" w:rsidRDefault="00305E95" w:rsidP="00305E95">
      <w:pPr>
        <w:spacing w:line="360"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ab/>
      </w:r>
      <w:r w:rsidR="00EC3566" w:rsidRPr="00DB2AEF">
        <w:rPr>
          <w:rFonts w:ascii="Times New Roman" w:hAnsi="Times New Roman" w:cs="Times New Roman"/>
          <w:sz w:val="26"/>
          <w:szCs w:val="26"/>
        </w:rPr>
        <w:t>Эксперты данных выше организаций оценивают рост агрегированного п</w:t>
      </w:r>
      <w:r w:rsidR="00EC3566">
        <w:rPr>
          <w:rFonts w:ascii="Times New Roman" w:hAnsi="Times New Roman" w:cs="Times New Roman"/>
          <w:sz w:val="26"/>
          <w:szCs w:val="26"/>
        </w:rPr>
        <w:t>отребления приблизительно в</w:t>
      </w:r>
      <w:r w:rsidR="00EC3566" w:rsidRPr="00DB2AEF">
        <w:rPr>
          <w:rFonts w:ascii="Times New Roman" w:hAnsi="Times New Roman" w:cs="Times New Roman"/>
          <w:sz w:val="26"/>
          <w:szCs w:val="26"/>
        </w:rPr>
        <w:t xml:space="preserve"> 0.4</w:t>
      </w:r>
      <w:r w:rsidR="00EC3566" w:rsidRPr="00DB2AEF">
        <w:rPr>
          <w:rFonts w:ascii="Times New Roman" w:hAnsi="Times New Roman" w:cs="Times New Roman"/>
          <w:sz w:val="26"/>
          <w:szCs w:val="26"/>
          <w:lang w:val="en-US"/>
        </w:rPr>
        <w:t>%</w:t>
      </w:r>
      <w:r w:rsidR="00EC3566">
        <w:rPr>
          <w:rFonts w:ascii="Times New Roman" w:hAnsi="Times New Roman" w:cs="Times New Roman"/>
          <w:sz w:val="26"/>
          <w:szCs w:val="26"/>
          <w:lang w:val="en-US"/>
        </w:rPr>
        <w:t>.</w:t>
      </w:r>
      <w:r w:rsidR="00DE7823">
        <w:rPr>
          <w:rStyle w:val="FootnoteReference"/>
          <w:rFonts w:ascii="Times New Roman" w:hAnsi="Times New Roman" w:cs="Times New Roman"/>
          <w:sz w:val="26"/>
          <w:szCs w:val="26"/>
          <w:lang w:val="en-US"/>
        </w:rPr>
        <w:footnoteReference w:id="39"/>
      </w:r>
      <w:r w:rsidR="00EC3566" w:rsidRPr="00DB2AEF">
        <w:rPr>
          <w:rFonts w:ascii="Times New Roman" w:hAnsi="Times New Roman" w:cs="Times New Roman"/>
          <w:sz w:val="26"/>
          <w:szCs w:val="26"/>
          <w:lang w:val="en-US"/>
        </w:rPr>
        <w:t xml:space="preserve"> </w:t>
      </w:r>
      <w:r w:rsidR="00EC3566" w:rsidRPr="00DB2AEF">
        <w:rPr>
          <w:rFonts w:ascii="Times New Roman" w:hAnsi="Times New Roman" w:cs="Times New Roman"/>
          <w:sz w:val="26"/>
          <w:szCs w:val="26"/>
        </w:rPr>
        <w:t>Наиболее оптимистичный сценари</w:t>
      </w:r>
      <w:r w:rsidR="00EC3566">
        <w:rPr>
          <w:rFonts w:ascii="Times New Roman" w:hAnsi="Times New Roman" w:cs="Times New Roman"/>
          <w:sz w:val="26"/>
          <w:szCs w:val="26"/>
        </w:rPr>
        <w:t xml:space="preserve">й предоставлен Всемирным Банком - </w:t>
      </w:r>
      <w:r w:rsidR="00EC3566" w:rsidRPr="00DB2AEF">
        <w:rPr>
          <w:rFonts w:ascii="Times New Roman" w:hAnsi="Times New Roman" w:cs="Times New Roman"/>
          <w:sz w:val="26"/>
          <w:szCs w:val="26"/>
        </w:rPr>
        <w:t>до 3.</w:t>
      </w:r>
      <w:r w:rsidR="00EC3566" w:rsidRPr="00DB2AEF">
        <w:rPr>
          <w:rFonts w:ascii="Times New Roman" w:hAnsi="Times New Roman" w:cs="Times New Roman"/>
          <w:sz w:val="26"/>
          <w:szCs w:val="26"/>
          <w:lang w:val="en-US"/>
        </w:rPr>
        <w:t>3%</w:t>
      </w:r>
      <w:r w:rsidR="00EC3566">
        <w:rPr>
          <w:rFonts w:ascii="Times New Roman" w:hAnsi="Times New Roman" w:cs="Times New Roman"/>
          <w:sz w:val="26"/>
          <w:szCs w:val="26"/>
          <w:lang w:val="en-US"/>
        </w:rPr>
        <w:t>.</w:t>
      </w:r>
    </w:p>
    <w:p w14:paraId="6AEB83A5" w14:textId="508D871B" w:rsidR="00EC3566" w:rsidRPr="00263D1B" w:rsidRDefault="00EC3566" w:rsidP="00EC3566">
      <w:pPr>
        <w:spacing w:line="360" w:lineRule="auto"/>
        <w:jc w:val="both"/>
        <w:rPr>
          <w:rFonts w:ascii="Times New Roman" w:hAnsi="Times New Roman" w:cs="Times New Roman"/>
          <w:color w:val="0D0D0D" w:themeColor="text1" w:themeTint="F2"/>
          <w:sz w:val="26"/>
          <w:szCs w:val="26"/>
        </w:rPr>
      </w:pPr>
      <w:r w:rsidRPr="00DB2AEF">
        <w:rPr>
          <w:rFonts w:ascii="Times New Roman" w:hAnsi="Times New Roman" w:cs="Times New Roman"/>
          <w:color w:val="0D0D0D" w:themeColor="text1" w:themeTint="F2"/>
          <w:sz w:val="26"/>
          <w:szCs w:val="26"/>
        </w:rPr>
        <w:tab/>
        <w:t xml:space="preserve">Большинство аналитиков </w:t>
      </w:r>
      <w:r w:rsidRPr="003E22D3">
        <w:rPr>
          <w:rFonts w:ascii="Times New Roman" w:hAnsi="Times New Roman" w:cs="Times New Roman"/>
          <w:color w:val="0D0D0D" w:themeColor="text1" w:themeTint="F2"/>
          <w:sz w:val="26"/>
          <w:szCs w:val="26"/>
        </w:rPr>
        <w:t>прогнозируют рост притока прямых иностранных инвестиций в Россию</w:t>
      </w:r>
      <w:r w:rsidRPr="008926AE">
        <w:rPr>
          <w:rFonts w:ascii="Times New Roman" w:hAnsi="Times New Roman" w:cs="Times New Roman"/>
          <w:color w:val="0D0D0D" w:themeColor="text1" w:themeTint="F2"/>
          <w:sz w:val="26"/>
          <w:szCs w:val="26"/>
        </w:rPr>
        <w:t>.</w:t>
      </w:r>
      <w:r w:rsidRPr="008926AE">
        <w:rPr>
          <w:rStyle w:val="FootnoteReference"/>
          <w:rFonts w:ascii="Times New Roman" w:hAnsi="Times New Roman" w:cs="Times New Roman"/>
          <w:color w:val="0D0D0D" w:themeColor="text1" w:themeTint="F2"/>
          <w:sz w:val="26"/>
          <w:szCs w:val="26"/>
        </w:rPr>
        <w:footnoteReference w:id="40"/>
      </w:r>
      <w:r w:rsidRPr="008926AE">
        <w:rPr>
          <w:rFonts w:ascii="Times New Roman" w:hAnsi="Times New Roman" w:cs="Times New Roman"/>
          <w:color w:val="0D0D0D" w:themeColor="text1" w:themeTint="F2"/>
          <w:sz w:val="26"/>
          <w:szCs w:val="26"/>
        </w:rPr>
        <w:t xml:space="preserve"> </w:t>
      </w:r>
      <w:r w:rsidR="006E28E7">
        <w:rPr>
          <w:rFonts w:ascii="Times New Roman" w:hAnsi="Times New Roman" w:cs="Times New Roman"/>
          <w:color w:val="0D0D0D" w:themeColor="text1" w:themeTint="F2"/>
          <w:sz w:val="26"/>
          <w:szCs w:val="26"/>
        </w:rPr>
        <w:t>Р</w:t>
      </w:r>
      <w:r>
        <w:rPr>
          <w:rFonts w:ascii="Times New Roman" w:hAnsi="Times New Roman" w:cs="Times New Roman"/>
          <w:color w:val="0D0D0D" w:themeColor="text1" w:themeTint="F2"/>
          <w:sz w:val="26"/>
          <w:szCs w:val="26"/>
        </w:rPr>
        <w:t>ост</w:t>
      </w:r>
      <w:r w:rsidRPr="008926AE">
        <w:rPr>
          <w:rFonts w:ascii="Times New Roman" w:hAnsi="Times New Roman" w:cs="Times New Roman"/>
          <w:color w:val="0D0D0D" w:themeColor="text1" w:themeTint="F2"/>
          <w:sz w:val="26"/>
          <w:szCs w:val="26"/>
        </w:rPr>
        <w:t xml:space="preserve"> произойдет при условии улучшения среды функционирования в стране и инвестиционного </w:t>
      </w:r>
      <w:r w:rsidRPr="00263D1B">
        <w:rPr>
          <w:rFonts w:ascii="Times New Roman" w:hAnsi="Times New Roman" w:cs="Times New Roman"/>
          <w:color w:val="0D0D0D" w:themeColor="text1" w:themeTint="F2"/>
          <w:sz w:val="26"/>
          <w:szCs w:val="26"/>
        </w:rPr>
        <w:t>климата из-за увеличения степени прозрачности и предсказуемости, а также принятых обязательств в области охраны прав интеллектуальной собственности.</w:t>
      </w:r>
    </w:p>
    <w:p w14:paraId="68264D18" w14:textId="1EFDA578" w:rsidR="00EC3566" w:rsidRPr="007513C4" w:rsidRDefault="00EC3566" w:rsidP="00EC3566">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r w:rsidRPr="00263D1B">
        <w:rPr>
          <w:rFonts w:ascii="Times New Roman" w:hAnsi="Times New Roman" w:cs="Times New Roman"/>
          <w:color w:val="0D0D0D" w:themeColor="text1" w:themeTint="F2"/>
          <w:sz w:val="26"/>
          <w:szCs w:val="26"/>
        </w:rPr>
        <w:tab/>
        <w:t>Что касается налоговых поступлений, то они в первую очередь связаны со связанным импортным тарифом. Стоит отметить, что тарифы не обнуляются, а просто устанавливается своеобразный «потолок», который страна не может превысить. Таможенные пошлины играют важную роль в формировании бюджета страны, но экспортные пошлины дают больший вклад, нежели импортные. Таким образом, налоговые поступления состоят из акцизов, сборов импортного тарифа, сборов НДС с импорта. Некоторые исследователи считают, что особого влияние на налоговые поступления членство в ВТО не окажет, так как нормы и правила организации задают в конечном плане параметры функционирования, поэтому как минимум ожидается, что российская налоговая система станет более прозрачной и предсказуемой.</w:t>
      </w:r>
      <w:r w:rsidRPr="00263D1B">
        <w:rPr>
          <w:rStyle w:val="FootnoteReference"/>
          <w:rFonts w:ascii="Times New Roman" w:hAnsi="Times New Roman" w:cs="Times New Roman"/>
          <w:color w:val="0D0D0D" w:themeColor="text1" w:themeTint="F2"/>
          <w:sz w:val="26"/>
          <w:szCs w:val="26"/>
        </w:rPr>
        <w:footnoteReference w:id="41"/>
      </w:r>
      <w:r w:rsidRPr="00263D1B">
        <w:rPr>
          <w:rFonts w:ascii="Times New Roman" w:hAnsi="Times New Roman" w:cs="Times New Roman"/>
          <w:sz w:val="26"/>
          <w:szCs w:val="26"/>
          <w:lang w:val="en-US"/>
        </w:rPr>
        <w:t xml:space="preserve"> </w:t>
      </w:r>
      <w:proofErr w:type="gramStart"/>
      <w:r w:rsidRPr="00263D1B">
        <w:rPr>
          <w:rFonts w:ascii="Times New Roman" w:hAnsi="Times New Roman" w:cs="Times New Roman"/>
          <w:sz w:val="26"/>
          <w:szCs w:val="26"/>
          <w:lang w:val="en-US"/>
        </w:rPr>
        <w:t>Согласно расчетам ВТО-ИНФОРМ, Ernst and Young</w:t>
      </w:r>
      <w:r w:rsidRPr="00263D1B">
        <w:rPr>
          <w:rFonts w:ascii="Times New Roman" w:hAnsi="Times New Roman" w:cs="Times New Roman"/>
          <w:sz w:val="26"/>
          <w:szCs w:val="26"/>
        </w:rPr>
        <w:t xml:space="preserve"> </w:t>
      </w:r>
      <w:r w:rsidR="006E28E7">
        <w:rPr>
          <w:rFonts w:ascii="Times New Roman" w:hAnsi="Times New Roman" w:cs="Times New Roman"/>
          <w:sz w:val="26"/>
          <w:szCs w:val="26"/>
        </w:rPr>
        <w:t xml:space="preserve">и РЭШ совокупные поступления в </w:t>
      </w:r>
      <w:r w:rsidRPr="00263D1B">
        <w:rPr>
          <w:rFonts w:ascii="Times New Roman" w:hAnsi="Times New Roman" w:cs="Times New Roman"/>
          <w:sz w:val="26"/>
          <w:szCs w:val="26"/>
        </w:rPr>
        <w:t xml:space="preserve">федеральный бюджет от всех налогов на импорт снизится в среднем на 5,5 </w:t>
      </w:r>
      <w:r w:rsidRPr="00263D1B">
        <w:rPr>
          <w:rFonts w:ascii="Times New Roman" w:hAnsi="Times New Roman" w:cs="Times New Roman"/>
          <w:sz w:val="26"/>
          <w:szCs w:val="26"/>
          <w:lang w:val="en-US"/>
        </w:rPr>
        <w:t>%</w:t>
      </w:r>
      <w:r w:rsidRPr="00263D1B">
        <w:rPr>
          <w:rFonts w:ascii="Times New Roman" w:hAnsi="Times New Roman" w:cs="Times New Roman"/>
          <w:sz w:val="26"/>
          <w:szCs w:val="26"/>
        </w:rPr>
        <w:t>.</w:t>
      </w:r>
      <w:proofErr w:type="gramEnd"/>
      <w:r w:rsidR="006E28E7">
        <w:rPr>
          <w:rStyle w:val="FootnoteReference"/>
          <w:rFonts w:ascii="Times New Roman" w:hAnsi="Times New Roman" w:cs="Times New Roman"/>
          <w:sz w:val="26"/>
          <w:szCs w:val="26"/>
        </w:rPr>
        <w:footnoteReference w:id="42"/>
      </w:r>
    </w:p>
    <w:p w14:paraId="27FE3844" w14:textId="0C182E99" w:rsidR="00EC3566" w:rsidRPr="00305E95" w:rsidRDefault="00EC3566" w:rsidP="006E28E7">
      <w:pPr>
        <w:spacing w:line="360" w:lineRule="auto"/>
        <w:jc w:val="both"/>
        <w:rPr>
          <w:rFonts w:ascii="Times New Roman" w:hAnsi="Times New Roman" w:cs="Times New Roman"/>
          <w:sz w:val="26"/>
          <w:szCs w:val="26"/>
          <w:vertAlign w:val="superscript"/>
        </w:rPr>
      </w:pPr>
      <w:r w:rsidRPr="008926AE">
        <w:rPr>
          <w:rFonts w:ascii="Times New Roman" w:hAnsi="Times New Roman" w:cs="Times New Roman"/>
          <w:color w:val="0D0D0D" w:themeColor="text1" w:themeTint="F2"/>
          <w:sz w:val="26"/>
          <w:szCs w:val="26"/>
        </w:rPr>
        <w:tab/>
      </w:r>
      <w:r w:rsidRPr="00455C23">
        <w:rPr>
          <w:rFonts w:ascii="Times New Roman" w:hAnsi="Times New Roman" w:cs="Times New Roman"/>
          <w:color w:val="0D0D0D" w:themeColor="text1" w:themeTint="F2"/>
          <w:sz w:val="26"/>
          <w:szCs w:val="26"/>
        </w:rPr>
        <w:t>Большинство исследователей считают, что в краткосрочном произойдет общий спад производства и  занятости, в связи с низкой мобильностью рабочей силы и незавершенной структурной перестройкой экономики</w:t>
      </w:r>
      <w:r w:rsidR="009B7090">
        <w:rPr>
          <w:rFonts w:ascii="Times New Roman" w:hAnsi="Times New Roman" w:cs="Times New Roman"/>
          <w:color w:val="0D0D0D" w:themeColor="text1" w:themeTint="F2"/>
          <w:sz w:val="26"/>
          <w:szCs w:val="26"/>
        </w:rPr>
        <w:t>.</w:t>
      </w:r>
      <w:r w:rsidRPr="00455C23">
        <w:rPr>
          <w:rStyle w:val="FootnoteReference"/>
          <w:rFonts w:ascii="Times New Roman" w:hAnsi="Times New Roman" w:cs="Times New Roman"/>
          <w:color w:val="0D0D0D" w:themeColor="text1" w:themeTint="F2"/>
          <w:sz w:val="26"/>
          <w:szCs w:val="26"/>
        </w:rPr>
        <w:footnoteReference w:id="43"/>
      </w:r>
      <w:r w:rsidRPr="00455C23">
        <w:rPr>
          <w:rFonts w:ascii="Times New Roman" w:hAnsi="Times New Roman" w:cs="Times New Roman"/>
          <w:color w:val="0D0D0D" w:themeColor="text1" w:themeTint="F2"/>
          <w:sz w:val="26"/>
          <w:szCs w:val="26"/>
        </w:rPr>
        <w:t xml:space="preserve"> </w:t>
      </w:r>
      <w:r w:rsidRPr="00455C23">
        <w:rPr>
          <w:rFonts w:ascii="Times New Roman" w:hAnsi="Times New Roman" w:cs="Times New Roman"/>
          <w:sz w:val="26"/>
          <w:szCs w:val="26"/>
        </w:rPr>
        <w:t>Расчеты Российской академией наук при участии Национального инвестиционного совета (анализ проводился на межотраслевой модели с использованием данных системы национальных счетов) показали итоговое сокращение производства в российской экономике могло бы составить не более 1%.</w:t>
      </w:r>
      <w:r w:rsidRPr="00455C23">
        <w:rPr>
          <w:rStyle w:val="FootnoteReference"/>
          <w:rFonts w:ascii="Times New Roman" w:hAnsi="Times New Roman" w:cs="Times New Roman"/>
          <w:sz w:val="26"/>
          <w:szCs w:val="26"/>
        </w:rPr>
        <w:footnoteReference w:id="44"/>
      </w:r>
      <w:r w:rsidRPr="00455C23">
        <w:rPr>
          <w:rFonts w:ascii="Times New Roman" w:hAnsi="Times New Roman" w:cs="Times New Roman"/>
          <w:sz w:val="26"/>
          <w:szCs w:val="26"/>
          <w:vertAlign w:val="superscript"/>
        </w:rPr>
        <w:t xml:space="preserve"> </w:t>
      </w:r>
      <w:r w:rsidRPr="00455C23">
        <w:rPr>
          <w:rFonts w:ascii="Times New Roman" w:hAnsi="Times New Roman" w:cs="Times New Roman"/>
          <w:color w:val="0D0D0D" w:themeColor="text1" w:themeTint="F2"/>
          <w:sz w:val="26"/>
          <w:szCs w:val="26"/>
          <w:lang w:val="en-US"/>
        </w:rPr>
        <w:t>М</w:t>
      </w:r>
      <w:r w:rsidRPr="00455C23">
        <w:rPr>
          <w:rFonts w:ascii="Times New Roman" w:hAnsi="Times New Roman" w:cs="Times New Roman"/>
          <w:color w:val="0D0D0D" w:themeColor="text1" w:themeTint="F2"/>
          <w:sz w:val="26"/>
          <w:szCs w:val="26"/>
        </w:rPr>
        <w:t>еждународная организация труда оценивает сокращение занятости следующим образом: «</w:t>
      </w:r>
      <w:r w:rsidRPr="00455C23">
        <w:rPr>
          <w:rFonts w:ascii="Times New Roman" w:hAnsi="Times New Roman" w:cs="Times New Roman"/>
          <w:sz w:val="26"/>
          <w:szCs w:val="26"/>
        </w:rPr>
        <w:t>каждый процент падения производства в промышленности может привести к утере 0,2% рабочих мест, а в сельскохозяйственном производстве еще меньше»</w:t>
      </w:r>
      <w:r w:rsidR="00F07E5C">
        <w:rPr>
          <w:rFonts w:ascii="Times New Roman" w:hAnsi="Times New Roman" w:cs="Times New Roman"/>
          <w:sz w:val="26"/>
          <w:szCs w:val="26"/>
        </w:rPr>
        <w:t>.</w:t>
      </w:r>
      <w:r w:rsidR="00F07E5C" w:rsidRPr="00F07E5C">
        <w:rPr>
          <w:rStyle w:val="FootnoteReference"/>
          <w:rFonts w:ascii="Times New Roman" w:hAnsi="Times New Roman" w:cs="Times New Roman"/>
          <w:color w:val="0D0D0D" w:themeColor="text1" w:themeTint="F2"/>
          <w:sz w:val="26"/>
          <w:szCs w:val="26"/>
        </w:rPr>
        <w:t xml:space="preserve"> </w:t>
      </w:r>
      <w:r w:rsidR="00F07E5C">
        <w:rPr>
          <w:rStyle w:val="FootnoteReference"/>
          <w:rFonts w:ascii="Times New Roman" w:hAnsi="Times New Roman" w:cs="Times New Roman"/>
          <w:color w:val="0D0D0D" w:themeColor="text1" w:themeTint="F2"/>
          <w:sz w:val="26"/>
          <w:szCs w:val="26"/>
        </w:rPr>
        <w:t>4</w:t>
      </w:r>
      <w:r w:rsidR="00305E95">
        <w:rPr>
          <w:rStyle w:val="FootnoteReference"/>
          <w:rFonts w:ascii="Times New Roman" w:hAnsi="Times New Roman" w:cs="Times New Roman"/>
          <w:color w:val="0D0D0D" w:themeColor="text1" w:themeTint="F2"/>
          <w:sz w:val="26"/>
          <w:szCs w:val="26"/>
        </w:rPr>
        <w:t>3</w:t>
      </w:r>
      <w:r w:rsidR="009B7090">
        <w:rPr>
          <w:rFonts w:ascii="Times New Roman" w:hAnsi="Times New Roman" w:cs="Times New Roman"/>
          <w:sz w:val="26"/>
          <w:szCs w:val="26"/>
        </w:rPr>
        <w:t xml:space="preserve"> </w:t>
      </w:r>
      <w:r w:rsidRPr="00455C23">
        <w:rPr>
          <w:rFonts w:ascii="Times New Roman" w:hAnsi="Times New Roman" w:cs="Times New Roman"/>
          <w:sz w:val="26"/>
          <w:szCs w:val="26"/>
        </w:rPr>
        <w:t>Падение занятости будет варьироваться по отраслям (наибольшее сокращение  легкой) и по регионам.</w:t>
      </w:r>
      <w:r w:rsidR="00305E95">
        <w:rPr>
          <w:rFonts w:ascii="Times New Roman" w:hAnsi="Times New Roman" w:cs="Times New Roman"/>
          <w:sz w:val="26"/>
          <w:szCs w:val="26"/>
          <w:vertAlign w:val="superscript"/>
        </w:rPr>
        <w:t xml:space="preserve"> </w:t>
      </w:r>
      <w:r w:rsidRPr="00455C23">
        <w:rPr>
          <w:rFonts w:ascii="Times New Roman" w:hAnsi="Times New Roman" w:cs="Times New Roman"/>
          <w:color w:val="0D0D0D" w:themeColor="text1" w:themeTint="F2"/>
          <w:sz w:val="26"/>
          <w:szCs w:val="26"/>
        </w:rPr>
        <w:t xml:space="preserve">В долгосрочном периоде часть рабочей силы перейдет из одних отраслей в другие. </w:t>
      </w:r>
    </w:p>
    <w:p w14:paraId="5EC1532E" w14:textId="126EA4AF" w:rsidR="00EC3566" w:rsidRPr="005414EF" w:rsidRDefault="00EC3566" w:rsidP="00EC3566">
      <w:pPr>
        <w:spacing w:line="360" w:lineRule="auto"/>
        <w:jc w:val="both"/>
        <w:rPr>
          <w:rFonts w:ascii="Times New Roman" w:hAnsi="Times New Roman" w:cs="Times New Roman"/>
          <w:sz w:val="26"/>
          <w:szCs w:val="26"/>
        </w:rPr>
      </w:pPr>
      <w:r w:rsidRPr="005414EF">
        <w:rPr>
          <w:rFonts w:ascii="Times New Roman" w:hAnsi="Times New Roman" w:cs="Times New Roman"/>
          <w:sz w:val="26"/>
          <w:szCs w:val="26"/>
        </w:rPr>
        <w:tab/>
        <w:t>Экспертами ожидается рост производите</w:t>
      </w:r>
      <w:r w:rsidR="00305E95">
        <w:rPr>
          <w:rFonts w:ascii="Times New Roman" w:hAnsi="Times New Roman" w:cs="Times New Roman"/>
          <w:sz w:val="26"/>
          <w:szCs w:val="26"/>
        </w:rPr>
        <w:t>льности труда и эффективности работы оставшихся на рынке предприятий,</w:t>
      </w:r>
      <w:r w:rsidRPr="005414EF">
        <w:rPr>
          <w:rFonts w:ascii="Times New Roman" w:hAnsi="Times New Roman" w:cs="Times New Roman"/>
          <w:sz w:val="26"/>
          <w:szCs w:val="26"/>
        </w:rPr>
        <w:t xml:space="preserve"> связанный с ростом конкуренции с импортными производителями при вступлении в ВТО.</w:t>
      </w:r>
      <w:r w:rsidR="00713BA0">
        <w:rPr>
          <w:rStyle w:val="FootnoteReference"/>
          <w:rFonts w:ascii="Times New Roman" w:hAnsi="Times New Roman" w:cs="Times New Roman"/>
          <w:sz w:val="26"/>
          <w:szCs w:val="26"/>
        </w:rPr>
        <w:footnoteReference w:id="45"/>
      </w:r>
      <w:r w:rsidRPr="005414EF">
        <w:rPr>
          <w:rFonts w:ascii="Times New Roman" w:hAnsi="Times New Roman" w:cs="Times New Roman"/>
          <w:sz w:val="26"/>
          <w:szCs w:val="26"/>
        </w:rPr>
        <w:t xml:space="preserve"> </w:t>
      </w:r>
      <w:r w:rsidR="00565995">
        <w:rPr>
          <w:rFonts w:ascii="Times New Roman" w:hAnsi="Times New Roman" w:cs="Times New Roman"/>
          <w:sz w:val="26"/>
          <w:szCs w:val="26"/>
        </w:rPr>
        <w:t xml:space="preserve">Это </w:t>
      </w:r>
      <w:r w:rsidRPr="005414EF">
        <w:rPr>
          <w:rFonts w:ascii="Times New Roman" w:hAnsi="Times New Roman" w:cs="Times New Roman"/>
          <w:sz w:val="26"/>
          <w:szCs w:val="26"/>
        </w:rPr>
        <w:t xml:space="preserve">даст возможности для реструктуризации экономики России. </w:t>
      </w:r>
    </w:p>
    <w:p w14:paraId="39A0FAAE" w14:textId="19BEF556" w:rsidR="00EC3566" w:rsidRDefault="00EC3566" w:rsidP="00EC3566">
      <w:pPr>
        <w:widowControl w:val="0"/>
        <w:autoSpaceDE w:val="0"/>
        <w:autoSpaceDN w:val="0"/>
        <w:adjustRightInd w:val="0"/>
        <w:spacing w:line="360" w:lineRule="auto"/>
        <w:jc w:val="both"/>
        <w:rPr>
          <w:rFonts w:ascii="Times New Roman" w:hAnsi="Times New Roman" w:cs="Times New Roman"/>
          <w:sz w:val="26"/>
          <w:szCs w:val="26"/>
        </w:rPr>
      </w:pPr>
      <w:r w:rsidRPr="005414EF">
        <w:rPr>
          <w:rFonts w:ascii="Times New Roman" w:hAnsi="Times New Roman" w:cs="Times New Roman"/>
          <w:sz w:val="26"/>
          <w:szCs w:val="26"/>
          <w:lang w:val="en-US"/>
        </w:rPr>
        <w:tab/>
      </w:r>
      <w:proofErr w:type="gramStart"/>
      <w:r w:rsidRPr="005414EF">
        <w:rPr>
          <w:rFonts w:ascii="Times New Roman" w:hAnsi="Times New Roman" w:cs="Times New Roman"/>
          <w:sz w:val="26"/>
          <w:szCs w:val="26"/>
          <w:lang w:val="en-US"/>
        </w:rPr>
        <w:t>Рассматривая воздействие либерализации внешней торговли на качество рабочей силы</w:t>
      </w:r>
      <w:r w:rsidRPr="005414EF">
        <w:rPr>
          <w:rFonts w:ascii="Times New Roman" w:hAnsi="Times New Roman" w:cs="Times New Roman"/>
          <w:sz w:val="26"/>
          <w:szCs w:val="26"/>
        </w:rPr>
        <w:t>,</w:t>
      </w:r>
      <w:r w:rsidRPr="005414EF">
        <w:rPr>
          <w:rFonts w:ascii="Times New Roman" w:hAnsi="Times New Roman" w:cs="Times New Roman"/>
          <w:sz w:val="26"/>
          <w:szCs w:val="26"/>
          <w:lang w:val="en-US"/>
        </w:rPr>
        <w:t xml:space="preserve"> возможно повышени</w:t>
      </w:r>
      <w:r w:rsidRPr="005414EF">
        <w:rPr>
          <w:rFonts w:ascii="Times New Roman" w:hAnsi="Times New Roman" w:cs="Times New Roman"/>
          <w:sz w:val="26"/>
          <w:szCs w:val="26"/>
        </w:rPr>
        <w:t>е</w:t>
      </w:r>
      <w:r w:rsidRPr="005414EF">
        <w:rPr>
          <w:rFonts w:ascii="Times New Roman" w:hAnsi="Times New Roman" w:cs="Times New Roman"/>
          <w:sz w:val="26"/>
          <w:szCs w:val="26"/>
          <w:lang w:val="en-US"/>
        </w:rPr>
        <w:t xml:space="preserve"> спроса на квалифицированный труд при одновременном ухудшении положения менее квалифицированных групп рабочей силы на рынке труда.</w:t>
      </w:r>
      <w:proofErr w:type="gramEnd"/>
      <w:r w:rsidRPr="005414EF">
        <w:rPr>
          <w:rFonts w:ascii="Times New Roman" w:hAnsi="Times New Roman" w:cs="Times New Roman"/>
          <w:sz w:val="26"/>
          <w:szCs w:val="26"/>
          <w:lang w:val="en-US"/>
        </w:rPr>
        <w:t xml:space="preserve"> </w:t>
      </w:r>
      <w:proofErr w:type="gramStart"/>
      <w:r w:rsidRPr="005414EF">
        <w:rPr>
          <w:rFonts w:ascii="Times New Roman" w:hAnsi="Times New Roman" w:cs="Times New Roman"/>
          <w:sz w:val="26"/>
          <w:szCs w:val="26"/>
          <w:lang w:val="en-US"/>
        </w:rPr>
        <w:t>Последняя тенденция находит выражение в увеличении безработицы среди этих групп и увеличении разрыва в заработной плате по отношению к квалифицированным работникам.</w:t>
      </w:r>
      <w:proofErr w:type="gramEnd"/>
      <w:r w:rsidRPr="005414EF">
        <w:rPr>
          <w:rFonts w:ascii="Times New Roman" w:hAnsi="Times New Roman" w:cs="Times New Roman"/>
          <w:sz w:val="26"/>
          <w:szCs w:val="26"/>
          <w:lang w:val="en-US"/>
        </w:rPr>
        <w:t xml:space="preserve"> Проблема усугубляется двумя факторами: доля работников с более низкими</w:t>
      </w:r>
      <w:r>
        <w:rPr>
          <w:rFonts w:ascii="Times New Roman" w:hAnsi="Times New Roman" w:cs="Times New Roman"/>
          <w:sz w:val="26"/>
          <w:szCs w:val="26"/>
          <w:lang w:val="en-US"/>
        </w:rPr>
        <w:t xml:space="preserve"> качественными характеристиками </w:t>
      </w:r>
      <w:r w:rsidRPr="005414EF">
        <w:rPr>
          <w:rFonts w:ascii="Times New Roman" w:hAnsi="Times New Roman" w:cs="Times New Roman"/>
          <w:sz w:val="26"/>
          <w:szCs w:val="26"/>
          <w:lang w:val="en-US"/>
        </w:rPr>
        <w:t>сосредоточена преимущественно в низкотехнологичных отраслях, к тому же эти производства зачастую концентрируются в отдельных регионах.</w:t>
      </w:r>
      <w:r w:rsidRPr="005414EF">
        <w:rPr>
          <w:rFonts w:ascii="Times New Roman" w:hAnsi="Times New Roman" w:cs="Times New Roman"/>
          <w:sz w:val="26"/>
          <w:szCs w:val="26"/>
        </w:rPr>
        <w:tab/>
      </w:r>
      <w:r w:rsidR="00846B23">
        <w:rPr>
          <w:rFonts w:ascii="Times New Roman" w:hAnsi="Times New Roman" w:cs="Times New Roman"/>
          <w:sz w:val="26"/>
          <w:szCs w:val="26"/>
        </w:rPr>
        <w:t xml:space="preserve"> </w:t>
      </w:r>
      <w:r w:rsidRPr="005414EF">
        <w:rPr>
          <w:rFonts w:ascii="Times New Roman" w:hAnsi="Times New Roman" w:cs="Times New Roman"/>
          <w:sz w:val="26"/>
          <w:szCs w:val="26"/>
        </w:rPr>
        <w:t xml:space="preserve">По расчетам </w:t>
      </w:r>
      <w:r w:rsidRPr="005414EF">
        <w:rPr>
          <w:rFonts w:ascii="Times New Roman" w:hAnsi="Times New Roman" w:cs="Times New Roman"/>
          <w:sz w:val="26"/>
          <w:szCs w:val="26"/>
          <w:lang w:val="en-US"/>
        </w:rPr>
        <w:t xml:space="preserve">Ernst and Young </w:t>
      </w:r>
      <w:r w:rsidRPr="005414EF">
        <w:rPr>
          <w:rFonts w:ascii="Times New Roman" w:hAnsi="Times New Roman" w:cs="Times New Roman"/>
          <w:sz w:val="26"/>
          <w:szCs w:val="26"/>
        </w:rPr>
        <w:t>и РЭШ изменения реальной заработной платы кваллифицированных рабочих составит – 0,85</w:t>
      </w:r>
      <w:r w:rsidRPr="005414EF">
        <w:rPr>
          <w:rFonts w:ascii="Times New Roman" w:hAnsi="Times New Roman" w:cs="Times New Roman"/>
          <w:sz w:val="26"/>
          <w:szCs w:val="26"/>
          <w:lang w:val="en-US"/>
        </w:rPr>
        <w:t>%</w:t>
      </w:r>
      <w:r w:rsidRPr="005414EF">
        <w:rPr>
          <w:rFonts w:ascii="Times New Roman" w:hAnsi="Times New Roman" w:cs="Times New Roman"/>
          <w:sz w:val="26"/>
          <w:szCs w:val="26"/>
        </w:rPr>
        <w:t>, снижение низкокваллифицированных – 0,56</w:t>
      </w:r>
      <w:r w:rsidRPr="005414EF">
        <w:rPr>
          <w:rFonts w:ascii="Times New Roman" w:hAnsi="Times New Roman" w:cs="Times New Roman"/>
          <w:sz w:val="26"/>
          <w:szCs w:val="26"/>
          <w:lang w:val="en-US"/>
        </w:rPr>
        <w:t>%</w:t>
      </w:r>
      <w:r w:rsidRPr="005414EF">
        <w:rPr>
          <w:rFonts w:ascii="Times New Roman" w:hAnsi="Times New Roman" w:cs="Times New Roman"/>
          <w:sz w:val="26"/>
          <w:szCs w:val="26"/>
        </w:rPr>
        <w:t>.</w:t>
      </w:r>
      <w:r w:rsidR="00713BA0">
        <w:rPr>
          <w:rStyle w:val="FootnoteReference"/>
          <w:rFonts w:ascii="Times New Roman" w:hAnsi="Times New Roman" w:cs="Times New Roman"/>
          <w:sz w:val="26"/>
          <w:szCs w:val="26"/>
        </w:rPr>
        <w:footnoteReference w:id="46"/>
      </w:r>
      <w:r w:rsidRPr="005414EF">
        <w:rPr>
          <w:rFonts w:ascii="Times New Roman" w:hAnsi="Times New Roman" w:cs="Times New Roman"/>
          <w:sz w:val="26"/>
          <w:szCs w:val="26"/>
        </w:rPr>
        <w:t xml:space="preserve"> </w:t>
      </w:r>
    </w:p>
    <w:p w14:paraId="16C062AD" w14:textId="77777777" w:rsidR="00494BE3" w:rsidRPr="00BC482E" w:rsidRDefault="00494BE3" w:rsidP="00EC3566">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64E12A25" w14:textId="3BD1D726" w:rsidR="007F1467" w:rsidRDefault="004D2BE3" w:rsidP="004D2BE3">
      <w:pPr>
        <w:widowControl w:val="0"/>
        <w:autoSpaceDE w:val="0"/>
        <w:autoSpaceDN w:val="0"/>
        <w:adjustRightInd w:val="0"/>
        <w:spacing w:line="360" w:lineRule="auto"/>
        <w:jc w:val="center"/>
        <w:rPr>
          <w:rFonts w:ascii="Times New Roman" w:hAnsi="Times New Roman" w:cs="Times New Roman"/>
          <w:b/>
          <w:sz w:val="26"/>
          <w:szCs w:val="26"/>
        </w:rPr>
      </w:pPr>
      <w:r>
        <w:rPr>
          <w:rFonts w:ascii="Times New Roman" w:hAnsi="Times New Roman" w:cs="Times New Roman"/>
          <w:b/>
          <w:sz w:val="26"/>
          <w:szCs w:val="26"/>
        </w:rPr>
        <w:t>3.2.2. Эффекты по секторам экономики</w:t>
      </w:r>
    </w:p>
    <w:p w14:paraId="6FBDBF6C" w14:textId="72574ACE" w:rsidR="00EC3566" w:rsidRPr="004D2BE3" w:rsidRDefault="007F1467" w:rsidP="009C7626">
      <w:pPr>
        <w:widowControl w:val="0"/>
        <w:autoSpaceDE w:val="0"/>
        <w:autoSpaceDN w:val="0"/>
        <w:adjustRightInd w:val="0"/>
        <w:spacing w:line="360" w:lineRule="auto"/>
        <w:jc w:val="center"/>
        <w:rPr>
          <w:rFonts w:ascii="Times New Roman" w:hAnsi="Times New Roman" w:cs="Times New Roman"/>
          <w:i/>
          <w:sz w:val="26"/>
          <w:szCs w:val="26"/>
          <w:u w:val="single"/>
        </w:rPr>
      </w:pPr>
      <w:r w:rsidRPr="004D2BE3">
        <w:rPr>
          <w:rFonts w:ascii="Times New Roman" w:hAnsi="Times New Roman" w:cs="Times New Roman"/>
          <w:i/>
          <w:sz w:val="26"/>
          <w:szCs w:val="26"/>
          <w:u w:val="single"/>
        </w:rPr>
        <w:t>Отрасли промышленности</w:t>
      </w:r>
    </w:p>
    <w:p w14:paraId="5D6586BF" w14:textId="77777777"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Достаточно сложно оценить влияние членства в ВТО на конкурентоспособность предприятий, так как большинство прогнозов описывают возможный сценарий развития с определенной степенью вероятности.</w:t>
      </w:r>
    </w:p>
    <w:p w14:paraId="1AEF389D" w14:textId="77777777" w:rsidR="00EC3566" w:rsidRPr="008926AE" w:rsidRDefault="00EC3566" w:rsidP="00EC3566">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b/>
          <w:color w:val="251F17"/>
          <w:sz w:val="26"/>
          <w:szCs w:val="26"/>
          <w:lang w:val="en-US"/>
        </w:rPr>
        <w:tab/>
      </w:r>
      <w:r w:rsidRPr="008926AE">
        <w:rPr>
          <w:rFonts w:ascii="Times New Roman" w:hAnsi="Times New Roman" w:cs="Times New Roman"/>
          <w:color w:val="0D0D0D" w:themeColor="text1" w:themeTint="F2"/>
          <w:sz w:val="26"/>
          <w:szCs w:val="26"/>
        </w:rPr>
        <w:t>На макроэкономическом уровне выигрыш одних отраслей компенсируется проигрышем в других. Здесь для оценки интегрального эффекта важно знать межотраслевые взаимосвязи, то есть как изменение в одной отрасли скажется на другой. Снижению кокурентноспособности, и даже возможному уходу с рынка могут поспособствовать снижение цен на импорт и отсутствие или сокращение субсидий. Повышению кокурентноспособности способствует снижение цен на импортное оборудование, от которого выиграют предприятия, и стимулирование укрепления конкурентных позиций компаний собственными силами или с помощью государства для конкурирования с импортом.</w:t>
      </w:r>
    </w:p>
    <w:p w14:paraId="665B8FBD" w14:textId="5FB31C43" w:rsidR="00EC3566" w:rsidRPr="001072C1" w:rsidRDefault="00EC3566" w:rsidP="00EC3566">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color w:val="0D0D0D" w:themeColor="text1" w:themeTint="F2"/>
          <w:sz w:val="26"/>
          <w:szCs w:val="26"/>
        </w:rPr>
        <w:tab/>
      </w:r>
      <w:proofErr w:type="gramStart"/>
      <w:r w:rsidRPr="008926AE">
        <w:rPr>
          <w:rFonts w:ascii="Times New Roman" w:hAnsi="Times New Roman" w:cs="Times New Roman"/>
          <w:color w:val="251F17"/>
          <w:sz w:val="26"/>
          <w:szCs w:val="26"/>
          <w:lang w:val="en-US"/>
        </w:rPr>
        <w:t xml:space="preserve">В </w:t>
      </w:r>
      <w:r w:rsidRPr="001072C1">
        <w:rPr>
          <w:rFonts w:ascii="Times New Roman" w:hAnsi="Times New Roman" w:cs="Times New Roman"/>
          <w:color w:val="251F17"/>
          <w:sz w:val="26"/>
          <w:szCs w:val="26"/>
          <w:lang w:val="en-US"/>
        </w:rPr>
        <w:t>целом, выгоды от присоединения получат экспортноориентированные отрасли, а проиграют те отрасли, в которых продукция будет вытеснена на отечественном рынке импортированными товарами.</w:t>
      </w:r>
      <w:proofErr w:type="gramEnd"/>
      <w:r w:rsidRPr="001072C1">
        <w:rPr>
          <w:rFonts w:ascii="Times New Roman" w:hAnsi="Times New Roman" w:cs="Times New Roman"/>
          <w:color w:val="0D0D0D" w:themeColor="text1" w:themeTint="F2"/>
          <w:sz w:val="26"/>
          <w:szCs w:val="26"/>
        </w:rPr>
        <w:t xml:space="preserve"> Стоит отметить, что открытие международных рынков при присоединении будет влиять положительно только на те отрасли, которые ранее подвергались дискриминации, но</w:t>
      </w:r>
      <w:r w:rsidR="00846B23">
        <w:rPr>
          <w:rFonts w:ascii="Times New Roman" w:hAnsi="Times New Roman" w:cs="Times New Roman"/>
          <w:color w:val="0D0D0D" w:themeColor="text1" w:themeTint="F2"/>
          <w:sz w:val="26"/>
          <w:szCs w:val="26"/>
        </w:rPr>
        <w:t>,</w:t>
      </w:r>
      <w:r w:rsidRPr="001072C1">
        <w:rPr>
          <w:rFonts w:ascii="Times New Roman" w:hAnsi="Times New Roman" w:cs="Times New Roman"/>
          <w:color w:val="0D0D0D" w:themeColor="text1" w:themeTint="F2"/>
          <w:sz w:val="26"/>
          <w:szCs w:val="26"/>
        </w:rPr>
        <w:t xml:space="preserve"> как показывает статистика, 2/3 экспорта составляет сырье, которое не подвергается ограничениям на международной арене.</w:t>
      </w:r>
      <w:r w:rsidRPr="001072C1">
        <w:rPr>
          <w:rStyle w:val="FootnoteReference"/>
          <w:rFonts w:ascii="Times New Roman" w:hAnsi="Times New Roman" w:cs="Times New Roman"/>
          <w:color w:val="0D0D0D" w:themeColor="text1" w:themeTint="F2"/>
          <w:sz w:val="26"/>
          <w:szCs w:val="26"/>
        </w:rPr>
        <w:footnoteReference w:id="47"/>
      </w:r>
      <w:r w:rsidRPr="001072C1">
        <w:rPr>
          <w:rFonts w:ascii="Times New Roman" w:hAnsi="Times New Roman" w:cs="Times New Roman"/>
          <w:color w:val="0D0D0D" w:themeColor="text1" w:themeTint="F2"/>
          <w:sz w:val="26"/>
          <w:szCs w:val="26"/>
        </w:rPr>
        <w:t xml:space="preserve">  В экспорте доминируют природные ресурсы.</w:t>
      </w:r>
      <w:r w:rsidRPr="001072C1">
        <w:rPr>
          <w:rFonts w:ascii="Times New Roman" w:hAnsi="Times New Roman" w:cs="Times New Roman"/>
          <w:sz w:val="26"/>
          <w:szCs w:val="26"/>
          <w:lang w:val="en-US"/>
        </w:rPr>
        <w:t xml:space="preserve"> </w:t>
      </w:r>
      <w:proofErr w:type="gramStart"/>
      <w:r w:rsidRPr="001072C1">
        <w:rPr>
          <w:rFonts w:ascii="Times New Roman" w:hAnsi="Times New Roman" w:cs="Times New Roman"/>
          <w:sz w:val="26"/>
          <w:szCs w:val="26"/>
          <w:lang w:val="en-US"/>
        </w:rPr>
        <w:t>Барьеры для экспорта большинства видов минерального сырья и продукции химической промышленности и до вступления в ВТО либо отсутствовали, либо были минимальны</w:t>
      </w:r>
      <w:r w:rsidRPr="001072C1">
        <w:rPr>
          <w:rFonts w:ascii="Times New Roman" w:hAnsi="Times New Roman" w:cs="Times New Roman"/>
          <w:sz w:val="26"/>
          <w:szCs w:val="26"/>
        </w:rPr>
        <w:t>.</w:t>
      </w:r>
      <w:proofErr w:type="gramEnd"/>
    </w:p>
    <w:p w14:paraId="61A6220C" w14:textId="20914C72" w:rsidR="00EC3566" w:rsidRPr="001072C1" w:rsidRDefault="00EC3566" w:rsidP="00EC3566">
      <w:pPr>
        <w:spacing w:line="360" w:lineRule="auto"/>
        <w:jc w:val="both"/>
        <w:rPr>
          <w:rFonts w:ascii="Times New Roman" w:hAnsi="Times New Roman" w:cs="Times New Roman"/>
          <w:color w:val="0D0D0D" w:themeColor="text1" w:themeTint="F2"/>
          <w:sz w:val="26"/>
          <w:szCs w:val="26"/>
        </w:rPr>
      </w:pPr>
      <w:r w:rsidRPr="001072C1">
        <w:rPr>
          <w:rFonts w:ascii="Times New Roman" w:hAnsi="Times New Roman" w:cs="Times New Roman"/>
          <w:color w:val="0D0D0D" w:themeColor="text1" w:themeTint="F2"/>
          <w:sz w:val="26"/>
          <w:szCs w:val="26"/>
        </w:rPr>
        <w:tab/>
        <w:t>Среди отраслей, выигрывающих от расширения экспортного рынка отмечают черную металлургию</w:t>
      </w:r>
      <w:r w:rsidR="00846B23">
        <w:rPr>
          <w:rFonts w:ascii="Times New Roman" w:hAnsi="Times New Roman" w:cs="Times New Roman"/>
          <w:color w:val="0D0D0D" w:themeColor="text1" w:themeTint="F2"/>
          <w:sz w:val="26"/>
          <w:szCs w:val="26"/>
        </w:rPr>
        <w:t xml:space="preserve"> </w:t>
      </w:r>
      <w:r w:rsidRPr="001072C1">
        <w:rPr>
          <w:rFonts w:ascii="Times New Roman" w:hAnsi="Times New Roman" w:cs="Times New Roman"/>
          <w:color w:val="0D0D0D" w:themeColor="text1" w:themeTint="F2"/>
          <w:sz w:val="26"/>
          <w:szCs w:val="26"/>
        </w:rPr>
        <w:t>(3,63</w:t>
      </w:r>
      <w:r w:rsidRPr="001072C1">
        <w:rPr>
          <w:rFonts w:ascii="Times New Roman" w:hAnsi="Times New Roman" w:cs="Times New Roman"/>
          <w:color w:val="0D0D0D" w:themeColor="text1" w:themeTint="F2"/>
          <w:sz w:val="26"/>
          <w:szCs w:val="26"/>
          <w:lang w:val="en-US"/>
        </w:rPr>
        <w:t xml:space="preserve">% </w:t>
      </w:r>
      <w:r w:rsidRPr="001072C1">
        <w:rPr>
          <w:rFonts w:ascii="Times New Roman" w:hAnsi="Times New Roman" w:cs="Times New Roman"/>
          <w:color w:val="0D0D0D" w:themeColor="text1" w:themeTint="F2"/>
          <w:sz w:val="26"/>
          <w:szCs w:val="26"/>
        </w:rPr>
        <w:t>от</w:t>
      </w:r>
      <w:r w:rsidR="00846B23">
        <w:rPr>
          <w:rFonts w:ascii="Times New Roman" w:hAnsi="Times New Roman" w:cs="Times New Roman"/>
          <w:color w:val="0D0D0D" w:themeColor="text1" w:themeTint="F2"/>
          <w:sz w:val="26"/>
          <w:szCs w:val="26"/>
        </w:rPr>
        <w:t xml:space="preserve"> уровня</w:t>
      </w:r>
      <w:r w:rsidRPr="001072C1">
        <w:rPr>
          <w:rFonts w:ascii="Times New Roman" w:hAnsi="Times New Roman" w:cs="Times New Roman"/>
          <w:color w:val="0D0D0D" w:themeColor="text1" w:themeTint="F2"/>
          <w:sz w:val="26"/>
          <w:szCs w:val="26"/>
        </w:rPr>
        <w:t xml:space="preserve"> базового года), цветную металлургию (14,45</w:t>
      </w:r>
      <w:r w:rsidRPr="001072C1">
        <w:rPr>
          <w:rFonts w:ascii="Times New Roman" w:hAnsi="Times New Roman" w:cs="Times New Roman"/>
          <w:color w:val="0D0D0D" w:themeColor="text1" w:themeTint="F2"/>
          <w:sz w:val="26"/>
          <w:szCs w:val="26"/>
          <w:lang w:val="en-US"/>
        </w:rPr>
        <w:t>%</w:t>
      </w:r>
      <w:r w:rsidRPr="001072C1">
        <w:rPr>
          <w:rFonts w:ascii="Times New Roman" w:hAnsi="Times New Roman" w:cs="Times New Roman"/>
          <w:color w:val="0D0D0D" w:themeColor="text1" w:themeTint="F2"/>
          <w:sz w:val="26"/>
          <w:szCs w:val="26"/>
        </w:rPr>
        <w:t>) химическое   и нефтехимическое производство (2,05</w:t>
      </w:r>
      <w:r w:rsidRPr="001072C1">
        <w:rPr>
          <w:rFonts w:ascii="Times New Roman" w:hAnsi="Times New Roman" w:cs="Times New Roman"/>
          <w:color w:val="0D0D0D" w:themeColor="text1" w:themeTint="F2"/>
          <w:sz w:val="26"/>
          <w:szCs w:val="26"/>
          <w:lang w:val="en-US"/>
        </w:rPr>
        <w:t>%</w:t>
      </w:r>
      <w:r w:rsidRPr="001072C1">
        <w:rPr>
          <w:rFonts w:ascii="Times New Roman" w:hAnsi="Times New Roman" w:cs="Times New Roman"/>
          <w:color w:val="0D0D0D" w:themeColor="text1" w:themeTint="F2"/>
          <w:sz w:val="26"/>
          <w:szCs w:val="26"/>
        </w:rPr>
        <w:t>), оборонную, угольную промышленность.</w:t>
      </w:r>
      <w:r w:rsidRPr="001072C1">
        <w:rPr>
          <w:rStyle w:val="FootnoteReference"/>
          <w:rFonts w:ascii="Times New Roman" w:hAnsi="Times New Roman" w:cs="Times New Roman"/>
          <w:color w:val="0D0D0D" w:themeColor="text1" w:themeTint="F2"/>
          <w:sz w:val="26"/>
          <w:szCs w:val="26"/>
        </w:rPr>
        <w:footnoteReference w:id="48"/>
      </w:r>
      <w:r w:rsidRPr="001072C1">
        <w:rPr>
          <w:rFonts w:ascii="Times New Roman" w:hAnsi="Times New Roman" w:cs="Times New Roman"/>
          <w:color w:val="0D0D0D" w:themeColor="text1" w:themeTint="F2"/>
          <w:sz w:val="26"/>
          <w:szCs w:val="26"/>
        </w:rPr>
        <w:t xml:space="preserve"> </w:t>
      </w:r>
    </w:p>
    <w:p w14:paraId="3D74FEC6" w14:textId="77777777" w:rsidR="00EC3566" w:rsidRPr="004964A3" w:rsidRDefault="00EC3566" w:rsidP="00EC3566">
      <w:pPr>
        <w:spacing w:line="360" w:lineRule="auto"/>
        <w:jc w:val="both"/>
        <w:rPr>
          <w:rFonts w:ascii="Times New Roman" w:hAnsi="Times New Roman" w:cs="Times New Roman"/>
          <w:color w:val="251F17"/>
          <w:sz w:val="26"/>
          <w:szCs w:val="26"/>
        </w:rPr>
      </w:pPr>
      <w:r w:rsidRPr="001072C1">
        <w:rPr>
          <w:rFonts w:ascii="Times New Roman" w:hAnsi="Times New Roman" w:cs="Times New Roman"/>
          <w:color w:val="0D0D0D" w:themeColor="text1" w:themeTint="F2"/>
          <w:sz w:val="26"/>
          <w:szCs w:val="26"/>
        </w:rPr>
        <w:tab/>
        <w:t>Сырая нефть, газ и вооружение не регулируются правилами ВТО, поэтому объемы продаж в этом секторе скорее всего не вырастут, но немного откроется рынок для иностранных инвестиций.</w:t>
      </w:r>
      <w:r w:rsidRPr="001072C1">
        <w:rPr>
          <w:rStyle w:val="FootnoteReference"/>
          <w:rFonts w:ascii="Times New Roman" w:hAnsi="Times New Roman" w:cs="Times New Roman"/>
          <w:color w:val="0D0D0D" w:themeColor="text1" w:themeTint="F2"/>
          <w:sz w:val="26"/>
          <w:szCs w:val="26"/>
        </w:rPr>
        <w:footnoteReference w:id="49"/>
      </w:r>
      <w:r w:rsidRPr="001072C1">
        <w:rPr>
          <w:rFonts w:ascii="Times New Roman" w:hAnsi="Times New Roman" w:cs="Times New Roman"/>
          <w:color w:val="251F17"/>
          <w:sz w:val="26"/>
          <w:szCs w:val="26"/>
          <w:lang w:val="en-US"/>
        </w:rPr>
        <w:tab/>
      </w:r>
      <w:r w:rsidRPr="001072C1">
        <w:rPr>
          <w:rFonts w:ascii="Times New Roman" w:hAnsi="Times New Roman" w:cs="Times New Roman"/>
          <w:color w:val="251F17"/>
          <w:sz w:val="26"/>
          <w:szCs w:val="26"/>
          <w:lang w:val="en-US"/>
        </w:rPr>
        <w:tab/>
      </w:r>
    </w:p>
    <w:p w14:paraId="40FD20BE" w14:textId="719B5ADF" w:rsidR="00EC3566" w:rsidRPr="00616CAF" w:rsidRDefault="00EC3566" w:rsidP="00616CAF">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color w:val="251F17"/>
          <w:sz w:val="26"/>
          <w:szCs w:val="26"/>
          <w:lang w:val="en-US"/>
        </w:rPr>
        <w:tab/>
      </w:r>
      <w:proofErr w:type="gramStart"/>
      <w:r w:rsidRPr="001072C1">
        <w:rPr>
          <w:rFonts w:ascii="Times New Roman" w:hAnsi="Times New Roman" w:cs="Times New Roman"/>
          <w:color w:val="251F17"/>
          <w:sz w:val="26"/>
          <w:szCs w:val="26"/>
          <w:lang w:val="en-US"/>
        </w:rPr>
        <w:t>Среди отраслей, которые скорее всего пострадают от вступления в ВТО и притока импортных производителей</w:t>
      </w:r>
      <w:r w:rsidR="00846B23">
        <w:rPr>
          <w:rFonts w:ascii="Times New Roman" w:hAnsi="Times New Roman" w:cs="Times New Roman"/>
          <w:color w:val="251F17"/>
          <w:sz w:val="26"/>
          <w:szCs w:val="26"/>
          <w:lang w:val="en-US"/>
        </w:rPr>
        <w:t>,</w:t>
      </w:r>
      <w:r w:rsidRPr="001072C1">
        <w:rPr>
          <w:rFonts w:ascii="Times New Roman" w:hAnsi="Times New Roman" w:cs="Times New Roman"/>
          <w:color w:val="251F17"/>
          <w:sz w:val="26"/>
          <w:szCs w:val="26"/>
          <w:lang w:val="en-US"/>
        </w:rPr>
        <w:t xml:space="preserve"> выделяют машиностроение (сельхозтехника, автомобильная промышленность, оборудование) </w:t>
      </w:r>
      <w:r w:rsidRPr="001072C1">
        <w:rPr>
          <w:rFonts w:ascii="Times New Roman" w:hAnsi="Times New Roman" w:cs="Times New Roman"/>
          <w:sz w:val="26"/>
          <w:szCs w:val="26"/>
          <w:lang w:val="en-US"/>
        </w:rPr>
        <w:t>(-2,77%</w:t>
      </w:r>
      <w:r w:rsidR="00846B23">
        <w:rPr>
          <w:rFonts w:ascii="Times New Roman" w:hAnsi="Times New Roman" w:cs="Times New Roman"/>
          <w:sz w:val="26"/>
          <w:szCs w:val="26"/>
          <w:lang w:val="en-US"/>
        </w:rPr>
        <w:t xml:space="preserve"> от уровня базового года</w:t>
      </w:r>
      <w:r w:rsidRPr="001072C1">
        <w:rPr>
          <w:rFonts w:ascii="Times New Roman" w:hAnsi="Times New Roman" w:cs="Times New Roman"/>
          <w:color w:val="251F17"/>
          <w:sz w:val="26"/>
          <w:szCs w:val="26"/>
          <w:lang w:val="en-US"/>
        </w:rPr>
        <w:t>), пищевую и легкую промышленность (-</w:t>
      </w:r>
      <w:r w:rsidRPr="001072C1">
        <w:rPr>
          <w:rFonts w:ascii="Times New Roman" w:hAnsi="Times New Roman" w:cs="Times New Roman"/>
          <w:sz w:val="26"/>
          <w:szCs w:val="26"/>
          <w:lang w:val="en-US"/>
        </w:rPr>
        <w:t>4,35</w:t>
      </w:r>
      <w:r w:rsidR="00846B23">
        <w:rPr>
          <w:rFonts w:ascii="Times New Roman" w:hAnsi="Times New Roman" w:cs="Times New Roman"/>
          <w:sz w:val="26"/>
          <w:szCs w:val="26"/>
          <w:lang w:val="en-US"/>
        </w:rPr>
        <w:t>%</w:t>
      </w:r>
      <w:r w:rsidRPr="001072C1">
        <w:rPr>
          <w:rFonts w:ascii="Times New Roman" w:hAnsi="Times New Roman" w:cs="Times New Roman"/>
          <w:color w:val="251F17"/>
          <w:sz w:val="26"/>
          <w:szCs w:val="26"/>
          <w:lang w:val="en-US"/>
        </w:rPr>
        <w:t>), деревообработку,</w:t>
      </w:r>
      <w:r w:rsidR="00846B23">
        <w:rPr>
          <w:rFonts w:ascii="Times New Roman" w:hAnsi="Times New Roman" w:cs="Times New Roman"/>
          <w:color w:val="251F17"/>
          <w:sz w:val="26"/>
          <w:szCs w:val="26"/>
          <w:lang w:val="en-US"/>
        </w:rPr>
        <w:t xml:space="preserve"> </w:t>
      </w:r>
      <w:r w:rsidRPr="001072C1">
        <w:rPr>
          <w:rFonts w:ascii="Times New Roman" w:hAnsi="Times New Roman" w:cs="Times New Roman"/>
          <w:color w:val="251F17"/>
          <w:sz w:val="26"/>
          <w:szCs w:val="26"/>
          <w:lang w:val="en-US"/>
        </w:rPr>
        <w:t>ц</w:t>
      </w:r>
      <w:r w:rsidRPr="001072C1">
        <w:rPr>
          <w:rFonts w:ascii="Times New Roman" w:hAnsi="Times New Roman" w:cs="Times New Roman"/>
          <w:color w:val="251F17"/>
          <w:sz w:val="26"/>
          <w:szCs w:val="26"/>
        </w:rPr>
        <w:t>еллюлозно-бумажное производство и производство ищделий из дерева (-6,74</w:t>
      </w:r>
      <w:r w:rsidRPr="001072C1">
        <w:rPr>
          <w:rFonts w:ascii="Times New Roman" w:hAnsi="Times New Roman" w:cs="Times New Roman"/>
          <w:color w:val="251F17"/>
          <w:sz w:val="26"/>
          <w:szCs w:val="26"/>
          <w:lang w:val="en-US"/>
        </w:rPr>
        <w:t>%</w:t>
      </w:r>
      <w:r w:rsidRPr="001072C1">
        <w:rPr>
          <w:rFonts w:ascii="Times New Roman" w:hAnsi="Times New Roman" w:cs="Times New Roman"/>
          <w:color w:val="251F17"/>
          <w:sz w:val="26"/>
          <w:szCs w:val="26"/>
        </w:rPr>
        <w:t>)</w:t>
      </w:r>
      <w:r w:rsidRPr="001072C1">
        <w:rPr>
          <w:rFonts w:ascii="Times New Roman" w:hAnsi="Times New Roman" w:cs="Times New Roman"/>
          <w:color w:val="0D0D0D" w:themeColor="text1" w:themeTint="F2"/>
          <w:sz w:val="26"/>
          <w:szCs w:val="26"/>
        </w:rPr>
        <w:t xml:space="preserve"> авиапромышленность, электронику</w:t>
      </w:r>
      <w:r w:rsidRPr="001072C1">
        <w:rPr>
          <w:rFonts w:ascii="Times New Roman" w:hAnsi="Times New Roman" w:cs="Times New Roman"/>
          <w:color w:val="251F17"/>
          <w:sz w:val="26"/>
          <w:szCs w:val="26"/>
          <w:lang w:val="en-US"/>
        </w:rPr>
        <w:t>, фа</w:t>
      </w:r>
      <w:r w:rsidR="00846B23">
        <w:rPr>
          <w:rFonts w:ascii="Times New Roman" w:hAnsi="Times New Roman" w:cs="Times New Roman"/>
          <w:color w:val="251F17"/>
          <w:sz w:val="26"/>
          <w:szCs w:val="26"/>
          <w:lang w:val="en-US"/>
        </w:rPr>
        <w:t>рмацептическую промышленность (от 0,5% до</w:t>
      </w:r>
      <w:r w:rsidRPr="001072C1">
        <w:rPr>
          <w:rFonts w:ascii="Times New Roman" w:hAnsi="Times New Roman" w:cs="Times New Roman"/>
          <w:color w:val="251F17"/>
          <w:sz w:val="26"/>
          <w:szCs w:val="26"/>
          <w:lang w:val="en-US"/>
        </w:rPr>
        <w:t xml:space="preserve"> 2%).</w:t>
      </w:r>
      <w:proofErr w:type="gramEnd"/>
      <w:r w:rsidR="0026414B">
        <w:rPr>
          <w:rStyle w:val="FootnoteReference"/>
          <w:rFonts w:ascii="Times New Roman" w:hAnsi="Times New Roman" w:cs="Times New Roman"/>
          <w:color w:val="251F17"/>
          <w:sz w:val="26"/>
          <w:szCs w:val="26"/>
          <w:lang w:val="en-US"/>
        </w:rPr>
        <w:t>4</w:t>
      </w:r>
      <w:r w:rsidR="00846B23">
        <w:rPr>
          <w:rStyle w:val="FootnoteReference"/>
          <w:rFonts w:ascii="Times New Roman" w:hAnsi="Times New Roman" w:cs="Times New Roman"/>
          <w:color w:val="251F17"/>
          <w:sz w:val="26"/>
          <w:szCs w:val="26"/>
          <w:lang w:val="en-US"/>
        </w:rPr>
        <w:t>8</w:t>
      </w:r>
      <w:r w:rsidRPr="008926AE">
        <w:rPr>
          <w:rFonts w:ascii="Times New Roman" w:hAnsi="Times New Roman" w:cs="Times New Roman"/>
          <w:color w:val="0D0D0D" w:themeColor="text1" w:themeTint="F2"/>
          <w:sz w:val="26"/>
          <w:szCs w:val="26"/>
        </w:rPr>
        <w:tab/>
      </w:r>
    </w:p>
    <w:p w14:paraId="49DE0166" w14:textId="77777777" w:rsidR="00EC3566" w:rsidRPr="003B0804" w:rsidRDefault="00EC3566" w:rsidP="00EC3566">
      <w:pPr>
        <w:spacing w:line="360" w:lineRule="auto"/>
        <w:jc w:val="both"/>
        <w:rPr>
          <w:rFonts w:ascii="Times New Roman" w:hAnsi="Times New Roman" w:cs="Times New Roman"/>
          <w:i/>
          <w:color w:val="251F17"/>
          <w:sz w:val="26"/>
          <w:szCs w:val="26"/>
          <w:lang w:val="en-US"/>
        </w:rPr>
      </w:pPr>
      <w:r w:rsidRPr="003B0804">
        <w:rPr>
          <w:rFonts w:ascii="Times New Roman" w:hAnsi="Times New Roman" w:cs="Times New Roman"/>
          <w:i/>
          <w:color w:val="0D0D0D" w:themeColor="text1" w:themeTint="F2"/>
          <w:sz w:val="26"/>
          <w:szCs w:val="26"/>
        </w:rPr>
        <w:t>Энергетический сектор</w:t>
      </w:r>
    </w:p>
    <w:p w14:paraId="64E880DE" w14:textId="3D1AB589" w:rsidR="00EC3566" w:rsidRPr="009456D5"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 xml:space="preserve"> Энергетический сектор играет большую роль для российской экономики и приносит существенные поступления в бюджет от экспортных пошлин.  Нормы ВТО не устанавливают, как писалось в предыдущей главе, особых обязательств в да</w:t>
      </w:r>
      <w:r w:rsidR="00846B23">
        <w:rPr>
          <w:rFonts w:ascii="Times New Roman" w:hAnsi="Times New Roman" w:cs="Times New Roman"/>
          <w:color w:val="0D0D0D" w:themeColor="text1" w:themeTint="F2"/>
          <w:sz w:val="26"/>
          <w:szCs w:val="26"/>
        </w:rPr>
        <w:t>нной сфере и не запрещают использование экспо</w:t>
      </w:r>
      <w:r w:rsidRPr="008926AE">
        <w:rPr>
          <w:rFonts w:ascii="Times New Roman" w:hAnsi="Times New Roman" w:cs="Times New Roman"/>
          <w:color w:val="0D0D0D" w:themeColor="text1" w:themeTint="F2"/>
          <w:sz w:val="26"/>
          <w:szCs w:val="26"/>
        </w:rPr>
        <w:t>р</w:t>
      </w:r>
      <w:r w:rsidR="00846B23">
        <w:rPr>
          <w:rFonts w:ascii="Times New Roman" w:hAnsi="Times New Roman" w:cs="Times New Roman"/>
          <w:color w:val="0D0D0D" w:themeColor="text1" w:themeTint="F2"/>
          <w:sz w:val="26"/>
          <w:szCs w:val="26"/>
        </w:rPr>
        <w:t>т</w:t>
      </w:r>
      <w:r w:rsidRPr="008926AE">
        <w:rPr>
          <w:rFonts w:ascii="Times New Roman" w:hAnsi="Times New Roman" w:cs="Times New Roman"/>
          <w:color w:val="0D0D0D" w:themeColor="text1" w:themeTint="F2"/>
          <w:sz w:val="26"/>
          <w:szCs w:val="26"/>
        </w:rPr>
        <w:t xml:space="preserve">ных пошлин.  Присоединение к ВТО - маловажный фактор, влияющий на развитие дел в российской энергетике. Ранее ЕС выдвигали требования перехода на рыночные принципы ценообразования в России в основном в контексте относительно низких  регулируемых цен на природный газ для отечественных производителей, но на заключительном </w:t>
      </w:r>
      <w:r w:rsidRPr="009456D5">
        <w:rPr>
          <w:rFonts w:ascii="Times New Roman" w:hAnsi="Times New Roman" w:cs="Times New Roman"/>
          <w:color w:val="0D0D0D" w:themeColor="text1" w:themeTint="F2"/>
          <w:sz w:val="26"/>
          <w:szCs w:val="26"/>
        </w:rPr>
        <w:t>этапе вопрос был снят. Поэтому вступление в ВТО не приведет к росту энерготарифов.</w:t>
      </w:r>
      <w:r w:rsidRPr="009456D5">
        <w:rPr>
          <w:rStyle w:val="FootnoteReference"/>
          <w:rFonts w:ascii="Times New Roman" w:hAnsi="Times New Roman" w:cs="Times New Roman"/>
          <w:color w:val="0D0D0D" w:themeColor="text1" w:themeTint="F2"/>
          <w:sz w:val="26"/>
          <w:szCs w:val="26"/>
        </w:rPr>
        <w:footnoteReference w:id="50"/>
      </w:r>
    </w:p>
    <w:p w14:paraId="46A4A42F" w14:textId="77777777" w:rsidR="00EC3566" w:rsidRPr="009456D5" w:rsidRDefault="00EC3566" w:rsidP="00EC3566">
      <w:pPr>
        <w:spacing w:line="360" w:lineRule="auto"/>
        <w:jc w:val="both"/>
        <w:rPr>
          <w:rFonts w:ascii="Times New Roman" w:hAnsi="Times New Roman" w:cs="Times New Roman"/>
          <w:i/>
          <w:color w:val="0D0D0D" w:themeColor="text1" w:themeTint="F2"/>
          <w:sz w:val="26"/>
          <w:szCs w:val="26"/>
        </w:rPr>
      </w:pPr>
      <w:r w:rsidRPr="009456D5">
        <w:rPr>
          <w:rFonts w:ascii="Times New Roman" w:hAnsi="Times New Roman" w:cs="Times New Roman"/>
          <w:i/>
          <w:color w:val="0D0D0D" w:themeColor="text1" w:themeTint="F2"/>
          <w:sz w:val="26"/>
          <w:szCs w:val="26"/>
        </w:rPr>
        <w:t>Металлургия</w:t>
      </w:r>
    </w:p>
    <w:p w14:paraId="353B6941" w14:textId="77777777" w:rsidR="00EC3566" w:rsidRPr="009456D5" w:rsidRDefault="00EC3566" w:rsidP="00EC3566">
      <w:pPr>
        <w:spacing w:line="360" w:lineRule="auto"/>
        <w:jc w:val="both"/>
        <w:rPr>
          <w:rFonts w:ascii="Times New Roman" w:hAnsi="Times New Roman" w:cs="Times New Roman"/>
          <w:color w:val="0D0D0D" w:themeColor="text1" w:themeTint="F2"/>
          <w:sz w:val="26"/>
          <w:szCs w:val="26"/>
        </w:rPr>
      </w:pPr>
      <w:r w:rsidRPr="009456D5">
        <w:rPr>
          <w:rStyle w:val="a2"/>
          <w:rFonts w:eastAsiaTheme="majorEastAsia"/>
          <w:sz w:val="26"/>
          <w:szCs w:val="26"/>
        </w:rPr>
        <w:tab/>
      </w:r>
      <w:r w:rsidRPr="009456D5">
        <w:rPr>
          <w:rFonts w:ascii="Times New Roman" w:hAnsi="Times New Roman" w:cs="Times New Roman"/>
          <w:color w:val="0D0D0D" w:themeColor="text1" w:themeTint="F2"/>
          <w:sz w:val="26"/>
          <w:szCs w:val="26"/>
        </w:rPr>
        <w:t xml:space="preserve">Металлургия одна из основных отраслей производства в РФ. Большая часть предприятий являются градообразующими, принося большие доходы в бюджет города и обеспечивая занятость. Данная отрасль является стратегической для оборонного корпуса в России. Конкурентноспособоность отрасли обеспечивается за счет дешёвой рабочей силы, а не технологий. </w:t>
      </w:r>
    </w:p>
    <w:p w14:paraId="4341B5B5" w14:textId="77777777" w:rsidR="00EC3566" w:rsidRPr="009456D5" w:rsidRDefault="00EC3566" w:rsidP="00EC3566">
      <w:pPr>
        <w:spacing w:line="360" w:lineRule="auto"/>
        <w:jc w:val="both"/>
        <w:rPr>
          <w:rFonts w:ascii="Times New Roman" w:hAnsi="Times New Roman" w:cs="Times New Roman"/>
          <w:color w:val="0D0D0D" w:themeColor="text1" w:themeTint="F2"/>
          <w:sz w:val="26"/>
          <w:szCs w:val="26"/>
          <w:lang w:val="en-US"/>
        </w:rPr>
      </w:pPr>
      <w:r w:rsidRPr="009456D5">
        <w:rPr>
          <w:rFonts w:ascii="Times New Roman" w:hAnsi="Times New Roman" w:cs="Times New Roman"/>
          <w:color w:val="0D0D0D" w:themeColor="text1" w:themeTint="F2"/>
          <w:sz w:val="26"/>
          <w:szCs w:val="26"/>
        </w:rPr>
        <w:tab/>
        <w:t xml:space="preserve">При вступлении в ВТО Россию перестанут дискриминировать на мировом рынке стали. Выиграют производители с высокой добавленной стоимостью. Более того ожидается модернизация производства, усиление экологических стандартов, интеграция и концентрация производства. </w:t>
      </w:r>
      <w:r w:rsidRPr="009456D5">
        <w:rPr>
          <w:rFonts w:ascii="Times New Roman" w:hAnsi="Times New Roman" w:cs="Times New Roman"/>
          <w:color w:val="0D0D0D" w:themeColor="text1" w:themeTint="F2"/>
          <w:sz w:val="26"/>
          <w:szCs w:val="26"/>
          <w:lang w:val="en-US"/>
        </w:rPr>
        <w:t xml:space="preserve"> </w:t>
      </w:r>
    </w:p>
    <w:p w14:paraId="4AE4CB74" w14:textId="44B30E74" w:rsidR="00EC3566" w:rsidRPr="009456D5" w:rsidRDefault="00EC3566" w:rsidP="00EC3566">
      <w:pPr>
        <w:spacing w:line="360" w:lineRule="auto"/>
        <w:jc w:val="both"/>
        <w:rPr>
          <w:rFonts w:ascii="Times New Roman" w:hAnsi="Times New Roman" w:cs="Times New Roman"/>
          <w:color w:val="0D0D0D" w:themeColor="text1" w:themeTint="F2"/>
          <w:sz w:val="26"/>
          <w:szCs w:val="26"/>
          <w:lang w:val="en-US"/>
        </w:rPr>
      </w:pPr>
      <w:r w:rsidRPr="009456D5">
        <w:rPr>
          <w:rFonts w:ascii="Times New Roman" w:hAnsi="Times New Roman" w:cs="Times New Roman"/>
          <w:color w:val="0D0D0D" w:themeColor="text1" w:themeTint="F2"/>
          <w:sz w:val="26"/>
          <w:szCs w:val="26"/>
          <w:lang w:val="en-US"/>
        </w:rPr>
        <w:tab/>
      </w:r>
      <w:r w:rsidRPr="009456D5">
        <w:rPr>
          <w:rFonts w:ascii="Times New Roman" w:hAnsi="Times New Roman" w:cs="Times New Roman"/>
          <w:sz w:val="26"/>
          <w:szCs w:val="26"/>
        </w:rPr>
        <w:t>При этом,</w:t>
      </w:r>
      <w:r w:rsidR="00846B23">
        <w:rPr>
          <w:rFonts w:ascii="Times New Roman" w:hAnsi="Times New Roman" w:cs="Times New Roman"/>
          <w:sz w:val="26"/>
          <w:szCs w:val="26"/>
        </w:rPr>
        <w:t xml:space="preserve"> как было написано выше, </w:t>
      </w:r>
      <w:r w:rsidRPr="009456D5">
        <w:rPr>
          <w:rFonts w:ascii="Times New Roman" w:hAnsi="Times New Roman" w:cs="Times New Roman"/>
          <w:sz w:val="26"/>
          <w:szCs w:val="26"/>
        </w:rPr>
        <w:t xml:space="preserve"> самый значительный положительный эффект ожидается в </w:t>
      </w:r>
      <w:r w:rsidRPr="009456D5">
        <w:rPr>
          <w:rFonts w:ascii="Times New Roman" w:hAnsi="Times New Roman" w:cs="Times New Roman"/>
          <w:color w:val="0D0D0D" w:themeColor="text1" w:themeTint="F2"/>
          <w:sz w:val="26"/>
          <w:szCs w:val="26"/>
        </w:rPr>
        <w:t>черной металлургии (3,63</w:t>
      </w:r>
      <w:r w:rsidRPr="009456D5">
        <w:rPr>
          <w:rFonts w:ascii="Times New Roman" w:hAnsi="Times New Roman" w:cs="Times New Roman"/>
          <w:color w:val="0D0D0D" w:themeColor="text1" w:themeTint="F2"/>
          <w:sz w:val="26"/>
          <w:szCs w:val="26"/>
          <w:lang w:val="en-US"/>
        </w:rPr>
        <w:t xml:space="preserve">% </w:t>
      </w:r>
      <w:r w:rsidRPr="009456D5">
        <w:rPr>
          <w:rFonts w:ascii="Times New Roman" w:hAnsi="Times New Roman" w:cs="Times New Roman"/>
          <w:color w:val="0D0D0D" w:themeColor="text1" w:themeTint="F2"/>
          <w:sz w:val="26"/>
          <w:szCs w:val="26"/>
        </w:rPr>
        <w:t>от базового года) и цветной металлургии (14,45</w:t>
      </w:r>
      <w:r w:rsidRPr="009456D5">
        <w:rPr>
          <w:rFonts w:ascii="Times New Roman" w:hAnsi="Times New Roman" w:cs="Times New Roman"/>
          <w:color w:val="0D0D0D" w:themeColor="text1" w:themeTint="F2"/>
          <w:sz w:val="26"/>
          <w:szCs w:val="26"/>
          <w:lang w:val="en-US"/>
        </w:rPr>
        <w:t>%</w:t>
      </w:r>
      <w:r w:rsidRPr="009456D5">
        <w:rPr>
          <w:rFonts w:ascii="Times New Roman" w:hAnsi="Times New Roman" w:cs="Times New Roman"/>
          <w:color w:val="0D0D0D" w:themeColor="text1" w:themeTint="F2"/>
          <w:sz w:val="26"/>
          <w:szCs w:val="26"/>
        </w:rPr>
        <w:t>).</w:t>
      </w:r>
      <w:r w:rsidRPr="009456D5">
        <w:rPr>
          <w:rStyle w:val="FootnoteReference"/>
          <w:rFonts w:ascii="Times New Roman" w:hAnsi="Times New Roman" w:cs="Times New Roman"/>
          <w:color w:val="0D0D0D" w:themeColor="text1" w:themeTint="F2"/>
          <w:sz w:val="26"/>
          <w:szCs w:val="26"/>
        </w:rPr>
        <w:footnoteReference w:id="51"/>
      </w:r>
    </w:p>
    <w:p w14:paraId="465DEDCB" w14:textId="13314199" w:rsidR="00EC3566" w:rsidRPr="009456D5" w:rsidRDefault="00EC3566" w:rsidP="00EC3566">
      <w:pPr>
        <w:pStyle w:val="10"/>
        <w:shd w:val="clear" w:color="auto" w:fill="auto"/>
        <w:spacing w:before="0" w:line="360" w:lineRule="auto"/>
        <w:ind w:left="40" w:right="-84" w:firstLine="680"/>
        <w:rPr>
          <w:rFonts w:ascii="Times New Roman" w:hAnsi="Times New Roman" w:cs="Times New Roman"/>
          <w:color w:val="0D0D0D" w:themeColor="text1" w:themeTint="F2"/>
          <w:sz w:val="26"/>
          <w:szCs w:val="26"/>
        </w:rPr>
      </w:pPr>
      <w:r w:rsidRPr="009456D5">
        <w:rPr>
          <w:rFonts w:ascii="Times New Roman" w:hAnsi="Times New Roman" w:cs="Times New Roman"/>
          <w:color w:val="262322"/>
          <w:sz w:val="26"/>
          <w:szCs w:val="26"/>
          <w:lang w:val="en-US"/>
        </w:rPr>
        <w:t>    </w:t>
      </w:r>
      <w:r w:rsidRPr="009456D5">
        <w:rPr>
          <w:rFonts w:ascii="Times New Roman" w:hAnsi="Times New Roman" w:cs="Times New Roman"/>
          <w:color w:val="0D0D0D" w:themeColor="text1" w:themeTint="F2"/>
          <w:sz w:val="26"/>
          <w:szCs w:val="26"/>
        </w:rPr>
        <w:t xml:space="preserve">Среди негативных последствий можно выделить: увеличение экспорта стратегически важных для страны товаров и материалов, усиление конкуренции с импортными производителями на внутреннем рынке. В связи с тенденцией использования высококачественных металлов и </w:t>
      </w:r>
      <w:r w:rsidR="003E056E">
        <w:rPr>
          <w:rFonts w:ascii="Times New Roman" w:hAnsi="Times New Roman" w:cs="Times New Roman"/>
          <w:color w:val="0D0D0D" w:themeColor="text1" w:themeTint="F2"/>
          <w:sz w:val="26"/>
          <w:szCs w:val="26"/>
        </w:rPr>
        <w:t xml:space="preserve">их сплавов на мировом рынке, </w:t>
      </w:r>
      <w:r w:rsidRPr="009456D5">
        <w:rPr>
          <w:rFonts w:ascii="Times New Roman" w:hAnsi="Times New Roman" w:cs="Times New Roman"/>
          <w:color w:val="0D0D0D" w:themeColor="text1" w:themeTint="F2"/>
          <w:sz w:val="26"/>
          <w:szCs w:val="26"/>
        </w:rPr>
        <w:t xml:space="preserve"> будет сокращать</w:t>
      </w:r>
      <w:r w:rsidR="003E056E">
        <w:rPr>
          <w:rFonts w:ascii="Times New Roman" w:hAnsi="Times New Roman" w:cs="Times New Roman"/>
          <w:color w:val="0D0D0D" w:themeColor="text1" w:themeTint="F2"/>
          <w:sz w:val="26"/>
          <w:szCs w:val="26"/>
        </w:rPr>
        <w:t>ся</w:t>
      </w:r>
      <w:r w:rsidRPr="009456D5">
        <w:rPr>
          <w:rFonts w:ascii="Times New Roman" w:hAnsi="Times New Roman" w:cs="Times New Roman"/>
          <w:color w:val="0D0D0D" w:themeColor="text1" w:themeTint="F2"/>
          <w:sz w:val="26"/>
          <w:szCs w:val="26"/>
        </w:rPr>
        <w:t xml:space="preserve"> российский экспорт стали в долгосрочной перспективе. </w:t>
      </w:r>
      <w:r w:rsidRPr="009456D5">
        <w:rPr>
          <w:rFonts w:ascii="Times New Roman" w:hAnsi="Times New Roman" w:cs="Times New Roman"/>
          <w:sz w:val="26"/>
          <w:szCs w:val="26"/>
        </w:rPr>
        <w:t xml:space="preserve">Также производители труб окажутся в зоне риска. </w:t>
      </w:r>
    </w:p>
    <w:p w14:paraId="1C78579F" w14:textId="77777777" w:rsidR="00EC3566" w:rsidRPr="003B0804" w:rsidRDefault="00EC3566" w:rsidP="00EC3566">
      <w:pPr>
        <w:spacing w:line="360" w:lineRule="auto"/>
        <w:rPr>
          <w:rFonts w:ascii="Times New Roman" w:hAnsi="Times New Roman" w:cs="Times New Roman"/>
          <w:i/>
          <w:color w:val="0D0D0D" w:themeColor="text1" w:themeTint="F2"/>
          <w:sz w:val="26"/>
          <w:szCs w:val="26"/>
        </w:rPr>
      </w:pPr>
      <w:r w:rsidRPr="003B0804">
        <w:rPr>
          <w:rFonts w:ascii="Times New Roman" w:hAnsi="Times New Roman" w:cs="Times New Roman"/>
          <w:i/>
          <w:color w:val="0D0D0D" w:themeColor="text1" w:themeTint="F2"/>
          <w:sz w:val="26"/>
          <w:szCs w:val="26"/>
        </w:rPr>
        <w:t>Автомобильная промышленность</w:t>
      </w:r>
    </w:p>
    <w:p w14:paraId="4FC61E31" w14:textId="77777777"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Место автомобильной промышленности в экономике страны значительно, так как данная отрасль предъявляет промежуточный спрос на продукцию разных отраслей, также отрасль обеспечивает занятость огромному количеству людей. Производство автомобильной техники осуществляется в тесной кооперации с предприятиями электротехнической, металлургической, химической, электронной, легкой и других отраслях промышленности. Благодаря мультипликативному эффекту автомобилестроение обеспечивает в смежных отраслях дополнительную занятость в экономике страны.</w:t>
      </w:r>
      <w:r w:rsidRPr="008926AE">
        <w:rPr>
          <w:rStyle w:val="FootnoteReference"/>
          <w:rFonts w:ascii="Times New Roman" w:hAnsi="Times New Roman" w:cs="Times New Roman"/>
          <w:color w:val="0D0D0D" w:themeColor="text1" w:themeTint="F2"/>
          <w:sz w:val="26"/>
          <w:szCs w:val="26"/>
        </w:rPr>
        <w:footnoteReference w:id="52"/>
      </w:r>
      <w:r w:rsidRPr="008926AE">
        <w:rPr>
          <w:rFonts w:ascii="Times New Roman" w:hAnsi="Times New Roman" w:cs="Times New Roman"/>
          <w:color w:val="0D0D0D" w:themeColor="text1" w:themeTint="F2"/>
          <w:sz w:val="26"/>
          <w:szCs w:val="26"/>
        </w:rPr>
        <w:t xml:space="preserve"> Разрушение отрасли может  привести к дестабилизации в стране и даже экономическому кризису. Стоит отметить, что уровень конкурентоспособности отрасли крайне низок. С каждым годом в стране происходит рост продаж импортных автомобилей и сокращение отечественных.</w:t>
      </w:r>
    </w:p>
    <w:p w14:paraId="7E8116D0" w14:textId="77777777"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Автомобильную промышленность выделяют как наиболее уязвимую отрасль при присоединении к ВТО. Отечественный производитель уже снизил объемы продаж в России. В первый месяц 2012 года они упали сразу на 21.4</w:t>
      </w:r>
      <w:r w:rsidRPr="008926AE">
        <w:rPr>
          <w:rFonts w:ascii="Times New Roman" w:hAnsi="Times New Roman" w:cs="Times New Roman"/>
          <w:color w:val="0D0D0D" w:themeColor="text1" w:themeTint="F2"/>
          <w:sz w:val="26"/>
          <w:szCs w:val="26"/>
          <w:lang w:val="en-US"/>
        </w:rPr>
        <w:t>%</w:t>
      </w:r>
      <w:r w:rsidRPr="008926AE">
        <w:rPr>
          <w:rFonts w:ascii="Times New Roman" w:hAnsi="Times New Roman" w:cs="Times New Roman"/>
          <w:color w:val="0D0D0D" w:themeColor="text1" w:themeTint="F2"/>
          <w:sz w:val="26"/>
          <w:szCs w:val="26"/>
        </w:rPr>
        <w:t xml:space="preserve"> по сравнению с аналогичным периодом 2011 года.</w:t>
      </w:r>
      <w:r w:rsidRPr="008926AE">
        <w:rPr>
          <w:rStyle w:val="FootnoteReference"/>
          <w:rFonts w:ascii="Times New Roman" w:hAnsi="Times New Roman" w:cs="Times New Roman"/>
          <w:color w:val="0D0D0D" w:themeColor="text1" w:themeTint="F2"/>
          <w:sz w:val="26"/>
          <w:szCs w:val="26"/>
        </w:rPr>
        <w:footnoteReference w:id="53"/>
      </w:r>
      <w:r w:rsidRPr="008926AE">
        <w:rPr>
          <w:rFonts w:ascii="Times New Roman" w:hAnsi="Times New Roman" w:cs="Times New Roman"/>
          <w:color w:val="0D0D0D" w:themeColor="text1" w:themeTint="F2"/>
          <w:sz w:val="26"/>
          <w:szCs w:val="26"/>
        </w:rPr>
        <w:t xml:space="preserve"> Завершение программы утилизации, снижение таможенных пошлин, отсутствие многомиллиардных субсидий из госбюджета крайне негативно скажется на российском автопроме.</w:t>
      </w:r>
    </w:p>
    <w:p w14:paraId="11F9A3EC" w14:textId="34F5B876"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 xml:space="preserve">Согласно прогнозам аналитиков отрасли, практически все ведущие мировые компании спешат заявить либо  об увеличении производства на уже действующих заводах в нашей стране, либо об открытии новых автосборочных заводов. </w:t>
      </w:r>
      <w:r w:rsidRPr="008926AE">
        <w:rPr>
          <w:rStyle w:val="FootnoteReference"/>
          <w:rFonts w:ascii="Times New Roman" w:hAnsi="Times New Roman" w:cs="Times New Roman"/>
          <w:color w:val="0D0D0D" w:themeColor="text1" w:themeTint="F2"/>
          <w:sz w:val="26"/>
          <w:szCs w:val="26"/>
        </w:rPr>
        <w:footnoteReference w:id="54"/>
      </w:r>
      <w:r w:rsidRPr="008926AE">
        <w:rPr>
          <w:rFonts w:ascii="Times New Roman" w:hAnsi="Times New Roman" w:cs="Times New Roman"/>
          <w:color w:val="0D0D0D" w:themeColor="text1" w:themeTint="F2"/>
          <w:sz w:val="26"/>
          <w:szCs w:val="26"/>
        </w:rPr>
        <w:t xml:space="preserve"> Таким образом, для сборочных предприятий инстранных компаний членство России в ВТО играет положительную роль, так как материнские компании смогут выгоднее продавать продукцию, расширив свое присутствие в РФ.</w:t>
      </w:r>
      <w:r w:rsidR="008A618E">
        <w:rPr>
          <w:rFonts w:ascii="Times New Roman" w:hAnsi="Times New Roman" w:cs="Times New Roman"/>
          <w:color w:val="0D0D0D" w:themeColor="text1" w:themeTint="F2"/>
          <w:sz w:val="26"/>
          <w:szCs w:val="26"/>
        </w:rPr>
        <w:t xml:space="preserve"> </w:t>
      </w:r>
      <w:r w:rsidRPr="008926AE">
        <w:rPr>
          <w:rFonts w:ascii="Times New Roman" w:hAnsi="Times New Roman" w:cs="Times New Roman"/>
          <w:color w:val="0D0D0D" w:themeColor="text1" w:themeTint="F2"/>
          <w:sz w:val="26"/>
          <w:szCs w:val="26"/>
        </w:rPr>
        <w:t xml:space="preserve">Импортные </w:t>
      </w:r>
      <w:r w:rsidR="00C36E49">
        <w:rPr>
          <w:rFonts w:ascii="Times New Roman" w:hAnsi="Times New Roman" w:cs="Times New Roman"/>
          <w:color w:val="0D0D0D" w:themeColor="text1" w:themeTint="F2"/>
          <w:sz w:val="26"/>
          <w:szCs w:val="26"/>
        </w:rPr>
        <w:t>автомобили немного подешевеют из-за снижения</w:t>
      </w:r>
      <w:r w:rsidRPr="008926AE">
        <w:rPr>
          <w:rFonts w:ascii="Times New Roman" w:hAnsi="Times New Roman" w:cs="Times New Roman"/>
          <w:color w:val="0D0D0D" w:themeColor="text1" w:themeTint="F2"/>
          <w:sz w:val="26"/>
          <w:szCs w:val="26"/>
        </w:rPr>
        <w:t xml:space="preserve"> таможенной пошлины. </w:t>
      </w:r>
    </w:p>
    <w:p w14:paraId="31123F72" w14:textId="77777777"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Выигрышной  стратегией при вступлении в ВТО для российского автопрома, как в свое время было и для Китая, будет создание совместных предприятий с иностранными крупными концернами при ограничении либерализации торговли, так как данная отрасль находится в крайне уязвимом положении.</w:t>
      </w:r>
      <w:r w:rsidRPr="008926AE">
        <w:rPr>
          <w:rFonts w:ascii="Times New Roman" w:hAnsi="Times New Roman" w:cs="Times New Roman"/>
          <w:color w:val="0D0D0D" w:themeColor="text1" w:themeTint="F2"/>
          <w:sz w:val="26"/>
          <w:szCs w:val="26"/>
        </w:rPr>
        <w:tab/>
      </w:r>
    </w:p>
    <w:p w14:paraId="2418C06C" w14:textId="77777777" w:rsidR="00EC3566" w:rsidRPr="003B0804" w:rsidRDefault="00EC3566" w:rsidP="00EC3566">
      <w:pPr>
        <w:spacing w:line="360" w:lineRule="auto"/>
        <w:jc w:val="both"/>
        <w:rPr>
          <w:rFonts w:ascii="Times New Roman" w:hAnsi="Times New Roman" w:cs="Times New Roman"/>
          <w:i/>
          <w:color w:val="0D0D0D" w:themeColor="text1" w:themeTint="F2"/>
          <w:sz w:val="26"/>
          <w:szCs w:val="26"/>
        </w:rPr>
      </w:pPr>
      <w:r w:rsidRPr="003B0804">
        <w:rPr>
          <w:rFonts w:ascii="Times New Roman" w:hAnsi="Times New Roman" w:cs="Times New Roman"/>
          <w:i/>
          <w:color w:val="0D0D0D" w:themeColor="text1" w:themeTint="F2"/>
          <w:sz w:val="26"/>
          <w:szCs w:val="26"/>
        </w:rPr>
        <w:t>Химическая промышленность</w:t>
      </w:r>
    </w:p>
    <w:p w14:paraId="649AB810" w14:textId="51B25551"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 xml:space="preserve">Химическая промышленность в РФ характеризуется высокой степенью износа основных фондов и поэтому низкой ценовой конкурентоспособностью (из-за высоких издержек). </w:t>
      </w:r>
      <w:proofErr w:type="gramStart"/>
      <w:r w:rsidRPr="008926AE">
        <w:rPr>
          <w:rFonts w:ascii="Times New Roman" w:hAnsi="Times New Roman" w:cs="Times New Roman"/>
          <w:color w:val="2E2E2E"/>
          <w:sz w:val="26"/>
          <w:szCs w:val="26"/>
          <w:lang w:val="en-US"/>
        </w:rPr>
        <w:t>Cроки эксплуатации большей части основных фондов составляют 20 лет и более, степень износа - около 50%, отдельного оборудования - 80%</w:t>
      </w:r>
      <w:r w:rsidRPr="008926AE">
        <w:rPr>
          <w:rFonts w:ascii="Times New Roman" w:hAnsi="Times New Roman" w:cs="Times New Roman"/>
          <w:color w:val="2E2E2E"/>
          <w:sz w:val="26"/>
          <w:szCs w:val="26"/>
        </w:rPr>
        <w:t>.</w:t>
      </w:r>
      <w:proofErr w:type="gramEnd"/>
      <w:r w:rsidRPr="008926AE">
        <w:rPr>
          <w:rFonts w:ascii="Times New Roman" w:hAnsi="Times New Roman" w:cs="Times New Roman"/>
          <w:color w:val="2E2E2E"/>
          <w:sz w:val="26"/>
          <w:szCs w:val="26"/>
        </w:rPr>
        <w:t xml:space="preserve"> </w:t>
      </w:r>
      <w:r w:rsidRPr="008926AE">
        <w:rPr>
          <w:rStyle w:val="FootnoteReference"/>
          <w:rFonts w:ascii="Times New Roman" w:hAnsi="Times New Roman" w:cs="Times New Roman"/>
          <w:color w:val="2E2E2E"/>
          <w:sz w:val="26"/>
          <w:szCs w:val="26"/>
        </w:rPr>
        <w:footnoteReference w:id="55"/>
      </w:r>
      <w:r w:rsidRPr="008926AE">
        <w:rPr>
          <w:rFonts w:ascii="Times New Roman" w:hAnsi="Times New Roman" w:cs="Times New Roman"/>
          <w:color w:val="2E2E2E"/>
          <w:sz w:val="26"/>
          <w:szCs w:val="26"/>
        </w:rPr>
        <w:t xml:space="preserve"> </w:t>
      </w:r>
      <w:r w:rsidRPr="008926AE">
        <w:rPr>
          <w:rFonts w:ascii="Times New Roman" w:hAnsi="Times New Roman" w:cs="Times New Roman"/>
          <w:color w:val="0D0D0D" w:themeColor="text1" w:themeTint="F2"/>
          <w:sz w:val="26"/>
          <w:szCs w:val="26"/>
        </w:rPr>
        <w:t>Но в некоторых подотраслях все же российская химическая продукция является конкурентоспособной, например, синтетические нити, лакокрасочные материалы, пластмассы, органические и неорганические продукты, минеральные удобрения.</w:t>
      </w:r>
      <w:r w:rsidRPr="008926AE">
        <w:rPr>
          <w:rStyle w:val="FootnoteReference"/>
          <w:rFonts w:ascii="Times New Roman" w:hAnsi="Times New Roman" w:cs="Times New Roman"/>
          <w:color w:val="0D0D0D" w:themeColor="text1" w:themeTint="F2"/>
          <w:sz w:val="26"/>
          <w:szCs w:val="26"/>
        </w:rPr>
        <w:footnoteReference w:id="56"/>
      </w:r>
      <w:r w:rsidRPr="008926AE">
        <w:rPr>
          <w:rFonts w:ascii="Times New Roman" w:hAnsi="Times New Roman" w:cs="Times New Roman"/>
          <w:color w:val="0D0D0D" w:themeColor="text1" w:themeTint="F2"/>
          <w:sz w:val="26"/>
          <w:szCs w:val="26"/>
        </w:rPr>
        <w:t xml:space="preserve"> </w:t>
      </w:r>
    </w:p>
    <w:p w14:paraId="1E942CEF" w14:textId="1E0223A0" w:rsidR="00EC3566" w:rsidRPr="004964A3" w:rsidRDefault="00EC3566" w:rsidP="00EC3566">
      <w:pPr>
        <w:spacing w:line="360" w:lineRule="auto"/>
        <w:jc w:val="both"/>
        <w:rPr>
          <w:rFonts w:ascii="Times New Roman" w:hAnsi="Times New Roman" w:cs="Times New Roman"/>
          <w:sz w:val="26"/>
          <w:szCs w:val="26"/>
        </w:rPr>
      </w:pPr>
      <w:r w:rsidRPr="008926AE">
        <w:rPr>
          <w:rFonts w:ascii="Times New Roman" w:hAnsi="Times New Roman" w:cs="Times New Roman"/>
          <w:color w:val="0D0D0D" w:themeColor="text1" w:themeTint="F2"/>
          <w:sz w:val="26"/>
          <w:szCs w:val="26"/>
        </w:rPr>
        <w:tab/>
        <w:t xml:space="preserve">Большое количество  российских предприятий функционируют на внешнем рынке, хотя многие страны вводят протекционистские меры против отечественных </w:t>
      </w:r>
      <w:r w:rsidRPr="008926AE">
        <w:rPr>
          <w:rFonts w:ascii="Times New Roman" w:hAnsi="Times New Roman" w:cs="Times New Roman"/>
          <w:sz w:val="26"/>
          <w:szCs w:val="26"/>
        </w:rPr>
        <w:t>производителей. Поэтому к</w:t>
      </w:r>
      <w:r w:rsidRPr="008926AE">
        <w:rPr>
          <w:rFonts w:ascii="Times New Roman" w:hAnsi="Times New Roman" w:cs="Times New Roman"/>
          <w:sz w:val="26"/>
          <w:szCs w:val="26"/>
          <w:lang w:val="en-US"/>
        </w:rPr>
        <w:t>рупные отраслевые компании, такие как "ЕвроХим", "ФосАгро", "Уралкалий", "Уралхим", "Акрон” выиграют от вступления в ВТО и устранения дискриминационных мер.</w:t>
      </w:r>
      <w:r w:rsidRPr="008926AE">
        <w:rPr>
          <w:rFonts w:ascii="Times New Roman" w:hAnsi="Times New Roman" w:cs="Times New Roman"/>
          <w:sz w:val="26"/>
          <w:szCs w:val="26"/>
        </w:rPr>
        <w:t xml:space="preserve"> </w:t>
      </w:r>
      <w:r>
        <w:rPr>
          <w:rFonts w:ascii="Times New Roman" w:hAnsi="Times New Roman" w:cs="Times New Roman"/>
          <w:sz w:val="26"/>
          <w:szCs w:val="26"/>
        </w:rPr>
        <w:t xml:space="preserve">Ожидается рост на </w:t>
      </w:r>
      <w:r w:rsidRPr="001072C1">
        <w:rPr>
          <w:rFonts w:ascii="Times New Roman" w:hAnsi="Times New Roman" w:cs="Times New Roman"/>
          <w:color w:val="0D0D0D" w:themeColor="text1" w:themeTint="F2"/>
          <w:sz w:val="26"/>
          <w:szCs w:val="26"/>
        </w:rPr>
        <w:t>2,05</w:t>
      </w:r>
      <w:r w:rsidRPr="001072C1">
        <w:rPr>
          <w:rFonts w:ascii="Times New Roman" w:hAnsi="Times New Roman" w:cs="Times New Roman"/>
          <w:color w:val="0D0D0D" w:themeColor="text1" w:themeTint="F2"/>
          <w:sz w:val="26"/>
          <w:szCs w:val="26"/>
          <w:lang w:val="en-US"/>
        </w:rPr>
        <w:t>%</w:t>
      </w:r>
      <w:r>
        <w:rPr>
          <w:rFonts w:ascii="Times New Roman" w:hAnsi="Times New Roman" w:cs="Times New Roman"/>
          <w:color w:val="0D0D0D" w:themeColor="text1" w:themeTint="F2"/>
          <w:sz w:val="26"/>
          <w:szCs w:val="26"/>
          <w:lang w:val="en-US"/>
        </w:rPr>
        <w:t xml:space="preserve"> о</w:t>
      </w:r>
      <w:r>
        <w:rPr>
          <w:rFonts w:ascii="Times New Roman" w:hAnsi="Times New Roman" w:cs="Times New Roman"/>
          <w:color w:val="0D0D0D" w:themeColor="text1" w:themeTint="F2"/>
          <w:sz w:val="26"/>
          <w:szCs w:val="26"/>
        </w:rPr>
        <w:t>т цен базового года.</w:t>
      </w:r>
      <w:r w:rsidR="00C92874">
        <w:rPr>
          <w:rStyle w:val="FootnoteReference"/>
          <w:rFonts w:ascii="Times New Roman" w:hAnsi="Times New Roman" w:cs="Times New Roman"/>
          <w:color w:val="0D0D0D" w:themeColor="text1" w:themeTint="F2"/>
          <w:sz w:val="26"/>
          <w:szCs w:val="26"/>
        </w:rPr>
        <w:footnoteReference w:id="57"/>
      </w:r>
    </w:p>
    <w:p w14:paraId="358C8E9D" w14:textId="117E3562" w:rsidR="00EC3566" w:rsidRPr="002B135C" w:rsidRDefault="00EC3566" w:rsidP="00EC3566">
      <w:pPr>
        <w:spacing w:line="360" w:lineRule="auto"/>
        <w:jc w:val="both"/>
        <w:rPr>
          <w:rFonts w:ascii="Times New Roman" w:hAnsi="Times New Roman" w:cs="Times New Roman"/>
          <w:color w:val="0D0D0D" w:themeColor="text1" w:themeTint="F2"/>
          <w:sz w:val="26"/>
          <w:szCs w:val="26"/>
          <w:lang w:val="en-US"/>
        </w:rPr>
      </w:pPr>
      <w:r w:rsidRPr="008926AE">
        <w:rPr>
          <w:rFonts w:ascii="Times New Roman" w:hAnsi="Times New Roman" w:cs="Times New Roman"/>
          <w:sz w:val="26"/>
          <w:szCs w:val="26"/>
        </w:rPr>
        <w:tab/>
        <w:t>При вступлении в ВТО и снижении импортных тарифов проблема низкой ценовой конкурентоспособности</w:t>
      </w:r>
      <w:r w:rsidRPr="008926AE">
        <w:rPr>
          <w:rFonts w:ascii="Times New Roman" w:hAnsi="Times New Roman" w:cs="Times New Roman"/>
          <w:color w:val="0D0D0D" w:themeColor="text1" w:themeTint="F2"/>
          <w:sz w:val="26"/>
          <w:szCs w:val="26"/>
        </w:rPr>
        <w:t xml:space="preserve"> обострится</w:t>
      </w:r>
      <w:r w:rsidR="008A618E">
        <w:rPr>
          <w:rFonts w:ascii="Times New Roman" w:hAnsi="Times New Roman" w:cs="Times New Roman"/>
          <w:color w:val="0D0D0D" w:themeColor="text1" w:themeTint="F2"/>
          <w:sz w:val="26"/>
          <w:szCs w:val="26"/>
        </w:rPr>
        <w:t xml:space="preserve"> для малых и средних компаний, которые не смогут конкурировать с импортом</w:t>
      </w:r>
      <w:r w:rsidRPr="008926AE">
        <w:rPr>
          <w:rFonts w:ascii="Times New Roman" w:hAnsi="Times New Roman" w:cs="Times New Roman"/>
          <w:color w:val="0D0D0D" w:themeColor="text1" w:themeTint="F2"/>
          <w:sz w:val="26"/>
          <w:szCs w:val="26"/>
        </w:rPr>
        <w:t>. Для успешного дальнейшего развития данная отрасль нуждает</w:t>
      </w:r>
      <w:r>
        <w:rPr>
          <w:rFonts w:ascii="Times New Roman" w:hAnsi="Times New Roman" w:cs="Times New Roman"/>
          <w:color w:val="0D0D0D" w:themeColor="text1" w:themeTint="F2"/>
          <w:sz w:val="26"/>
          <w:szCs w:val="26"/>
        </w:rPr>
        <w:t xml:space="preserve">ся в государственной поддержке. </w:t>
      </w:r>
    </w:p>
    <w:p w14:paraId="6C47E2F1" w14:textId="77777777" w:rsidR="00EC3566" w:rsidRPr="003B0804" w:rsidRDefault="00EC3566" w:rsidP="00EC3566">
      <w:pPr>
        <w:spacing w:line="360" w:lineRule="auto"/>
        <w:jc w:val="both"/>
        <w:rPr>
          <w:rFonts w:ascii="Times New Roman" w:hAnsi="Times New Roman" w:cs="Times New Roman"/>
          <w:i/>
          <w:color w:val="0D0D0D" w:themeColor="text1" w:themeTint="F2"/>
          <w:sz w:val="26"/>
          <w:szCs w:val="26"/>
        </w:rPr>
      </w:pPr>
      <w:r w:rsidRPr="003B0804">
        <w:rPr>
          <w:rFonts w:ascii="Times New Roman" w:hAnsi="Times New Roman" w:cs="Times New Roman"/>
          <w:i/>
          <w:color w:val="0D0D0D" w:themeColor="text1" w:themeTint="F2"/>
          <w:sz w:val="26"/>
          <w:szCs w:val="26"/>
        </w:rPr>
        <w:t>Фармацевтическая промышленность</w:t>
      </w:r>
    </w:p>
    <w:p w14:paraId="778EBBD4" w14:textId="5B564AEB"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Россия являет</w:t>
      </w:r>
      <w:r w:rsidR="009A6396">
        <w:rPr>
          <w:rFonts w:ascii="Times New Roman" w:hAnsi="Times New Roman" w:cs="Times New Roman"/>
          <w:color w:val="0D0D0D" w:themeColor="text1" w:themeTint="F2"/>
          <w:sz w:val="26"/>
          <w:szCs w:val="26"/>
        </w:rPr>
        <w:t>ся крупным рынком сбыта фармацев</w:t>
      </w:r>
      <w:r w:rsidRPr="008926AE">
        <w:rPr>
          <w:rFonts w:ascii="Times New Roman" w:hAnsi="Times New Roman" w:cs="Times New Roman"/>
          <w:color w:val="0D0D0D" w:themeColor="text1" w:themeTint="F2"/>
          <w:sz w:val="26"/>
          <w:szCs w:val="26"/>
        </w:rPr>
        <w:t>тической продукции. Отрасль динамично развивается в РФ. Российская наука обладает значительным потенциалом для разработки препаратов, но затруднена их передача в промышленность. Характерными чертами российского фармацевтического рынка являются зарегулированность государством, большое количество старых неэффективных препаратов, малое финансирование разработок и отставание по качеству от иностранных производителей. Особенностью российского рынка фармацептической продукции является превалирование продаж дженеретиков (около 80</w:t>
      </w:r>
      <w:r w:rsidRPr="008926AE">
        <w:rPr>
          <w:rFonts w:ascii="Times New Roman" w:hAnsi="Times New Roman" w:cs="Times New Roman"/>
          <w:color w:val="0D0D0D" w:themeColor="text1" w:themeTint="F2"/>
          <w:sz w:val="26"/>
          <w:szCs w:val="26"/>
          <w:lang w:val="en-US"/>
        </w:rPr>
        <w:t xml:space="preserve">% </w:t>
      </w:r>
      <w:r w:rsidRPr="008926AE">
        <w:rPr>
          <w:rFonts w:ascii="Times New Roman" w:hAnsi="Times New Roman" w:cs="Times New Roman"/>
          <w:color w:val="0D0D0D" w:themeColor="text1" w:themeTint="F2"/>
          <w:sz w:val="26"/>
          <w:szCs w:val="26"/>
        </w:rPr>
        <w:t>всех продаж).</w:t>
      </w:r>
      <w:r w:rsidRPr="008926AE">
        <w:rPr>
          <w:rStyle w:val="FootnoteReference"/>
          <w:rFonts w:ascii="Times New Roman" w:hAnsi="Times New Roman" w:cs="Times New Roman"/>
          <w:color w:val="0D0D0D" w:themeColor="text1" w:themeTint="F2"/>
          <w:sz w:val="26"/>
          <w:szCs w:val="26"/>
        </w:rPr>
        <w:footnoteReference w:id="58"/>
      </w:r>
      <w:r w:rsidR="009A6396">
        <w:rPr>
          <w:rFonts w:ascii="Times New Roman" w:hAnsi="Times New Roman" w:cs="Times New Roman"/>
          <w:color w:val="0D0D0D" w:themeColor="text1" w:themeTint="F2"/>
          <w:sz w:val="26"/>
          <w:szCs w:val="26"/>
        </w:rPr>
        <w:t xml:space="preserve">  </w:t>
      </w:r>
      <w:r w:rsidRPr="008926AE">
        <w:rPr>
          <w:rFonts w:ascii="Times New Roman" w:hAnsi="Times New Roman" w:cs="Times New Roman"/>
          <w:color w:val="0D0D0D" w:themeColor="text1" w:themeTint="F2"/>
          <w:sz w:val="26"/>
          <w:szCs w:val="26"/>
        </w:rPr>
        <w:t>В структуре внутреннего спроса превалируют импортные препараты, существует зависимость от импорта лекарственных субстанций.</w:t>
      </w:r>
      <w:r w:rsidR="00C92874">
        <w:rPr>
          <w:rStyle w:val="FootnoteReference"/>
          <w:rFonts w:ascii="Times New Roman" w:hAnsi="Times New Roman" w:cs="Times New Roman"/>
          <w:color w:val="0D0D0D" w:themeColor="text1" w:themeTint="F2"/>
          <w:sz w:val="26"/>
          <w:szCs w:val="26"/>
        </w:rPr>
        <w:t>57</w:t>
      </w:r>
    </w:p>
    <w:p w14:paraId="39C8B80A" w14:textId="3F5C3153"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В процессе присоединения к ВТО данная отрасль не была выделена в качестве приоритетной. Россия приняла на себя достаточно жесткие условия для фармацевтической отрасли, так называемые положения ТРИПС-плюс. Поэтому без дополнительных м</w:t>
      </w:r>
      <w:r w:rsidR="009A6396">
        <w:rPr>
          <w:rFonts w:ascii="Times New Roman" w:hAnsi="Times New Roman" w:cs="Times New Roman"/>
          <w:color w:val="0D0D0D" w:themeColor="text1" w:themeTint="F2"/>
          <w:sz w:val="26"/>
          <w:szCs w:val="26"/>
        </w:rPr>
        <w:t xml:space="preserve">ер государственной поддержки всутпеление </w:t>
      </w:r>
      <w:r w:rsidRPr="008926AE">
        <w:rPr>
          <w:rFonts w:ascii="Times New Roman" w:hAnsi="Times New Roman" w:cs="Times New Roman"/>
          <w:color w:val="0D0D0D" w:themeColor="text1" w:themeTint="F2"/>
          <w:sz w:val="26"/>
          <w:szCs w:val="26"/>
        </w:rPr>
        <w:t xml:space="preserve"> приведет к ухудшению ситуации на внутреннем рынке.</w:t>
      </w:r>
    </w:p>
    <w:p w14:paraId="64493391" w14:textId="77777777" w:rsidR="00EC3566"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Некоторые эксперты считают, что вступление в ВТО будет способствовать повышению качества и конкурентоспособности в данной отрасли. Несмотря на рост конкуренции с зарубежными поставщиками, российские компании займут свою нишу на рынке, скорее всего с низкой покупательной способностью населения.</w:t>
      </w:r>
      <w:r w:rsidRPr="008926AE">
        <w:rPr>
          <w:rStyle w:val="FootnoteReference"/>
          <w:rFonts w:ascii="Times New Roman" w:hAnsi="Times New Roman" w:cs="Times New Roman"/>
          <w:color w:val="0D0D0D" w:themeColor="text1" w:themeTint="F2"/>
          <w:sz w:val="26"/>
          <w:szCs w:val="26"/>
        </w:rPr>
        <w:footnoteReference w:id="59"/>
      </w:r>
      <w:r w:rsidRPr="008926AE">
        <w:rPr>
          <w:rFonts w:ascii="Times New Roman" w:hAnsi="Times New Roman" w:cs="Times New Roman"/>
          <w:color w:val="0D0D0D" w:themeColor="text1" w:themeTint="F2"/>
          <w:sz w:val="26"/>
          <w:szCs w:val="26"/>
        </w:rPr>
        <w:t xml:space="preserve"> Возможно компании смогут сотрудничать с иностранными для  освоения более высоких технологий.</w:t>
      </w:r>
    </w:p>
    <w:p w14:paraId="2B9480D4" w14:textId="77777777" w:rsidR="00081984" w:rsidRDefault="00081984" w:rsidP="00EC3566">
      <w:pPr>
        <w:spacing w:line="360" w:lineRule="auto"/>
        <w:jc w:val="both"/>
        <w:rPr>
          <w:rFonts w:ascii="Times New Roman" w:hAnsi="Times New Roman" w:cs="Times New Roman"/>
          <w:color w:val="0D0D0D" w:themeColor="text1" w:themeTint="F2"/>
          <w:sz w:val="26"/>
          <w:szCs w:val="26"/>
        </w:rPr>
      </w:pPr>
    </w:p>
    <w:p w14:paraId="674C3D01" w14:textId="77777777" w:rsidR="00EC3566" w:rsidRPr="004D2BE3" w:rsidRDefault="00EC3566" w:rsidP="009C7626">
      <w:pPr>
        <w:spacing w:line="360" w:lineRule="auto"/>
        <w:jc w:val="center"/>
        <w:rPr>
          <w:rFonts w:ascii="Times New Roman" w:hAnsi="Times New Roman" w:cs="Times New Roman"/>
          <w:i/>
          <w:sz w:val="26"/>
          <w:szCs w:val="26"/>
          <w:u w:val="single"/>
        </w:rPr>
      </w:pPr>
      <w:r w:rsidRPr="004D2BE3">
        <w:rPr>
          <w:rFonts w:ascii="Times New Roman" w:hAnsi="Times New Roman" w:cs="Times New Roman"/>
          <w:i/>
          <w:sz w:val="26"/>
          <w:szCs w:val="26"/>
          <w:u w:val="single"/>
        </w:rPr>
        <w:t>Сельское хозяйство</w:t>
      </w:r>
    </w:p>
    <w:p w14:paraId="72CD4ED0"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Данная отрасль является жизненно необходимой базовой отраслью экономики. Агропромышленный комплекс – крупнейший сектор экономики страны, который определяет как продовольственную безопасность, так и социальную стабильность в обществе.</w:t>
      </w:r>
    </w:p>
    <w:p w14:paraId="495580A4"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lang w:val="en-US"/>
        </w:rPr>
        <w:tab/>
      </w:r>
      <w:r w:rsidRPr="0052168C">
        <w:rPr>
          <w:rFonts w:ascii="Times New Roman" w:hAnsi="Times New Roman" w:cs="Times New Roman"/>
          <w:sz w:val="26"/>
          <w:szCs w:val="26"/>
        </w:rPr>
        <w:t>Россия остается чистым импортером сель</w:t>
      </w:r>
      <w:r w:rsidRPr="0052168C">
        <w:rPr>
          <w:rFonts w:ascii="Times New Roman" w:hAnsi="Times New Roman" w:cs="Times New Roman"/>
          <w:sz w:val="26"/>
          <w:szCs w:val="26"/>
        </w:rPr>
        <w:softHyphen/>
        <w:t>скохозяйственной продукции и продоволь</w:t>
      </w:r>
      <w:r w:rsidRPr="0052168C">
        <w:rPr>
          <w:rFonts w:ascii="Times New Roman" w:hAnsi="Times New Roman" w:cs="Times New Roman"/>
          <w:sz w:val="26"/>
          <w:szCs w:val="26"/>
        </w:rPr>
        <w:softHyphen/>
        <w:t>ствия. Тем не менее, объемы российского экспорта сельскохозяйственной продукции и продовольствия возрастают наряду с увеличением объемов импорта. Россия экспортирует в основном пшеницу, рожь, ячмень и кукурузу .</w:t>
      </w:r>
    </w:p>
    <w:p w14:paraId="7034EFD0"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В данной отрасли существуют проблемы, такие как  низкая производительность труда, нехватка квалифицированных специалистов, отсутствие необходимой техники, неэффективная структура, нерентабельность, разрыв хозяйственных связей между АПК. Хотя в рамках реализации  государственной программы «Развитие сельского хозяйства и регулирование рынков сельскохозяйственной продукции, сырья и продовольствия на 2013-2020 годы» есть определенные успехи, в целом уровень развития данной отрасли не отвечает современным требованиям.</w:t>
      </w:r>
    </w:p>
    <w:p w14:paraId="054D318A" w14:textId="384BCEA8"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При вступлении в ВТО обеспокоенность вызывает угроза разорения не только отдельных отраслей сельского хозяйства, но и целых регионов.</w:t>
      </w:r>
      <w:r w:rsidRPr="0052168C">
        <w:rPr>
          <w:rFonts w:ascii="Times New Roman" w:hAnsi="Times New Roman" w:cs="Times New Roman"/>
          <w:sz w:val="26"/>
          <w:szCs w:val="26"/>
          <w:highlight w:val="lightGray"/>
        </w:rPr>
        <w:t xml:space="preserve"> </w:t>
      </w:r>
      <w:r w:rsidR="0071748D">
        <w:rPr>
          <w:rFonts w:ascii="Times New Roman" w:hAnsi="Times New Roman" w:cs="Times New Roman"/>
          <w:sz w:val="26"/>
          <w:szCs w:val="26"/>
        </w:rPr>
        <w:t xml:space="preserve"> </w:t>
      </w:r>
      <w:r w:rsidRPr="0052168C">
        <w:rPr>
          <w:rFonts w:ascii="Times New Roman" w:hAnsi="Times New Roman" w:cs="Times New Roman"/>
          <w:sz w:val="26"/>
          <w:szCs w:val="26"/>
        </w:rPr>
        <w:t>Наиболее чувствительными товарами, которые пострадают от вступления в ВТО являются мясо, мясопродукты, молочные продукты с длительным сроком хранения, рис, сахар, овощи. До присоединения они были лучше всего защищены тарифно-таможенным регулированием.</w:t>
      </w:r>
      <w:r w:rsidRPr="0052168C">
        <w:rPr>
          <w:rStyle w:val="FootnoteReference"/>
          <w:rFonts w:ascii="Times New Roman" w:hAnsi="Times New Roman" w:cs="Times New Roman"/>
          <w:sz w:val="26"/>
          <w:szCs w:val="26"/>
        </w:rPr>
        <w:footnoteReference w:id="60"/>
      </w:r>
      <w:r w:rsidRPr="0052168C">
        <w:rPr>
          <w:rFonts w:ascii="Times New Roman" w:hAnsi="Times New Roman" w:cs="Times New Roman"/>
          <w:sz w:val="26"/>
          <w:szCs w:val="26"/>
        </w:rPr>
        <w:t xml:space="preserve"> </w:t>
      </w:r>
    </w:p>
    <w:p w14:paraId="7D723CEB" w14:textId="020081F8"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Последствия для производителей мяса и мясопродуктов вызывают наибольшее опасение. Относительно благоприятная ситуация складывается на рынке птицы, когда как под угрозой находится дальнейшей развитие свиноводства. Сокращение тарифной квоты на ввоз свинины с 500 до 430 тыс. т в год при одновременном обнулении внутриквотной ставки пошлины, снижение в восемь раз (с 40</w:t>
      </w:r>
      <w:r w:rsidR="0071748D">
        <w:rPr>
          <w:rFonts w:ascii="Times New Roman" w:hAnsi="Times New Roman" w:cs="Times New Roman"/>
          <w:sz w:val="26"/>
          <w:szCs w:val="26"/>
          <w:lang w:val="en-US"/>
        </w:rPr>
        <w:t>%</w:t>
      </w:r>
      <w:r w:rsidRPr="0052168C">
        <w:rPr>
          <w:rFonts w:ascii="Times New Roman" w:hAnsi="Times New Roman" w:cs="Times New Roman"/>
          <w:sz w:val="26"/>
          <w:szCs w:val="26"/>
        </w:rPr>
        <w:t xml:space="preserve"> до 5%) ставки на ввоз живых свиней, уменьшение пошлины на свиной шпик и субпродукты </w:t>
      </w:r>
      <w:r w:rsidR="0071748D">
        <w:rPr>
          <w:rFonts w:ascii="Times New Roman" w:hAnsi="Times New Roman" w:cs="Times New Roman"/>
          <w:sz w:val="26"/>
          <w:szCs w:val="26"/>
        </w:rPr>
        <w:t>(</w:t>
      </w:r>
      <w:r w:rsidRPr="0052168C">
        <w:rPr>
          <w:rFonts w:ascii="Times New Roman" w:hAnsi="Times New Roman" w:cs="Times New Roman"/>
          <w:sz w:val="26"/>
          <w:szCs w:val="26"/>
        </w:rPr>
        <w:t>с 25</w:t>
      </w:r>
      <w:r w:rsidR="0071748D">
        <w:rPr>
          <w:rFonts w:ascii="Times New Roman" w:hAnsi="Times New Roman" w:cs="Times New Roman"/>
          <w:sz w:val="26"/>
          <w:szCs w:val="26"/>
        </w:rPr>
        <w:t>%</w:t>
      </w:r>
      <w:r w:rsidRPr="0052168C">
        <w:rPr>
          <w:rFonts w:ascii="Times New Roman" w:hAnsi="Times New Roman" w:cs="Times New Roman"/>
          <w:sz w:val="26"/>
          <w:szCs w:val="26"/>
        </w:rPr>
        <w:t xml:space="preserve"> до 15%) приведут к снижению доходов наиболее эффективных предприятий в свиноводстве как минимум вдвое, а сроки окупаемости большинства построенных за последние годы свинокомплексов превысят восемь лет</w:t>
      </w:r>
      <w:r>
        <w:rPr>
          <w:rFonts w:ascii="Times New Roman" w:hAnsi="Times New Roman" w:cs="Times New Roman"/>
          <w:sz w:val="26"/>
          <w:szCs w:val="26"/>
        </w:rPr>
        <w:t xml:space="preserve">, </w:t>
      </w:r>
      <w:r w:rsidR="00263464">
        <w:rPr>
          <w:rFonts w:ascii="Times New Roman" w:hAnsi="Times New Roman" w:cs="Times New Roman"/>
          <w:sz w:val="26"/>
          <w:szCs w:val="26"/>
        </w:rPr>
        <w:t>данные условия поставя</w:t>
      </w:r>
      <w:r w:rsidRPr="0052168C">
        <w:rPr>
          <w:rFonts w:ascii="Times New Roman" w:hAnsi="Times New Roman" w:cs="Times New Roman"/>
          <w:sz w:val="26"/>
          <w:szCs w:val="26"/>
        </w:rPr>
        <w:t>т на убой огромное количество свиней – более 1 млн голов.</w:t>
      </w:r>
      <w:r w:rsidRPr="0052168C">
        <w:rPr>
          <w:rStyle w:val="FootnoteReference"/>
          <w:rFonts w:ascii="Times New Roman" w:hAnsi="Times New Roman" w:cs="Times New Roman"/>
          <w:sz w:val="26"/>
          <w:szCs w:val="26"/>
        </w:rPr>
        <w:footnoteReference w:id="61"/>
      </w:r>
    </w:p>
    <w:p w14:paraId="0D7492B5" w14:textId="77777777" w:rsidR="00263464"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 xml:space="preserve">Таким образом, условия вступления в ВТО сопряжены  с серьезными угрозами для российских производителей мясопродукции. Крайне сложно адаптироваться к новым условиям будет мелким и средним предприятиям. </w:t>
      </w:r>
    </w:p>
    <w:p w14:paraId="2297EFA5" w14:textId="2DEEFA64" w:rsidR="00EC3566" w:rsidRPr="0052168C" w:rsidRDefault="00263464" w:rsidP="00EC3566">
      <w:pPr>
        <w:spacing w:line="360" w:lineRule="auto"/>
        <w:jc w:val="both"/>
        <w:rPr>
          <w:rFonts w:ascii="Times New Roman" w:hAnsi="Times New Roman" w:cs="Times New Roman"/>
          <w:sz w:val="26"/>
          <w:szCs w:val="26"/>
        </w:rPr>
      </w:pPr>
      <w:r>
        <w:rPr>
          <w:rFonts w:ascii="Times New Roman" w:hAnsi="Times New Roman" w:cs="Times New Roman"/>
          <w:sz w:val="26"/>
          <w:szCs w:val="26"/>
        </w:rPr>
        <w:tab/>
        <w:t>Также п</w:t>
      </w:r>
      <w:r w:rsidR="00EC3566" w:rsidRPr="0052168C">
        <w:rPr>
          <w:rFonts w:ascii="Times New Roman" w:hAnsi="Times New Roman" w:cs="Times New Roman"/>
          <w:sz w:val="26"/>
          <w:szCs w:val="26"/>
        </w:rPr>
        <w:t>ри снижении пошлины на рис втрое, на российский рынок попадут дешевый и низкокачественный рис, что вызовет отрицательные последствия и социальные проблемы для жителей краев и областей, которые живут и работают на землях, исключительно приспособленных д</w:t>
      </w:r>
      <w:r w:rsidR="00B04694">
        <w:rPr>
          <w:rFonts w:ascii="Times New Roman" w:hAnsi="Times New Roman" w:cs="Times New Roman"/>
          <w:sz w:val="26"/>
          <w:szCs w:val="26"/>
        </w:rPr>
        <w:t>ля производства этой культуры.</w:t>
      </w:r>
      <w:r w:rsidR="00EC3566" w:rsidRPr="0052168C">
        <w:rPr>
          <w:rFonts w:ascii="Times New Roman" w:hAnsi="Times New Roman" w:cs="Times New Roman"/>
          <w:sz w:val="26"/>
          <w:szCs w:val="26"/>
        </w:rPr>
        <w:tab/>
      </w:r>
    </w:p>
    <w:p w14:paraId="39D1528D"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Принимая во внимание свои сравнительные преимущества и конкурентоспособность отечественной продукции, российские производители, вероятно, увеличат производство масличных культур, растительных масел и зерна. Доля отечественных производителей на рынках про</w:t>
      </w:r>
      <w:r w:rsidRPr="0052168C">
        <w:rPr>
          <w:rFonts w:ascii="Times New Roman" w:hAnsi="Times New Roman" w:cs="Times New Roman"/>
          <w:sz w:val="26"/>
          <w:szCs w:val="26"/>
        </w:rPr>
        <w:softHyphen/>
        <w:t>дуктов животноводства (мяса и молока) увеличится только при условии роста инвестиций в производство животноводческой продукции, а также при высоком уровне защиты отечествен</w:t>
      </w:r>
      <w:r w:rsidRPr="0052168C">
        <w:rPr>
          <w:rFonts w:ascii="Times New Roman" w:hAnsi="Times New Roman" w:cs="Times New Roman"/>
          <w:sz w:val="26"/>
          <w:szCs w:val="26"/>
        </w:rPr>
        <w:softHyphen/>
        <w:t>ных производителей от импорта. Защита от импорта также будет являться важным фактором в увеличении доли отечественных производителей на рынке сахара.</w:t>
      </w:r>
      <w:r w:rsidRPr="0052168C">
        <w:rPr>
          <w:rStyle w:val="FootnoteReference"/>
          <w:rFonts w:ascii="Times New Roman" w:hAnsi="Times New Roman" w:cs="Times New Roman"/>
          <w:sz w:val="26"/>
          <w:szCs w:val="26"/>
        </w:rPr>
        <w:footnoteReference w:id="62"/>
      </w:r>
    </w:p>
    <w:p w14:paraId="2E58BB3F" w14:textId="77777777" w:rsidR="00EC3566"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 xml:space="preserve"> Стоит отметить существующие вопросы, связанные с контролем качества и техническими регламентами. В России действуют более жесткие, по сравнению со многими зарубежными странами, требования по микробиологии, по наличию антибиотиков и другим позициям. В ряде случаев членами ВТО они могут быть посчитаны как избыточные и они вправе будут их оспорить. </w:t>
      </w:r>
    </w:p>
    <w:p w14:paraId="1D14396E" w14:textId="77777777" w:rsidR="00EC3566" w:rsidRPr="0052168C" w:rsidRDefault="00EC3566" w:rsidP="00EC3566">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Согласно оценке </w:t>
      </w:r>
      <w:r w:rsidRPr="0052168C">
        <w:rPr>
          <w:rFonts w:ascii="Times New Roman" w:hAnsi="Times New Roman" w:cs="Times New Roman"/>
          <w:sz w:val="26"/>
          <w:szCs w:val="26"/>
        </w:rPr>
        <w:t xml:space="preserve">Министерства сельского хозяйства Российской Федерации, агропромышленному комплексу </w:t>
      </w:r>
      <w:r>
        <w:rPr>
          <w:rFonts w:ascii="Times New Roman" w:hAnsi="Times New Roman" w:cs="Times New Roman"/>
          <w:sz w:val="26"/>
          <w:szCs w:val="26"/>
        </w:rPr>
        <w:t xml:space="preserve">понадобится </w:t>
      </w:r>
      <w:r w:rsidRPr="0052168C">
        <w:rPr>
          <w:rFonts w:ascii="Times New Roman" w:hAnsi="Times New Roman" w:cs="Times New Roman"/>
          <w:sz w:val="26"/>
          <w:szCs w:val="26"/>
        </w:rPr>
        <w:t>дополнительная поддержка в объеме от 96 до 107 млрд. рублей ежегодно</w:t>
      </w:r>
      <w:r>
        <w:rPr>
          <w:rFonts w:ascii="Times New Roman" w:hAnsi="Times New Roman" w:cs="Times New Roman"/>
          <w:sz w:val="26"/>
          <w:szCs w:val="26"/>
        </w:rPr>
        <w:t xml:space="preserve"> </w:t>
      </w:r>
      <w:r w:rsidRPr="0052168C">
        <w:rPr>
          <w:rFonts w:ascii="Times New Roman" w:hAnsi="Times New Roman" w:cs="Times New Roman"/>
          <w:sz w:val="26"/>
          <w:szCs w:val="26"/>
        </w:rPr>
        <w:t>для смягчения последствий от присоединения к ВТО и адаптации.</w:t>
      </w:r>
      <w:r>
        <w:rPr>
          <w:rStyle w:val="FootnoteReference"/>
          <w:rFonts w:ascii="Times New Roman" w:hAnsi="Times New Roman" w:cs="Times New Roman"/>
          <w:sz w:val="26"/>
          <w:szCs w:val="26"/>
        </w:rPr>
        <w:footnoteReference w:id="63"/>
      </w:r>
      <w:r w:rsidRPr="0052168C">
        <w:rPr>
          <w:rFonts w:ascii="Times New Roman" w:hAnsi="Times New Roman" w:cs="Times New Roman"/>
          <w:sz w:val="26"/>
          <w:szCs w:val="26"/>
        </w:rPr>
        <w:t xml:space="preserve"> . </w:t>
      </w:r>
    </w:p>
    <w:p w14:paraId="2BEBE6C3" w14:textId="1889CCAD"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Стоит заметить, что дополнительными направлениями поддержки в рамках ВТО могут быть малый и средний бизнес, так как ВТО не ограничивает их поддержку. Значительные возможности предоставляют меры «зеленого ящика», так как они мало оговариваются</w:t>
      </w:r>
      <w:r w:rsidR="00263464">
        <w:rPr>
          <w:rFonts w:ascii="Times New Roman" w:hAnsi="Times New Roman" w:cs="Times New Roman"/>
          <w:sz w:val="26"/>
          <w:szCs w:val="26"/>
        </w:rPr>
        <w:t xml:space="preserve"> и </w:t>
      </w:r>
      <w:r w:rsidRPr="0052168C">
        <w:rPr>
          <w:rFonts w:ascii="Times New Roman" w:hAnsi="Times New Roman" w:cs="Times New Roman"/>
          <w:sz w:val="26"/>
          <w:szCs w:val="26"/>
        </w:rPr>
        <w:t xml:space="preserve"> </w:t>
      </w:r>
      <w:r w:rsidR="00263464" w:rsidRPr="0052168C">
        <w:rPr>
          <w:rFonts w:ascii="Times New Roman" w:hAnsi="Times New Roman" w:cs="Times New Roman"/>
          <w:sz w:val="26"/>
          <w:szCs w:val="26"/>
        </w:rPr>
        <w:t>являются стимулом для повыш</w:t>
      </w:r>
      <w:r w:rsidR="00263464">
        <w:rPr>
          <w:rFonts w:ascii="Times New Roman" w:hAnsi="Times New Roman" w:cs="Times New Roman"/>
          <w:sz w:val="26"/>
          <w:szCs w:val="26"/>
        </w:rPr>
        <w:t>ения эффективности производства.</w:t>
      </w:r>
      <w:r w:rsidR="00263464" w:rsidRPr="0052168C">
        <w:rPr>
          <w:rFonts w:ascii="Times New Roman" w:hAnsi="Times New Roman" w:cs="Times New Roman"/>
          <w:sz w:val="26"/>
          <w:szCs w:val="26"/>
        </w:rPr>
        <w:t xml:space="preserve"> </w:t>
      </w:r>
      <w:r w:rsidRPr="0052168C">
        <w:rPr>
          <w:rFonts w:ascii="Times New Roman" w:hAnsi="Times New Roman" w:cs="Times New Roman"/>
          <w:sz w:val="26"/>
          <w:szCs w:val="26"/>
        </w:rPr>
        <w:t xml:space="preserve">Они включают применение субсидий на обработку земли, покупку семян, строительство новых объектов, развитие логистики, производственную и социальную инфраструктуру в селе. </w:t>
      </w:r>
    </w:p>
    <w:p w14:paraId="072AD9D4" w14:textId="0FB4F19A" w:rsidR="003146D9" w:rsidRPr="00081984" w:rsidRDefault="00EC3566" w:rsidP="00081984">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 xml:space="preserve">Стоит отметить, что Россия, как член ВТО, сможет </w:t>
      </w:r>
      <w:r w:rsidR="00263464">
        <w:rPr>
          <w:rFonts w:ascii="Times New Roman" w:hAnsi="Times New Roman" w:cs="Times New Roman"/>
          <w:sz w:val="26"/>
          <w:szCs w:val="26"/>
        </w:rPr>
        <w:t xml:space="preserve">активно позиционировать себя и </w:t>
      </w:r>
      <w:r w:rsidRPr="0052168C">
        <w:rPr>
          <w:rFonts w:ascii="Times New Roman" w:hAnsi="Times New Roman" w:cs="Times New Roman"/>
          <w:sz w:val="26"/>
          <w:szCs w:val="26"/>
        </w:rPr>
        <w:t xml:space="preserve">более тесно сотрудничать с крупнейшими экспортерами продовольствия (Австралией, Канадой, Аргентиной, Бразилией, Новой Зеландией). </w:t>
      </w:r>
    </w:p>
    <w:p w14:paraId="7B1F0886" w14:textId="77777777" w:rsidR="00081984" w:rsidRDefault="00081984" w:rsidP="009C7626">
      <w:pPr>
        <w:spacing w:line="360" w:lineRule="auto"/>
        <w:jc w:val="center"/>
        <w:rPr>
          <w:rFonts w:ascii="Times New Roman" w:hAnsi="Times New Roman" w:cs="Times New Roman"/>
          <w:i/>
          <w:color w:val="0D0D0D" w:themeColor="text1" w:themeTint="F2"/>
          <w:sz w:val="26"/>
          <w:szCs w:val="26"/>
          <w:u w:val="single"/>
        </w:rPr>
      </w:pPr>
    </w:p>
    <w:p w14:paraId="73C86B6B" w14:textId="19DDA505" w:rsidR="00EC3566" w:rsidRPr="004D2BE3" w:rsidRDefault="00EC3566" w:rsidP="009C7626">
      <w:pPr>
        <w:spacing w:line="360" w:lineRule="auto"/>
        <w:jc w:val="center"/>
        <w:rPr>
          <w:rFonts w:ascii="Times New Roman" w:hAnsi="Times New Roman" w:cs="Times New Roman"/>
          <w:i/>
          <w:color w:val="0D0D0D" w:themeColor="text1" w:themeTint="F2"/>
          <w:sz w:val="26"/>
          <w:szCs w:val="26"/>
          <w:u w:val="single"/>
        </w:rPr>
      </w:pPr>
      <w:r w:rsidRPr="004D2BE3">
        <w:rPr>
          <w:rFonts w:ascii="Times New Roman" w:hAnsi="Times New Roman" w:cs="Times New Roman"/>
          <w:i/>
          <w:color w:val="0D0D0D" w:themeColor="text1" w:themeTint="F2"/>
          <w:sz w:val="26"/>
          <w:szCs w:val="26"/>
          <w:u w:val="single"/>
        </w:rPr>
        <w:t>Сфера услуг</w:t>
      </w:r>
    </w:p>
    <w:p w14:paraId="6ACDE812" w14:textId="77777777" w:rsidR="00EC3566" w:rsidRPr="0052168C" w:rsidRDefault="00EC3566" w:rsidP="00EC3566">
      <w:pPr>
        <w:spacing w:line="360" w:lineRule="auto"/>
        <w:jc w:val="both"/>
        <w:rPr>
          <w:rFonts w:ascii="Times New Roman" w:hAnsi="Times New Roman" w:cs="Times New Roman"/>
          <w:color w:val="0D0D0D" w:themeColor="text1" w:themeTint="F2"/>
          <w:sz w:val="26"/>
          <w:szCs w:val="26"/>
        </w:rPr>
      </w:pPr>
      <w:r w:rsidRPr="0052168C">
        <w:rPr>
          <w:rFonts w:ascii="Times New Roman" w:hAnsi="Times New Roman" w:cs="Times New Roman"/>
          <w:color w:val="0D0D0D" w:themeColor="text1" w:themeTint="F2"/>
          <w:sz w:val="26"/>
          <w:szCs w:val="26"/>
        </w:rPr>
        <w:tab/>
        <w:t xml:space="preserve">Сфера услуг мало проработана в российском законодательстве, так как является достаточно молодой. </w:t>
      </w:r>
    </w:p>
    <w:p w14:paraId="784CF2A5"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color w:val="0D0D0D" w:themeColor="text1" w:themeTint="F2"/>
          <w:sz w:val="26"/>
          <w:szCs w:val="26"/>
        </w:rPr>
        <w:tab/>
        <w:t xml:space="preserve">При вступлении в ВТО конкуренция со стороны иностранных провайдеров будет стимулировать отечественных производителей в сфере услуг </w:t>
      </w:r>
      <w:r w:rsidRPr="0052168C">
        <w:rPr>
          <w:rFonts w:ascii="Times New Roman" w:hAnsi="Times New Roman" w:cs="Times New Roman"/>
          <w:sz w:val="26"/>
          <w:szCs w:val="26"/>
        </w:rPr>
        <w:t xml:space="preserve">расширять их набор, совершенствовать качество, снижать цены, более полно учитывать запросы клиентуры.  Это принесет непосредственные выгоды потребителям и будет, в свою очередь, стимулировать расширение спроса как основу для дальнейшего прогресса сферы услуг. Принятие нормативов ВТО в данной сфере поспособствует ликвидации правовых пробелов. </w:t>
      </w:r>
    </w:p>
    <w:p w14:paraId="3B05AABD"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Несмотря на положительные эффекты либерализации сферы услуг, существуют угрозы проникновения на отечественный рынок недобросовестных производителей, фирм-однодневок. Наибольшее опасение вызывает возможность захвата определенных ниш рынка опытными зарубежными компаниями и переток высококвалифицированной рабочей силы в данные компании. Исключение составляют лишь аудиторско - консультационные и бухгалтерские услуги, где ведущая пятерка транснациональных компаний уже занимает 60% российского рынка, а также связь (свыше 40%).</w:t>
      </w:r>
      <w:r w:rsidRPr="0052168C">
        <w:rPr>
          <w:rStyle w:val="FootnoteReference"/>
          <w:rFonts w:ascii="Times New Roman" w:hAnsi="Times New Roman" w:cs="Times New Roman"/>
          <w:sz w:val="26"/>
          <w:szCs w:val="26"/>
        </w:rPr>
        <w:footnoteReference w:id="64"/>
      </w:r>
      <w:r w:rsidRPr="0052168C">
        <w:rPr>
          <w:rFonts w:ascii="Times New Roman" w:hAnsi="Times New Roman" w:cs="Times New Roman"/>
          <w:sz w:val="26"/>
          <w:szCs w:val="26"/>
        </w:rPr>
        <w:t xml:space="preserve"> </w:t>
      </w:r>
    </w:p>
    <w:p w14:paraId="6373E5CE" w14:textId="77777777" w:rsidR="00EC3566" w:rsidRPr="0052168C" w:rsidRDefault="00EC3566" w:rsidP="00EC3566">
      <w:pPr>
        <w:spacing w:line="360" w:lineRule="auto"/>
        <w:jc w:val="both"/>
        <w:rPr>
          <w:rFonts w:ascii="Times New Roman" w:hAnsi="Times New Roman" w:cs="Times New Roman"/>
          <w:sz w:val="26"/>
          <w:szCs w:val="26"/>
        </w:rPr>
      </w:pPr>
      <w:r w:rsidRPr="0052168C">
        <w:rPr>
          <w:rFonts w:ascii="Times New Roman" w:hAnsi="Times New Roman" w:cs="Times New Roman"/>
          <w:sz w:val="26"/>
          <w:szCs w:val="26"/>
        </w:rPr>
        <w:tab/>
        <w:t>В целом угроза захвата зарубежными конкурентами российского рынка услуг явно преувеличена. Как утверждают исследователи, иностранных конкурентов отпугивает неблагоприятный ивестиционный климат в России, невостребованности части услуг, поэтому чрезмерно интенсивного притока зарубежных фирм не ожидается.</w:t>
      </w:r>
      <w:r w:rsidRPr="0052168C">
        <w:rPr>
          <w:rStyle w:val="FootnoteReference"/>
          <w:rFonts w:ascii="Times New Roman" w:hAnsi="Times New Roman" w:cs="Times New Roman"/>
          <w:sz w:val="26"/>
          <w:szCs w:val="26"/>
        </w:rPr>
        <w:footnoteReference w:id="65"/>
      </w:r>
      <w:r w:rsidRPr="0052168C">
        <w:rPr>
          <w:rFonts w:ascii="Times New Roman" w:hAnsi="Times New Roman" w:cs="Times New Roman"/>
          <w:sz w:val="26"/>
          <w:szCs w:val="26"/>
        </w:rPr>
        <w:t xml:space="preserve"> </w:t>
      </w:r>
    </w:p>
    <w:p w14:paraId="7044052C" w14:textId="77777777" w:rsidR="00EC3566" w:rsidRPr="0052168C" w:rsidRDefault="00EC3566" w:rsidP="00EC3566">
      <w:pPr>
        <w:spacing w:line="360" w:lineRule="auto"/>
        <w:jc w:val="both"/>
        <w:rPr>
          <w:rFonts w:ascii="Times New Roman" w:hAnsi="Times New Roman" w:cs="Times New Roman"/>
          <w:color w:val="0D0D0D" w:themeColor="text1" w:themeTint="F2"/>
          <w:sz w:val="26"/>
          <w:szCs w:val="26"/>
          <w:lang w:val="en-US"/>
        </w:rPr>
      </w:pPr>
      <w:r w:rsidRPr="0052168C">
        <w:rPr>
          <w:rFonts w:ascii="Times New Roman" w:hAnsi="Times New Roman" w:cs="Times New Roman"/>
          <w:color w:val="0D0D0D" w:themeColor="text1" w:themeTint="F2"/>
          <w:sz w:val="26"/>
          <w:szCs w:val="26"/>
        </w:rPr>
        <w:tab/>
        <w:t xml:space="preserve">Говоря о рынке финансовых услуг (банковские, страховые, брокерские и прочие), его можно охарактеризовать как находящийся на начальном периоде развития. Согласно </w:t>
      </w:r>
      <w:r w:rsidRPr="0052168C">
        <w:rPr>
          <w:rFonts w:ascii="Times New Roman" w:hAnsi="Times New Roman" w:cs="Times New Roman"/>
          <w:color w:val="0D0D0D" w:themeColor="text1" w:themeTint="F2"/>
          <w:sz w:val="26"/>
          <w:szCs w:val="26"/>
          <w:lang w:val="en-US"/>
        </w:rPr>
        <w:t>Word Economic Forum</w:t>
      </w:r>
      <w:r w:rsidRPr="0052168C">
        <w:rPr>
          <w:rFonts w:ascii="Times New Roman" w:hAnsi="Times New Roman" w:cs="Times New Roman"/>
          <w:color w:val="0D0D0D" w:themeColor="text1" w:themeTint="F2"/>
          <w:sz w:val="26"/>
          <w:szCs w:val="26"/>
        </w:rPr>
        <w:t xml:space="preserve">, по уровню развития финансового сектора Россия находится на 127м месте в мире. Эффективность организации труда в банках страны в 4 раза ниже, чем в иностранных, например, американских. </w:t>
      </w:r>
      <w:r w:rsidRPr="0052168C">
        <w:rPr>
          <w:rStyle w:val="FootnoteReference"/>
          <w:rFonts w:ascii="Times New Roman" w:hAnsi="Times New Roman" w:cs="Times New Roman"/>
          <w:color w:val="0D0D0D" w:themeColor="text1" w:themeTint="F2"/>
          <w:sz w:val="26"/>
          <w:szCs w:val="26"/>
        </w:rPr>
        <w:footnoteReference w:id="66"/>
      </w:r>
      <w:r w:rsidRPr="0052168C">
        <w:rPr>
          <w:rFonts w:ascii="Times New Roman" w:hAnsi="Times New Roman" w:cs="Times New Roman"/>
          <w:color w:val="0D0D0D" w:themeColor="text1" w:themeTint="F2"/>
          <w:sz w:val="26"/>
          <w:szCs w:val="26"/>
          <w:lang w:val="en-US"/>
        </w:rPr>
        <w:t xml:space="preserve"> </w:t>
      </w:r>
    </w:p>
    <w:p w14:paraId="7C87540E" w14:textId="77777777" w:rsidR="00EC3566" w:rsidRPr="0052168C" w:rsidRDefault="00EC3566" w:rsidP="00EC3566">
      <w:pPr>
        <w:spacing w:line="360" w:lineRule="auto"/>
        <w:jc w:val="both"/>
        <w:rPr>
          <w:rFonts w:ascii="Times New Roman" w:hAnsi="Times New Roman" w:cs="Times New Roman"/>
          <w:color w:val="0D0D0D" w:themeColor="text1" w:themeTint="F2"/>
          <w:sz w:val="26"/>
          <w:szCs w:val="26"/>
          <w:lang w:val="en-US"/>
        </w:rPr>
      </w:pPr>
      <w:r w:rsidRPr="0052168C">
        <w:rPr>
          <w:rFonts w:ascii="Times New Roman" w:hAnsi="Times New Roman" w:cs="Times New Roman"/>
          <w:color w:val="0D0D0D" w:themeColor="text1" w:themeTint="F2"/>
          <w:sz w:val="26"/>
          <w:szCs w:val="26"/>
          <w:lang w:val="en-US"/>
        </w:rPr>
        <w:tab/>
      </w:r>
      <w:r w:rsidRPr="0052168C">
        <w:rPr>
          <w:rFonts w:ascii="Times New Roman" w:hAnsi="Times New Roman" w:cs="Times New Roman"/>
          <w:color w:val="0D0D0D" w:themeColor="text1" w:themeTint="F2"/>
          <w:sz w:val="26"/>
          <w:szCs w:val="26"/>
        </w:rPr>
        <w:t xml:space="preserve">В контексте присоединения  к ВТО рассмотрение финансового сектора важно с точки зрения национальной экономической безопасности. Как было написано выше, Россия сохранила практически существующий комплекс финансовых услуг при вступлении в ВТО. </w:t>
      </w:r>
    </w:p>
    <w:p w14:paraId="6EB08CA7" w14:textId="186B3A7F" w:rsidR="00EC3566" w:rsidRPr="0052168C" w:rsidRDefault="00EC3566" w:rsidP="00EC3566">
      <w:pPr>
        <w:spacing w:line="360" w:lineRule="auto"/>
        <w:jc w:val="both"/>
        <w:rPr>
          <w:rFonts w:ascii="Times New Roman" w:hAnsi="Times New Roman" w:cs="Times New Roman"/>
          <w:color w:val="0D0D0D" w:themeColor="text1" w:themeTint="F2"/>
          <w:sz w:val="26"/>
          <w:szCs w:val="26"/>
        </w:rPr>
      </w:pPr>
      <w:r w:rsidRPr="0052168C">
        <w:rPr>
          <w:rFonts w:ascii="Times New Roman" w:hAnsi="Times New Roman" w:cs="Times New Roman"/>
          <w:color w:val="0D0D0D" w:themeColor="text1" w:themeTint="F2"/>
          <w:sz w:val="26"/>
          <w:szCs w:val="26"/>
        </w:rPr>
        <w:tab/>
        <w:t xml:space="preserve">Эксперты в области страхования считают оправданным расширение количества участников рынка за счет иностранных страховых компаний и возможное улучшение качества услуг. </w:t>
      </w:r>
      <w:r w:rsidR="00F33BBF">
        <w:rPr>
          <w:rFonts w:ascii="Times New Roman" w:hAnsi="Times New Roman" w:cs="Times New Roman"/>
          <w:color w:val="0D0D0D" w:themeColor="text1" w:themeTint="F2"/>
          <w:sz w:val="26"/>
          <w:szCs w:val="26"/>
        </w:rPr>
        <w:t>П</w:t>
      </w:r>
      <w:r w:rsidRPr="0052168C">
        <w:rPr>
          <w:rFonts w:ascii="Times New Roman" w:hAnsi="Times New Roman" w:cs="Times New Roman"/>
          <w:color w:val="0D0D0D" w:themeColor="text1" w:themeTint="F2"/>
          <w:sz w:val="26"/>
          <w:szCs w:val="26"/>
        </w:rPr>
        <w:t xml:space="preserve">овышение роли иностранных страховщиков может привести к значительному сокращению стоимости страховых услуг. </w:t>
      </w:r>
      <w:r w:rsidRPr="0052168C">
        <w:rPr>
          <w:rStyle w:val="FootnoteReference"/>
          <w:rFonts w:ascii="Times New Roman" w:hAnsi="Times New Roman" w:cs="Times New Roman"/>
          <w:color w:val="0D0D0D" w:themeColor="text1" w:themeTint="F2"/>
          <w:sz w:val="26"/>
          <w:szCs w:val="26"/>
        </w:rPr>
        <w:footnoteReference w:id="67"/>
      </w:r>
      <w:r w:rsidRPr="0052168C">
        <w:rPr>
          <w:rFonts w:ascii="Times New Roman" w:hAnsi="Times New Roman" w:cs="Times New Roman"/>
          <w:color w:val="0D0D0D" w:themeColor="text1" w:themeTint="F2"/>
          <w:sz w:val="26"/>
          <w:szCs w:val="26"/>
        </w:rPr>
        <w:t xml:space="preserve"> Аналогично можно сказать о перестраховании, что в первую очередь выгодно российским финансовым компаниям. </w:t>
      </w:r>
    </w:p>
    <w:p w14:paraId="0610CE58" w14:textId="77777777"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Говоря о банковских услугах, здесь кардинальных изменений не предвидится, так как в ряде сегментов позиции иностранных банков достаточно сильны, в других конкуренция усилится, например в инвестиционном банкинге. Конкурировать же с крупными банками с государственным участиям иностранным банкам будет сложно в силу устоявшейся репутации россиских банков, широкой филиальной сети, серых схем работы с корпоративными клиентами из-за близости высшего менеджмента  и собственников крупных банков. Таким образом, эксперты не ждут особых изменений в банковской сфере.</w:t>
      </w:r>
      <w:r w:rsidRPr="008926AE">
        <w:rPr>
          <w:rStyle w:val="FootnoteReference"/>
          <w:rFonts w:ascii="Times New Roman" w:hAnsi="Times New Roman" w:cs="Times New Roman"/>
          <w:color w:val="0D0D0D" w:themeColor="text1" w:themeTint="F2"/>
          <w:sz w:val="26"/>
          <w:szCs w:val="26"/>
        </w:rPr>
        <w:footnoteReference w:id="68"/>
      </w:r>
    </w:p>
    <w:p w14:paraId="4DC8BA31" w14:textId="77777777" w:rsidR="00EC3566" w:rsidRPr="008926AE" w:rsidRDefault="00EC3566" w:rsidP="00EC3566">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0D0D0D" w:themeColor="text1" w:themeTint="F2"/>
          <w:sz w:val="26"/>
          <w:szCs w:val="26"/>
        </w:rPr>
        <w:tab/>
        <w:t>Рынок брокерских и прочих финансовых услуг и до присоединения в ВТО был наиболее включенным  в глобальную финансовую систему. Режим функционирования здесь либеральный, поэтому значительных изменений не произойдет за исключением небольшого увеличения конкуренции.</w:t>
      </w:r>
      <w:r w:rsidRPr="008926AE">
        <w:rPr>
          <w:rStyle w:val="FootnoteReference"/>
          <w:rFonts w:ascii="Times New Roman" w:hAnsi="Times New Roman" w:cs="Times New Roman"/>
          <w:color w:val="0D0D0D" w:themeColor="text1" w:themeTint="F2"/>
          <w:sz w:val="26"/>
          <w:szCs w:val="26"/>
        </w:rPr>
        <w:t>78</w:t>
      </w:r>
    </w:p>
    <w:p w14:paraId="2BA55ED6" w14:textId="79AD65DF" w:rsidR="00081984" w:rsidRPr="0063265E" w:rsidRDefault="00EC3566" w:rsidP="0063265E">
      <w:pPr>
        <w:widowControl w:val="0"/>
        <w:autoSpaceDE w:val="0"/>
        <w:autoSpaceDN w:val="0"/>
        <w:adjustRightInd w:val="0"/>
        <w:spacing w:line="360" w:lineRule="auto"/>
        <w:jc w:val="both"/>
        <w:rPr>
          <w:rFonts w:ascii="Times New Roman" w:hAnsi="Times New Roman" w:cs="Times New Roman"/>
          <w:sz w:val="26"/>
          <w:szCs w:val="26"/>
          <w:lang w:val="en-US"/>
        </w:rPr>
      </w:pPr>
      <w:r w:rsidRPr="008926AE">
        <w:rPr>
          <w:rFonts w:ascii="Times New Roman" w:hAnsi="Times New Roman" w:cs="Times New Roman"/>
          <w:color w:val="0D0D0D" w:themeColor="text1" w:themeTint="F2"/>
          <w:sz w:val="26"/>
          <w:szCs w:val="26"/>
        </w:rPr>
        <w:t xml:space="preserve"> </w:t>
      </w:r>
      <w:r w:rsidRPr="008926AE">
        <w:rPr>
          <w:rFonts w:ascii="Times New Roman" w:hAnsi="Times New Roman" w:cs="Times New Roman"/>
          <w:color w:val="0D0D0D" w:themeColor="text1" w:themeTint="F2"/>
          <w:sz w:val="26"/>
          <w:szCs w:val="26"/>
        </w:rPr>
        <w:tab/>
      </w:r>
      <w:proofErr w:type="gramStart"/>
      <w:r w:rsidRPr="008926AE">
        <w:rPr>
          <w:rFonts w:ascii="Times New Roman" w:hAnsi="Times New Roman" w:cs="Times New Roman"/>
          <w:sz w:val="26"/>
          <w:szCs w:val="26"/>
          <w:lang w:val="en-US"/>
        </w:rPr>
        <w:t>Снижение тарифов на импорт продовольственных товаров несколько облегчит положение ритейлеров за счет более жесткой ценовой конкуренции зарубежных и российских производителей продуктов питания.</w:t>
      </w:r>
      <w:proofErr w:type="gramEnd"/>
      <w:r w:rsidRPr="008926AE">
        <w:rPr>
          <w:rFonts w:ascii="Times New Roman" w:hAnsi="Times New Roman" w:cs="Times New Roman"/>
          <w:sz w:val="26"/>
          <w:szCs w:val="26"/>
          <w:lang w:val="en-US"/>
        </w:rPr>
        <w:t xml:space="preserve"> </w:t>
      </w:r>
    </w:p>
    <w:p w14:paraId="05AFBD10" w14:textId="7223AF63" w:rsidR="00671CE5" w:rsidRPr="00BC6CC2" w:rsidRDefault="00DE257B" w:rsidP="00671CE5">
      <w:pPr>
        <w:widowControl w:val="0"/>
        <w:autoSpaceDE w:val="0"/>
        <w:autoSpaceDN w:val="0"/>
        <w:adjustRightInd w:val="0"/>
        <w:spacing w:line="360" w:lineRule="auto"/>
        <w:jc w:val="center"/>
        <w:rPr>
          <w:rFonts w:ascii="Times New Roman" w:hAnsi="Times New Roman" w:cs="Times New Roman"/>
          <w:b/>
          <w:i/>
          <w:sz w:val="26"/>
          <w:szCs w:val="26"/>
          <w:lang w:val="en-US"/>
        </w:rPr>
      </w:pPr>
      <w:r w:rsidRPr="00BC6CC2">
        <w:rPr>
          <w:rFonts w:ascii="Times New Roman" w:hAnsi="Times New Roman" w:cs="Times New Roman"/>
          <w:b/>
          <w:i/>
          <w:sz w:val="26"/>
          <w:szCs w:val="26"/>
          <w:lang w:val="en-US"/>
        </w:rPr>
        <w:t>Выводы по главе</w:t>
      </w:r>
    </w:p>
    <w:p w14:paraId="6EEAE185" w14:textId="05BB3358" w:rsidR="00081984" w:rsidRPr="0063265E" w:rsidRDefault="0027200C" w:rsidP="0063265E">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Pr>
          <w:rFonts w:ascii="Times New Roman" w:hAnsi="Times New Roman" w:cs="Times New Roman"/>
          <w:sz w:val="26"/>
          <w:szCs w:val="26"/>
          <w:lang w:val="en-US"/>
        </w:rPr>
        <w:t>Полученные в данной главе р</w:t>
      </w:r>
      <w:r>
        <w:rPr>
          <w:rFonts w:ascii="Times New Roman" w:hAnsi="Times New Roman" w:cs="Times New Roman"/>
          <w:sz w:val="26"/>
          <w:szCs w:val="26"/>
        </w:rPr>
        <w:t>езультаты</w:t>
      </w:r>
      <w:r w:rsidR="003D47B3">
        <w:rPr>
          <w:rFonts w:ascii="Times New Roman" w:hAnsi="Times New Roman" w:cs="Times New Roman"/>
          <w:sz w:val="26"/>
          <w:szCs w:val="26"/>
          <w:lang w:val="en-US"/>
        </w:rPr>
        <w:t xml:space="preserve"> анализа социально-экономическ</w:t>
      </w:r>
      <w:r w:rsidR="00081984">
        <w:rPr>
          <w:rFonts w:ascii="Times New Roman" w:hAnsi="Times New Roman" w:cs="Times New Roman"/>
          <w:sz w:val="26"/>
          <w:szCs w:val="26"/>
          <w:lang w:val="en-US"/>
        </w:rPr>
        <w:t>их и политико-правовых следствий</w:t>
      </w:r>
      <w:r w:rsidR="003D47B3">
        <w:rPr>
          <w:rFonts w:ascii="Times New Roman" w:hAnsi="Times New Roman" w:cs="Times New Roman"/>
          <w:sz w:val="26"/>
          <w:szCs w:val="26"/>
          <w:lang w:val="en-US"/>
        </w:rPr>
        <w:t xml:space="preserve"> вступления в ВТ</w:t>
      </w:r>
      <w:r w:rsidR="0063265E">
        <w:rPr>
          <w:rFonts w:ascii="Times New Roman" w:hAnsi="Times New Roman" w:cs="Times New Roman"/>
          <w:sz w:val="26"/>
          <w:szCs w:val="26"/>
          <w:lang w:val="en-US"/>
        </w:rPr>
        <w:t>О можно обобщить в виде таблицы</w:t>
      </w:r>
      <w:r w:rsidR="003D47B3">
        <w:rPr>
          <w:rFonts w:ascii="Times New Roman" w:hAnsi="Times New Roman" w:cs="Times New Roman"/>
          <w:sz w:val="26"/>
          <w:szCs w:val="26"/>
          <w:lang w:val="en-US"/>
        </w:rPr>
        <w:t>.</w:t>
      </w:r>
      <w:proofErr w:type="gramEnd"/>
      <w:r w:rsidR="0063265E">
        <w:rPr>
          <w:rFonts w:ascii="Times New Roman" w:hAnsi="Times New Roman" w:cs="Times New Roman"/>
          <w:sz w:val="26"/>
          <w:szCs w:val="26"/>
          <w:lang w:val="en-US"/>
        </w:rPr>
        <w:t xml:space="preserve"> </w:t>
      </w:r>
      <w:proofErr w:type="gramStart"/>
      <w:r w:rsidR="00081984">
        <w:rPr>
          <w:rFonts w:ascii="Times New Roman" w:hAnsi="Times New Roman" w:cs="Times New Roman"/>
          <w:sz w:val="26"/>
          <w:szCs w:val="26"/>
          <w:lang w:val="en-US"/>
        </w:rPr>
        <w:t>В</w:t>
      </w:r>
      <w:r w:rsidR="0063265E">
        <w:rPr>
          <w:rFonts w:ascii="Times New Roman" w:hAnsi="Times New Roman" w:cs="Times New Roman"/>
          <w:sz w:val="26"/>
          <w:szCs w:val="26"/>
          <w:lang w:val="en-US"/>
        </w:rPr>
        <w:t xml:space="preserve"> </w:t>
      </w:r>
      <w:r w:rsidR="00081984">
        <w:rPr>
          <w:rFonts w:ascii="Times New Roman" w:hAnsi="Times New Roman" w:cs="Times New Roman"/>
          <w:sz w:val="26"/>
          <w:szCs w:val="26"/>
          <w:lang w:val="en-US"/>
        </w:rPr>
        <w:t>общем, можно отметить, что при продуманной политики федераль</w:t>
      </w:r>
      <w:r w:rsidR="0063265E">
        <w:rPr>
          <w:rFonts w:ascii="Times New Roman" w:hAnsi="Times New Roman" w:cs="Times New Roman"/>
          <w:sz w:val="26"/>
          <w:szCs w:val="26"/>
          <w:lang w:val="en-US"/>
        </w:rPr>
        <w:t>ных и региональных властей по ад</w:t>
      </w:r>
      <w:r w:rsidR="00081984">
        <w:rPr>
          <w:rFonts w:ascii="Times New Roman" w:hAnsi="Times New Roman" w:cs="Times New Roman"/>
          <w:sz w:val="26"/>
          <w:szCs w:val="26"/>
          <w:lang w:val="en-US"/>
        </w:rPr>
        <w:t>аптации российской экономики к условиям ВТО, членство в этой организации принесет гораздо больше плюсов, чем минусов</w:t>
      </w:r>
      <w:r w:rsidR="0063265E">
        <w:rPr>
          <w:rFonts w:ascii="Times New Roman" w:hAnsi="Times New Roman" w:cs="Times New Roman"/>
          <w:sz w:val="26"/>
          <w:szCs w:val="26"/>
          <w:lang w:val="en-US"/>
        </w:rPr>
        <w:t xml:space="preserve"> в долгосрочной перспективе</w:t>
      </w:r>
      <w:r w:rsidR="00081984">
        <w:rPr>
          <w:rFonts w:ascii="Times New Roman" w:hAnsi="Times New Roman" w:cs="Times New Roman"/>
          <w:sz w:val="26"/>
          <w:szCs w:val="26"/>
          <w:lang w:val="en-US"/>
        </w:rPr>
        <w:t>.</w:t>
      </w:r>
      <w:proofErr w:type="gramEnd"/>
    </w:p>
    <w:p w14:paraId="36C43213" w14:textId="43DA9DCF" w:rsidR="001A3961" w:rsidRPr="00671CE5" w:rsidRDefault="00081984" w:rsidP="00671CE5">
      <w:pPr>
        <w:spacing w:line="360" w:lineRule="auto"/>
        <w:jc w:val="right"/>
        <w:rPr>
          <w:rFonts w:ascii="Times New Roman" w:hAnsi="Times New Roman" w:cs="Times New Roman"/>
          <w:i/>
          <w:sz w:val="22"/>
          <w:szCs w:val="22"/>
        </w:rPr>
      </w:pPr>
      <w:r>
        <w:rPr>
          <w:rFonts w:ascii="Times New Roman" w:hAnsi="Times New Roman" w:cs="Times New Roman"/>
          <w:i/>
          <w:sz w:val="22"/>
          <w:szCs w:val="22"/>
          <w:lang w:val="en-US"/>
        </w:rPr>
        <w:tab/>
      </w:r>
      <w:r>
        <w:rPr>
          <w:rFonts w:ascii="Times New Roman" w:hAnsi="Times New Roman" w:cs="Times New Roman"/>
          <w:i/>
          <w:sz w:val="22"/>
          <w:szCs w:val="22"/>
          <w:lang w:val="en-US"/>
        </w:rPr>
        <w:tab/>
      </w:r>
      <w:r>
        <w:rPr>
          <w:rFonts w:ascii="Times New Roman" w:hAnsi="Times New Roman" w:cs="Times New Roman"/>
          <w:i/>
          <w:sz w:val="22"/>
          <w:szCs w:val="22"/>
          <w:lang w:val="en-US"/>
        </w:rPr>
        <w:tab/>
      </w:r>
      <w:proofErr w:type="gramStart"/>
      <w:r w:rsidR="003D47B3">
        <w:rPr>
          <w:rFonts w:ascii="Times New Roman" w:hAnsi="Times New Roman" w:cs="Times New Roman"/>
          <w:i/>
          <w:sz w:val="22"/>
          <w:szCs w:val="22"/>
          <w:lang w:val="en-US"/>
        </w:rPr>
        <w:t>Т</w:t>
      </w:r>
      <w:r w:rsidR="00671CE5" w:rsidRPr="00671CE5">
        <w:rPr>
          <w:rFonts w:ascii="Times New Roman" w:hAnsi="Times New Roman" w:cs="Times New Roman"/>
          <w:i/>
          <w:sz w:val="22"/>
          <w:szCs w:val="22"/>
          <w:lang w:val="en-US"/>
        </w:rPr>
        <w:t>абл.</w:t>
      </w:r>
      <w:r w:rsidR="003D47B3">
        <w:rPr>
          <w:rFonts w:ascii="Times New Roman" w:hAnsi="Times New Roman" w:cs="Times New Roman"/>
          <w:i/>
          <w:sz w:val="22"/>
          <w:szCs w:val="22"/>
          <w:lang w:val="en-US"/>
        </w:rPr>
        <w:t>5</w:t>
      </w:r>
      <w:r w:rsidR="00671CE5" w:rsidRPr="00671CE5">
        <w:rPr>
          <w:rFonts w:ascii="Times New Roman" w:hAnsi="Times New Roman" w:cs="Times New Roman"/>
          <w:i/>
          <w:sz w:val="22"/>
          <w:szCs w:val="22"/>
          <w:lang w:val="en-US"/>
        </w:rPr>
        <w:t xml:space="preserve"> </w:t>
      </w:r>
      <w:r w:rsidR="000C6D1B" w:rsidRPr="00671CE5">
        <w:rPr>
          <w:rFonts w:ascii="Times New Roman" w:hAnsi="Times New Roman" w:cs="Times New Roman"/>
          <w:i/>
          <w:sz w:val="22"/>
          <w:szCs w:val="22"/>
          <w:lang w:val="en-US"/>
        </w:rPr>
        <w:t xml:space="preserve"> C</w:t>
      </w:r>
      <w:r w:rsidR="000C6D1B" w:rsidRPr="00671CE5">
        <w:rPr>
          <w:rFonts w:ascii="Times New Roman" w:hAnsi="Times New Roman" w:cs="Times New Roman"/>
          <w:i/>
          <w:sz w:val="22"/>
          <w:szCs w:val="22"/>
        </w:rPr>
        <w:t>оциально</w:t>
      </w:r>
      <w:proofErr w:type="gramEnd"/>
      <w:r w:rsidR="000C6D1B" w:rsidRPr="00671CE5">
        <w:rPr>
          <w:rFonts w:ascii="Times New Roman" w:hAnsi="Times New Roman" w:cs="Times New Roman"/>
          <w:i/>
          <w:sz w:val="22"/>
          <w:szCs w:val="22"/>
        </w:rPr>
        <w:t>-экономические и политико-правовые следствия членства России в ВТО</w:t>
      </w:r>
    </w:p>
    <w:tbl>
      <w:tblPr>
        <w:tblStyle w:val="TableGrid"/>
        <w:tblW w:w="9606" w:type="dxa"/>
        <w:tblLayout w:type="fixed"/>
        <w:tblLook w:val="04A0" w:firstRow="1" w:lastRow="0" w:firstColumn="1" w:lastColumn="0" w:noHBand="0" w:noVBand="1"/>
      </w:tblPr>
      <w:tblGrid>
        <w:gridCol w:w="392"/>
        <w:gridCol w:w="425"/>
        <w:gridCol w:w="2977"/>
        <w:gridCol w:w="2977"/>
        <w:gridCol w:w="2835"/>
      </w:tblGrid>
      <w:tr w:rsidR="00A4362B" w:rsidRPr="00802E2F" w14:paraId="05AC6C0A" w14:textId="77777777" w:rsidTr="00BE19FA">
        <w:tc>
          <w:tcPr>
            <w:tcW w:w="817" w:type="dxa"/>
            <w:gridSpan w:val="2"/>
            <w:vMerge w:val="restart"/>
          </w:tcPr>
          <w:p w14:paraId="67F955F7" w14:textId="77777777" w:rsidR="00A4362B" w:rsidRPr="00802E2F" w:rsidRDefault="00A4362B" w:rsidP="000C6D1B">
            <w:pPr>
              <w:spacing w:line="276" w:lineRule="auto"/>
              <w:jc w:val="both"/>
              <w:rPr>
                <w:rFonts w:ascii="Times New Roman" w:hAnsi="Times New Roman" w:cs="Times New Roman"/>
                <w:sz w:val="22"/>
                <w:szCs w:val="22"/>
              </w:rPr>
            </w:pPr>
            <w:r w:rsidRPr="00802E2F">
              <w:rPr>
                <w:rFonts w:ascii="Times New Roman" w:hAnsi="Times New Roman" w:cs="Times New Roman"/>
                <w:sz w:val="22"/>
                <w:szCs w:val="22"/>
              </w:rPr>
              <w:t>Сфера</w:t>
            </w:r>
          </w:p>
        </w:tc>
        <w:tc>
          <w:tcPr>
            <w:tcW w:w="8789" w:type="dxa"/>
            <w:gridSpan w:val="3"/>
          </w:tcPr>
          <w:p w14:paraId="6363C5E9" w14:textId="77777777" w:rsidR="00A4362B" w:rsidRPr="00802E2F" w:rsidRDefault="00A4362B" w:rsidP="00E32736">
            <w:pPr>
              <w:spacing w:line="276" w:lineRule="auto"/>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Последствия</w:t>
            </w:r>
          </w:p>
        </w:tc>
      </w:tr>
      <w:tr w:rsidR="00747B7E" w:rsidRPr="00802E2F" w14:paraId="6332D3A3" w14:textId="77777777" w:rsidTr="00DF346B">
        <w:tc>
          <w:tcPr>
            <w:tcW w:w="817" w:type="dxa"/>
            <w:gridSpan w:val="2"/>
            <w:vMerge/>
          </w:tcPr>
          <w:p w14:paraId="42B980CB" w14:textId="77777777" w:rsidR="00A4362B" w:rsidRPr="00802E2F" w:rsidRDefault="00A4362B" w:rsidP="000C6D1B">
            <w:pPr>
              <w:spacing w:line="276" w:lineRule="auto"/>
              <w:jc w:val="both"/>
              <w:rPr>
                <w:rFonts w:ascii="Times New Roman" w:hAnsi="Times New Roman" w:cs="Times New Roman"/>
                <w:sz w:val="22"/>
                <w:szCs w:val="22"/>
                <w:lang w:val="en-US"/>
              </w:rPr>
            </w:pPr>
          </w:p>
        </w:tc>
        <w:tc>
          <w:tcPr>
            <w:tcW w:w="2977" w:type="dxa"/>
          </w:tcPr>
          <w:p w14:paraId="618EB852" w14:textId="77777777" w:rsidR="00A4362B" w:rsidRPr="00802E2F" w:rsidRDefault="00A4362B" w:rsidP="000C6D1B">
            <w:pPr>
              <w:spacing w:line="276" w:lineRule="auto"/>
              <w:jc w:val="both"/>
              <w:rPr>
                <w:rFonts w:ascii="Times New Roman" w:hAnsi="Times New Roman" w:cs="Times New Roman"/>
                <w:sz w:val="22"/>
                <w:szCs w:val="22"/>
                <w:lang w:val="en-US"/>
              </w:rPr>
            </w:pPr>
            <w:r w:rsidRPr="00802E2F">
              <w:rPr>
                <w:rFonts w:ascii="Times New Roman" w:hAnsi="Times New Roman" w:cs="Times New Roman"/>
                <w:sz w:val="22"/>
                <w:szCs w:val="22"/>
                <w:lang w:val="en-US"/>
              </w:rPr>
              <w:t>позитивные</w:t>
            </w:r>
          </w:p>
        </w:tc>
        <w:tc>
          <w:tcPr>
            <w:tcW w:w="2977" w:type="dxa"/>
          </w:tcPr>
          <w:p w14:paraId="3B42140E" w14:textId="77777777" w:rsidR="00A4362B" w:rsidRPr="00802E2F" w:rsidRDefault="00A4362B" w:rsidP="000C6D1B">
            <w:pPr>
              <w:spacing w:line="276" w:lineRule="auto"/>
              <w:jc w:val="both"/>
              <w:rPr>
                <w:rFonts w:ascii="Times New Roman" w:hAnsi="Times New Roman" w:cs="Times New Roman"/>
                <w:sz w:val="22"/>
                <w:szCs w:val="22"/>
                <w:lang w:val="en-US"/>
              </w:rPr>
            </w:pPr>
            <w:r w:rsidRPr="00802E2F">
              <w:rPr>
                <w:rFonts w:ascii="Times New Roman" w:hAnsi="Times New Roman" w:cs="Times New Roman"/>
                <w:sz w:val="22"/>
                <w:szCs w:val="22"/>
                <w:lang w:val="en-US"/>
              </w:rPr>
              <w:t>негативные</w:t>
            </w:r>
          </w:p>
        </w:tc>
        <w:tc>
          <w:tcPr>
            <w:tcW w:w="2835" w:type="dxa"/>
          </w:tcPr>
          <w:p w14:paraId="710836FF" w14:textId="77777777" w:rsidR="00A4362B" w:rsidRPr="00802E2F" w:rsidRDefault="00A4362B" w:rsidP="000C6D1B">
            <w:pPr>
              <w:spacing w:line="276" w:lineRule="auto"/>
              <w:jc w:val="both"/>
              <w:rPr>
                <w:rFonts w:ascii="Times New Roman" w:hAnsi="Times New Roman" w:cs="Times New Roman"/>
                <w:sz w:val="22"/>
                <w:szCs w:val="22"/>
                <w:lang w:val="en-US"/>
              </w:rPr>
            </w:pPr>
            <w:r w:rsidRPr="00802E2F">
              <w:rPr>
                <w:rFonts w:ascii="Times New Roman" w:hAnsi="Times New Roman" w:cs="Times New Roman"/>
                <w:sz w:val="22"/>
                <w:szCs w:val="22"/>
                <w:lang w:val="en-US"/>
              </w:rPr>
              <w:t>неопределенные</w:t>
            </w:r>
          </w:p>
        </w:tc>
      </w:tr>
      <w:tr w:rsidR="00BE19FA" w:rsidRPr="00802E2F" w14:paraId="0E597FB3" w14:textId="77777777" w:rsidTr="00DF346B">
        <w:trPr>
          <w:cantSplit/>
          <w:trHeight w:val="1134"/>
        </w:trPr>
        <w:tc>
          <w:tcPr>
            <w:tcW w:w="392" w:type="dxa"/>
            <w:vMerge w:val="restart"/>
            <w:textDirection w:val="btLr"/>
          </w:tcPr>
          <w:p w14:paraId="2FEE0FEC" w14:textId="77777777" w:rsidR="00A4362B" w:rsidRPr="00802E2F" w:rsidRDefault="00A4362B" w:rsidP="00E32736">
            <w:pPr>
              <w:spacing w:line="276" w:lineRule="auto"/>
              <w:ind w:left="113" w:right="113"/>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Социально-экономическая</w:t>
            </w:r>
          </w:p>
        </w:tc>
        <w:tc>
          <w:tcPr>
            <w:tcW w:w="425" w:type="dxa"/>
            <w:textDirection w:val="btLr"/>
          </w:tcPr>
          <w:p w14:paraId="5AE5A64D" w14:textId="77777777" w:rsidR="00A4362B" w:rsidRPr="00802E2F" w:rsidRDefault="00A4362B" w:rsidP="00E32736">
            <w:pPr>
              <w:spacing w:line="276" w:lineRule="auto"/>
              <w:ind w:left="113" w:right="113"/>
              <w:jc w:val="center"/>
              <w:rPr>
                <w:rFonts w:ascii="Times New Roman" w:hAnsi="Times New Roman" w:cs="Times New Roman"/>
                <w:sz w:val="22"/>
                <w:szCs w:val="22"/>
              </w:rPr>
            </w:pPr>
            <w:r>
              <w:rPr>
                <w:rFonts w:ascii="Times New Roman" w:hAnsi="Times New Roman" w:cs="Times New Roman"/>
                <w:sz w:val="22"/>
                <w:szCs w:val="22"/>
              </w:rPr>
              <w:t>общие</w:t>
            </w:r>
            <w:r w:rsidRPr="00802E2F">
              <w:rPr>
                <w:rFonts w:ascii="Times New Roman" w:hAnsi="Times New Roman" w:cs="Times New Roman"/>
                <w:sz w:val="22"/>
                <w:szCs w:val="22"/>
              </w:rPr>
              <w:t xml:space="preserve"> эффекты</w:t>
            </w:r>
          </w:p>
        </w:tc>
        <w:tc>
          <w:tcPr>
            <w:tcW w:w="2977" w:type="dxa"/>
          </w:tcPr>
          <w:p w14:paraId="49178CEA" w14:textId="10018D08" w:rsidR="00A4362B" w:rsidRPr="00045657" w:rsidRDefault="00B13C4C" w:rsidP="000C6D1B">
            <w:pPr>
              <w:spacing w:line="276" w:lineRule="auto"/>
              <w:jc w:val="both"/>
              <w:rPr>
                <w:rFonts w:ascii="Times New Roman" w:hAnsi="Times New Roman" w:cs="Times New Roman"/>
                <w:color w:val="0D0D0D" w:themeColor="text1" w:themeTint="F2"/>
                <w:sz w:val="22"/>
                <w:szCs w:val="22"/>
              </w:rPr>
            </w:pPr>
            <w:r>
              <w:rPr>
                <w:rFonts w:ascii="Times New Roman" w:hAnsi="Times New Roman" w:cs="Times New Roman"/>
                <w:sz w:val="22"/>
                <w:szCs w:val="22"/>
              </w:rPr>
              <w:t>1</w:t>
            </w:r>
            <w:r w:rsidR="00A4362B" w:rsidRPr="003F55C6">
              <w:rPr>
                <w:rFonts w:ascii="Times New Roman" w:hAnsi="Times New Roman" w:cs="Times New Roman"/>
                <w:sz w:val="22"/>
                <w:szCs w:val="22"/>
              </w:rPr>
              <w:t>)</w:t>
            </w:r>
            <w:r>
              <w:rPr>
                <w:rFonts w:ascii="Times New Roman" w:hAnsi="Times New Roman" w:cs="Times New Roman"/>
                <w:color w:val="0D0D0D" w:themeColor="text1" w:themeTint="F2"/>
                <w:sz w:val="22"/>
                <w:szCs w:val="22"/>
              </w:rPr>
              <w:t>Р</w:t>
            </w:r>
            <w:r w:rsidR="00A4362B" w:rsidRPr="003F55C6">
              <w:rPr>
                <w:rFonts w:ascii="Times New Roman" w:hAnsi="Times New Roman" w:cs="Times New Roman"/>
                <w:color w:val="0D0D0D" w:themeColor="text1" w:themeTint="F2"/>
                <w:sz w:val="22"/>
                <w:szCs w:val="22"/>
              </w:rPr>
              <w:t>ост благосостояния экономики</w:t>
            </w:r>
            <w:r>
              <w:rPr>
                <w:rFonts w:ascii="Times New Roman" w:hAnsi="Times New Roman" w:cs="Times New Roman"/>
                <w:color w:val="0D0D0D" w:themeColor="text1" w:themeTint="F2"/>
                <w:sz w:val="22"/>
                <w:szCs w:val="22"/>
              </w:rPr>
              <w:t xml:space="preserve"> (</w:t>
            </w:r>
            <w:r w:rsidR="00A4362B" w:rsidRPr="00045657">
              <w:rPr>
                <w:rFonts w:ascii="Times New Roman" w:hAnsi="Times New Roman" w:cs="Times New Roman"/>
                <w:color w:val="0D0D0D" w:themeColor="text1" w:themeTint="F2"/>
                <w:sz w:val="22"/>
                <w:szCs w:val="22"/>
              </w:rPr>
              <w:t xml:space="preserve">на 0,96 </w:t>
            </w:r>
            <w:r w:rsidR="00A4362B" w:rsidRPr="00045657">
              <w:rPr>
                <w:rFonts w:ascii="Times New Roman" w:hAnsi="Times New Roman" w:cs="Times New Roman"/>
                <w:color w:val="0D0D0D" w:themeColor="text1" w:themeTint="F2"/>
                <w:sz w:val="22"/>
                <w:szCs w:val="22"/>
                <w:lang w:val="en-US"/>
              </w:rPr>
              <w:t xml:space="preserve">% </w:t>
            </w:r>
            <w:r w:rsidR="00A4362B" w:rsidRPr="00045657">
              <w:rPr>
                <w:rFonts w:ascii="Times New Roman" w:hAnsi="Times New Roman" w:cs="Times New Roman"/>
                <w:color w:val="0D0D0D" w:themeColor="text1" w:themeTint="F2"/>
                <w:sz w:val="22"/>
                <w:szCs w:val="22"/>
              </w:rPr>
              <w:t>в год</w:t>
            </w:r>
            <w:r>
              <w:rPr>
                <w:rFonts w:ascii="Times New Roman" w:hAnsi="Times New Roman" w:cs="Times New Roman"/>
                <w:color w:val="0D0D0D" w:themeColor="text1" w:themeTint="F2"/>
                <w:sz w:val="22"/>
                <w:szCs w:val="22"/>
              </w:rPr>
              <w:t>)</w:t>
            </w:r>
            <w:r w:rsidR="009E43DC">
              <w:rPr>
                <w:rFonts w:ascii="Times New Roman" w:hAnsi="Times New Roman" w:cs="Times New Roman"/>
                <w:color w:val="0D0D0D" w:themeColor="text1" w:themeTint="F2"/>
                <w:sz w:val="22"/>
                <w:szCs w:val="22"/>
              </w:rPr>
              <w:t>;</w:t>
            </w:r>
          </w:p>
          <w:p w14:paraId="2785C1AE" w14:textId="301E286C" w:rsidR="00A4362B" w:rsidRDefault="006118C6" w:rsidP="000C6D1B">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rPr>
              <w:t>2</w:t>
            </w:r>
            <w:r w:rsidR="009E43DC">
              <w:rPr>
                <w:rFonts w:ascii="Times New Roman" w:hAnsi="Times New Roman" w:cs="Times New Roman"/>
                <w:sz w:val="22"/>
                <w:szCs w:val="22"/>
              </w:rPr>
              <w:t>)р</w:t>
            </w:r>
            <w:r w:rsidR="00A4362B" w:rsidRPr="00045657">
              <w:rPr>
                <w:rFonts w:ascii="Times New Roman" w:hAnsi="Times New Roman" w:cs="Times New Roman"/>
                <w:sz w:val="22"/>
                <w:szCs w:val="22"/>
              </w:rPr>
              <w:t>ост агрегированного потребления приблизительно в 0.4</w:t>
            </w:r>
            <w:r w:rsidR="00A4362B" w:rsidRPr="00045657">
              <w:rPr>
                <w:rFonts w:ascii="Times New Roman" w:hAnsi="Times New Roman" w:cs="Times New Roman"/>
                <w:sz w:val="22"/>
                <w:szCs w:val="22"/>
                <w:lang w:val="en-US"/>
              </w:rPr>
              <w:t>%. (</w:t>
            </w:r>
            <w:r w:rsidR="00A4362B" w:rsidRPr="00045657">
              <w:rPr>
                <w:rFonts w:ascii="Times New Roman" w:hAnsi="Times New Roman" w:cs="Times New Roman"/>
                <w:sz w:val="22"/>
                <w:szCs w:val="22"/>
              </w:rPr>
              <w:t>Всемирный Банк - до 3.</w:t>
            </w:r>
            <w:r w:rsidR="009E43DC">
              <w:rPr>
                <w:rFonts w:ascii="Times New Roman" w:hAnsi="Times New Roman" w:cs="Times New Roman"/>
                <w:sz w:val="22"/>
                <w:szCs w:val="22"/>
                <w:lang w:val="en-US"/>
              </w:rPr>
              <w:t>3%);</w:t>
            </w:r>
          </w:p>
          <w:p w14:paraId="5163ED6D" w14:textId="60E4723E" w:rsidR="00A4362B" w:rsidRDefault="006118C6" w:rsidP="000C6D1B">
            <w:pPr>
              <w:spacing w:line="276" w:lineRule="auto"/>
              <w:jc w:val="both"/>
              <w:rPr>
                <w:rFonts w:ascii="Times New Roman" w:hAnsi="Times New Roman" w:cs="Times New Roman"/>
                <w:sz w:val="22"/>
                <w:szCs w:val="22"/>
                <w:lang w:val="en-US"/>
              </w:rPr>
            </w:pPr>
            <w:proofErr w:type="gramStart"/>
            <w:r>
              <w:rPr>
                <w:rFonts w:ascii="Times New Roman" w:hAnsi="Times New Roman" w:cs="Times New Roman"/>
                <w:sz w:val="22"/>
                <w:szCs w:val="22"/>
                <w:lang w:val="en-US"/>
              </w:rPr>
              <w:t>3)</w:t>
            </w:r>
            <w:r w:rsidR="009E43DC">
              <w:rPr>
                <w:rFonts w:ascii="Times New Roman" w:hAnsi="Times New Roman" w:cs="Times New Roman"/>
                <w:sz w:val="22"/>
                <w:szCs w:val="22"/>
                <w:lang w:val="en-US"/>
              </w:rPr>
              <w:t>п</w:t>
            </w:r>
            <w:r w:rsidR="00A4362B">
              <w:rPr>
                <w:rFonts w:ascii="Times New Roman" w:hAnsi="Times New Roman" w:cs="Times New Roman"/>
                <w:sz w:val="22"/>
                <w:szCs w:val="22"/>
                <w:lang w:val="en-US"/>
              </w:rPr>
              <w:t>риток</w:t>
            </w:r>
            <w:proofErr w:type="gramEnd"/>
            <w:r w:rsidR="00A4362B">
              <w:rPr>
                <w:rFonts w:ascii="Times New Roman" w:hAnsi="Times New Roman" w:cs="Times New Roman"/>
                <w:sz w:val="22"/>
                <w:szCs w:val="22"/>
                <w:lang w:val="en-US"/>
              </w:rPr>
              <w:t xml:space="preserve"> иностранных инвестиций</w:t>
            </w:r>
            <w:r w:rsidR="009E43DC">
              <w:rPr>
                <w:rFonts w:ascii="Times New Roman" w:hAnsi="Times New Roman" w:cs="Times New Roman"/>
                <w:sz w:val="22"/>
                <w:szCs w:val="22"/>
                <w:lang w:val="en-US"/>
              </w:rPr>
              <w:t>;</w:t>
            </w:r>
          </w:p>
          <w:p w14:paraId="019857CD" w14:textId="08DF4B1A" w:rsidR="00A4362B" w:rsidRDefault="006118C6" w:rsidP="000C6D1B">
            <w:pPr>
              <w:spacing w:line="276" w:lineRule="auto"/>
              <w:jc w:val="both"/>
              <w:rPr>
                <w:rFonts w:ascii="Times New Roman" w:hAnsi="Times New Roman" w:cs="Times New Roman"/>
                <w:sz w:val="22"/>
                <w:szCs w:val="22"/>
              </w:rPr>
            </w:pPr>
            <w:r>
              <w:rPr>
                <w:rFonts w:ascii="Times New Roman" w:hAnsi="Times New Roman" w:cs="Times New Roman"/>
                <w:sz w:val="22"/>
                <w:szCs w:val="22"/>
              </w:rPr>
              <w:t>4</w:t>
            </w:r>
            <w:r w:rsidR="001B60EC">
              <w:rPr>
                <w:rFonts w:ascii="Times New Roman" w:hAnsi="Times New Roman" w:cs="Times New Roman"/>
                <w:sz w:val="22"/>
                <w:szCs w:val="22"/>
              </w:rPr>
              <w:t>)</w:t>
            </w:r>
            <w:r w:rsidR="009E43DC">
              <w:rPr>
                <w:rFonts w:ascii="Times New Roman" w:hAnsi="Times New Roman" w:cs="Times New Roman"/>
                <w:sz w:val="22"/>
                <w:szCs w:val="22"/>
              </w:rPr>
              <w:t>р</w:t>
            </w:r>
            <w:r w:rsidR="00A4362B">
              <w:rPr>
                <w:rFonts w:ascii="Times New Roman" w:hAnsi="Times New Roman" w:cs="Times New Roman"/>
                <w:sz w:val="22"/>
                <w:szCs w:val="22"/>
              </w:rPr>
              <w:t>ост производительности труда и эффективности производства</w:t>
            </w:r>
            <w:r w:rsidR="009E43DC">
              <w:rPr>
                <w:rFonts w:ascii="Times New Roman" w:hAnsi="Times New Roman" w:cs="Times New Roman"/>
                <w:sz w:val="22"/>
                <w:szCs w:val="22"/>
              </w:rPr>
              <w:t>;</w:t>
            </w:r>
          </w:p>
          <w:p w14:paraId="4C6D07D9" w14:textId="6889B215" w:rsidR="00A4362B" w:rsidRPr="00570EDA" w:rsidRDefault="006118C6" w:rsidP="000C6D1B">
            <w:pPr>
              <w:spacing w:line="276" w:lineRule="auto"/>
              <w:jc w:val="both"/>
              <w:rPr>
                <w:rFonts w:ascii="Times New Roman" w:hAnsi="Times New Roman" w:cs="Times New Roman"/>
                <w:sz w:val="22"/>
                <w:szCs w:val="22"/>
              </w:rPr>
            </w:pPr>
            <w:r>
              <w:rPr>
                <w:rFonts w:ascii="Times New Roman" w:hAnsi="Times New Roman" w:cs="Times New Roman"/>
                <w:sz w:val="22"/>
                <w:szCs w:val="22"/>
              </w:rPr>
              <w:t>5</w:t>
            </w:r>
            <w:r w:rsidR="001B60EC">
              <w:rPr>
                <w:rFonts w:ascii="Times New Roman" w:hAnsi="Times New Roman" w:cs="Times New Roman"/>
                <w:sz w:val="22"/>
                <w:szCs w:val="22"/>
              </w:rPr>
              <w:t>)</w:t>
            </w:r>
            <w:r w:rsidR="009E43DC">
              <w:rPr>
                <w:rFonts w:ascii="Times New Roman" w:hAnsi="Times New Roman" w:cs="Times New Roman"/>
                <w:sz w:val="22"/>
                <w:szCs w:val="22"/>
              </w:rPr>
              <w:t>П</w:t>
            </w:r>
            <w:r w:rsidR="00A4362B" w:rsidRPr="00521843">
              <w:rPr>
                <w:rFonts w:ascii="Times New Roman" w:hAnsi="Times New Roman" w:cs="Times New Roman"/>
                <w:sz w:val="22"/>
                <w:szCs w:val="22"/>
              </w:rPr>
              <w:t>овышение спроса на квалифицированный труд (рост реальной заработной платы – 0,85</w:t>
            </w:r>
            <w:r w:rsidR="00A4362B" w:rsidRPr="00521843">
              <w:rPr>
                <w:rFonts w:ascii="Times New Roman" w:hAnsi="Times New Roman" w:cs="Times New Roman"/>
                <w:sz w:val="22"/>
                <w:szCs w:val="22"/>
                <w:lang w:val="en-US"/>
              </w:rPr>
              <w:t>%</w:t>
            </w:r>
            <w:r w:rsidR="00A4362B" w:rsidRPr="00521843">
              <w:rPr>
                <w:rFonts w:ascii="Times New Roman" w:hAnsi="Times New Roman" w:cs="Times New Roman"/>
                <w:sz w:val="22"/>
                <w:szCs w:val="22"/>
              </w:rPr>
              <w:t>)</w:t>
            </w:r>
            <w:r w:rsidR="00FD5F68">
              <w:rPr>
                <w:rFonts w:ascii="Times New Roman" w:hAnsi="Times New Roman" w:cs="Times New Roman"/>
                <w:sz w:val="22"/>
                <w:szCs w:val="22"/>
              </w:rPr>
              <w:t>.</w:t>
            </w:r>
          </w:p>
        </w:tc>
        <w:tc>
          <w:tcPr>
            <w:tcW w:w="2977" w:type="dxa"/>
          </w:tcPr>
          <w:p w14:paraId="0DD2E867" w14:textId="60BC5E80" w:rsidR="00A4362B" w:rsidRPr="00717021" w:rsidRDefault="00A4362B" w:rsidP="00A4362B">
            <w:pPr>
              <w:spacing w:line="276" w:lineRule="auto"/>
              <w:ind w:left="-58" w:hanging="14"/>
              <w:jc w:val="both"/>
              <w:rPr>
                <w:rFonts w:ascii="Times New Roman" w:hAnsi="Times New Roman" w:cs="Times New Roman"/>
                <w:sz w:val="22"/>
                <w:szCs w:val="22"/>
              </w:rPr>
            </w:pPr>
            <w:proofErr w:type="gramStart"/>
            <w:r>
              <w:rPr>
                <w:rFonts w:ascii="Times New Roman" w:hAnsi="Times New Roman" w:cs="Times New Roman"/>
                <w:sz w:val="26"/>
                <w:szCs w:val="26"/>
                <w:lang w:val="en-US"/>
              </w:rPr>
              <w:t>1</w:t>
            </w:r>
            <w:r w:rsidR="001B60EC">
              <w:rPr>
                <w:rFonts w:ascii="Times New Roman" w:hAnsi="Times New Roman" w:cs="Times New Roman"/>
                <w:sz w:val="22"/>
                <w:szCs w:val="22"/>
                <w:lang w:val="en-US"/>
              </w:rPr>
              <w:t>)С</w:t>
            </w:r>
            <w:r w:rsidRPr="00717021">
              <w:rPr>
                <w:rFonts w:ascii="Times New Roman" w:hAnsi="Times New Roman" w:cs="Times New Roman"/>
                <w:sz w:val="22"/>
                <w:szCs w:val="22"/>
                <w:lang w:val="en-US"/>
              </w:rPr>
              <w:t>окращение</w:t>
            </w:r>
            <w:proofErr w:type="gramEnd"/>
            <w:r w:rsidRPr="00717021">
              <w:rPr>
                <w:rFonts w:ascii="Times New Roman" w:hAnsi="Times New Roman" w:cs="Times New Roman"/>
                <w:sz w:val="22"/>
                <w:szCs w:val="22"/>
                <w:lang w:val="en-US"/>
              </w:rPr>
              <w:t xml:space="preserve"> поступлений в </w:t>
            </w:r>
            <w:r>
              <w:rPr>
                <w:rFonts w:ascii="Times New Roman" w:hAnsi="Times New Roman" w:cs="Times New Roman"/>
                <w:sz w:val="22"/>
                <w:szCs w:val="22"/>
                <w:lang w:val="en-US"/>
              </w:rPr>
              <w:t>фед</w:t>
            </w:r>
            <w:r w:rsidRPr="00717021">
              <w:rPr>
                <w:rFonts w:ascii="Times New Roman" w:hAnsi="Times New Roman" w:cs="Times New Roman"/>
                <w:sz w:val="22"/>
                <w:szCs w:val="22"/>
                <w:lang w:val="en-US"/>
              </w:rPr>
              <w:t>еральный бюджет (</w:t>
            </w:r>
            <w:r w:rsidRPr="00717021">
              <w:rPr>
                <w:rFonts w:ascii="Times New Roman" w:hAnsi="Times New Roman" w:cs="Times New Roman"/>
                <w:sz w:val="22"/>
                <w:szCs w:val="22"/>
              </w:rPr>
              <w:t xml:space="preserve">в среднем на 5,5 </w:t>
            </w:r>
            <w:r w:rsidRPr="00717021">
              <w:rPr>
                <w:rFonts w:ascii="Times New Roman" w:hAnsi="Times New Roman" w:cs="Times New Roman"/>
                <w:sz w:val="22"/>
                <w:szCs w:val="22"/>
                <w:lang w:val="en-US"/>
              </w:rPr>
              <w:t>%</w:t>
            </w:r>
            <w:r w:rsidR="001B60EC">
              <w:rPr>
                <w:rFonts w:ascii="Times New Roman" w:hAnsi="Times New Roman" w:cs="Times New Roman"/>
                <w:sz w:val="22"/>
                <w:szCs w:val="22"/>
              </w:rPr>
              <w:t>);</w:t>
            </w:r>
          </w:p>
          <w:p w14:paraId="6F2A6AD1" w14:textId="637A2B85" w:rsidR="00A4362B" w:rsidRPr="001B60EC" w:rsidRDefault="00A4362B" w:rsidP="000C6D1B">
            <w:pPr>
              <w:spacing w:line="276" w:lineRule="auto"/>
              <w:ind w:left="-72"/>
              <w:jc w:val="both"/>
              <w:rPr>
                <w:rFonts w:ascii="Times New Roman" w:hAnsi="Times New Roman" w:cs="Times New Roman"/>
                <w:color w:val="0D0D0D" w:themeColor="text1" w:themeTint="F2"/>
                <w:sz w:val="22"/>
                <w:szCs w:val="22"/>
              </w:rPr>
            </w:pPr>
            <w:r w:rsidRPr="00717021">
              <w:rPr>
                <w:rFonts w:ascii="Times New Roman" w:hAnsi="Times New Roman" w:cs="Times New Roman"/>
                <w:sz w:val="22"/>
                <w:szCs w:val="22"/>
              </w:rPr>
              <w:t>2)</w:t>
            </w:r>
            <w:r w:rsidRPr="00717021">
              <w:rPr>
                <w:rFonts w:ascii="Times New Roman" w:hAnsi="Times New Roman" w:cs="Times New Roman"/>
                <w:color w:val="0D0D0D" w:themeColor="text1" w:themeTint="F2"/>
                <w:sz w:val="22"/>
                <w:szCs w:val="22"/>
              </w:rPr>
              <w:t>общий спад производства (</w:t>
            </w:r>
            <w:r w:rsidRPr="00717021">
              <w:rPr>
                <w:rFonts w:ascii="Times New Roman" w:hAnsi="Times New Roman" w:cs="Times New Roman"/>
                <w:sz w:val="22"/>
                <w:szCs w:val="22"/>
              </w:rPr>
              <w:t>1%</w:t>
            </w:r>
            <w:r w:rsidRPr="00717021">
              <w:rPr>
                <w:rFonts w:ascii="Times New Roman" w:hAnsi="Times New Roman" w:cs="Times New Roman"/>
                <w:color w:val="0D0D0D" w:themeColor="text1" w:themeTint="F2"/>
                <w:sz w:val="22"/>
                <w:szCs w:val="22"/>
              </w:rPr>
              <w:t>)</w:t>
            </w:r>
            <w:r w:rsidR="001B60EC">
              <w:rPr>
                <w:rFonts w:ascii="Times New Roman" w:hAnsi="Times New Roman" w:cs="Times New Roman"/>
                <w:color w:val="0D0D0D" w:themeColor="text1" w:themeTint="F2"/>
                <w:sz w:val="22"/>
                <w:szCs w:val="22"/>
              </w:rPr>
              <w:t>;</w:t>
            </w:r>
          </w:p>
          <w:p w14:paraId="4950C4FE" w14:textId="55BB91E2" w:rsidR="00A4362B" w:rsidRPr="00717021" w:rsidRDefault="00A4362B" w:rsidP="000C6D1B">
            <w:pPr>
              <w:spacing w:line="276" w:lineRule="auto"/>
              <w:ind w:left="-72"/>
              <w:jc w:val="both"/>
              <w:rPr>
                <w:rFonts w:ascii="Times New Roman" w:hAnsi="Times New Roman" w:cs="Times New Roman"/>
                <w:sz w:val="22"/>
                <w:szCs w:val="22"/>
                <w:lang w:val="en-US"/>
              </w:rPr>
            </w:pPr>
            <w:r w:rsidRPr="00717021">
              <w:rPr>
                <w:rFonts w:ascii="Times New Roman" w:hAnsi="Times New Roman" w:cs="Times New Roman"/>
                <w:sz w:val="22"/>
                <w:szCs w:val="22"/>
              </w:rPr>
              <w:t xml:space="preserve">3) </w:t>
            </w:r>
            <w:r w:rsidRPr="00717021">
              <w:rPr>
                <w:rFonts w:ascii="Times New Roman" w:hAnsi="Times New Roman" w:cs="Times New Roman"/>
                <w:color w:val="0D0D0D" w:themeColor="text1" w:themeTint="F2"/>
                <w:sz w:val="22"/>
                <w:szCs w:val="22"/>
              </w:rPr>
              <w:t>сокращение   занятости (</w:t>
            </w:r>
            <w:r w:rsidRPr="00717021">
              <w:rPr>
                <w:rFonts w:ascii="Times New Roman" w:hAnsi="Times New Roman" w:cs="Times New Roman"/>
                <w:sz w:val="22"/>
                <w:szCs w:val="22"/>
              </w:rPr>
              <w:t>каждый процент падения производства - утеря 0,2% рабочих мест</w:t>
            </w:r>
            <w:r w:rsidRPr="00717021">
              <w:rPr>
                <w:rFonts w:ascii="Times New Roman" w:hAnsi="Times New Roman" w:cs="Times New Roman"/>
                <w:color w:val="0D0D0D" w:themeColor="text1" w:themeTint="F2"/>
                <w:sz w:val="22"/>
                <w:szCs w:val="22"/>
              </w:rPr>
              <w:t>)</w:t>
            </w:r>
            <w:r w:rsidR="001B60EC">
              <w:rPr>
                <w:rFonts w:ascii="Times New Roman" w:hAnsi="Times New Roman" w:cs="Times New Roman"/>
                <w:color w:val="0D0D0D" w:themeColor="text1" w:themeTint="F2"/>
                <w:sz w:val="22"/>
                <w:szCs w:val="22"/>
              </w:rPr>
              <w:t>;</w:t>
            </w:r>
          </w:p>
          <w:p w14:paraId="3AA221DC" w14:textId="526785ED" w:rsidR="00A4362B" w:rsidRPr="0068695E" w:rsidRDefault="001B60EC" w:rsidP="00F26926">
            <w:pPr>
              <w:spacing w:line="276" w:lineRule="auto"/>
              <w:jc w:val="both"/>
              <w:rPr>
                <w:rFonts w:ascii="Times New Roman" w:hAnsi="Times New Roman" w:cs="Times New Roman"/>
                <w:sz w:val="22"/>
                <w:szCs w:val="22"/>
              </w:rPr>
            </w:pPr>
            <w:r>
              <w:rPr>
                <w:rFonts w:ascii="Times New Roman" w:hAnsi="Times New Roman" w:cs="Times New Roman"/>
                <w:sz w:val="22"/>
                <w:szCs w:val="22"/>
              </w:rPr>
              <w:t>4)</w:t>
            </w:r>
            <w:r w:rsidR="00A4362B">
              <w:rPr>
                <w:rFonts w:ascii="Times New Roman" w:hAnsi="Times New Roman" w:cs="Times New Roman"/>
                <w:sz w:val="22"/>
                <w:szCs w:val="22"/>
              </w:rPr>
              <w:t>ухудшение положения менее кваллифицированного персонала на рынке труда</w:t>
            </w:r>
            <w:r>
              <w:rPr>
                <w:rFonts w:ascii="Times New Roman" w:hAnsi="Times New Roman" w:cs="Times New Roman"/>
                <w:sz w:val="22"/>
                <w:szCs w:val="22"/>
              </w:rPr>
              <w:t xml:space="preserve"> (снижение реальной заработной платы </w:t>
            </w:r>
            <w:r w:rsidR="00F26926">
              <w:rPr>
                <w:rFonts w:ascii="Times New Roman" w:hAnsi="Times New Roman" w:cs="Times New Roman"/>
                <w:sz w:val="22"/>
                <w:szCs w:val="22"/>
              </w:rPr>
              <w:t xml:space="preserve">- </w:t>
            </w:r>
            <w:r>
              <w:rPr>
                <w:rFonts w:ascii="Times New Roman" w:hAnsi="Times New Roman" w:cs="Times New Roman"/>
                <w:sz w:val="22"/>
                <w:szCs w:val="22"/>
              </w:rPr>
              <w:t>0,56</w:t>
            </w:r>
            <w:r>
              <w:rPr>
                <w:rFonts w:ascii="Times New Roman" w:hAnsi="Times New Roman" w:cs="Times New Roman"/>
                <w:sz w:val="22"/>
                <w:szCs w:val="22"/>
                <w:lang w:val="en-US"/>
              </w:rPr>
              <w:t>%</w:t>
            </w:r>
            <w:r>
              <w:rPr>
                <w:rFonts w:ascii="Times New Roman" w:hAnsi="Times New Roman" w:cs="Times New Roman"/>
                <w:sz w:val="22"/>
                <w:szCs w:val="22"/>
              </w:rPr>
              <w:t>)</w:t>
            </w:r>
            <w:r w:rsidR="00FD5F68">
              <w:rPr>
                <w:rFonts w:ascii="Times New Roman" w:hAnsi="Times New Roman" w:cs="Times New Roman"/>
                <w:sz w:val="22"/>
                <w:szCs w:val="22"/>
              </w:rPr>
              <w:t>.</w:t>
            </w:r>
          </w:p>
        </w:tc>
        <w:tc>
          <w:tcPr>
            <w:tcW w:w="2835" w:type="dxa"/>
          </w:tcPr>
          <w:p w14:paraId="78F9C9BD" w14:textId="45A40105" w:rsidR="00A4362B" w:rsidRPr="003F55C6" w:rsidRDefault="00A4362B" w:rsidP="000C6D1B">
            <w:pPr>
              <w:spacing w:line="276" w:lineRule="auto"/>
              <w:jc w:val="both"/>
              <w:rPr>
                <w:rFonts w:ascii="Times New Roman" w:hAnsi="Times New Roman" w:cs="Times New Roman"/>
                <w:color w:val="0D0D0D" w:themeColor="text1" w:themeTint="F2"/>
                <w:sz w:val="22"/>
                <w:szCs w:val="22"/>
              </w:rPr>
            </w:pPr>
            <w:r w:rsidRPr="003F55C6">
              <w:rPr>
                <w:rFonts w:ascii="Times New Roman" w:hAnsi="Times New Roman" w:cs="Times New Roman"/>
                <w:color w:val="0D0D0D" w:themeColor="text1" w:themeTint="F2"/>
                <w:sz w:val="22"/>
                <w:szCs w:val="22"/>
              </w:rPr>
              <w:t>1)</w:t>
            </w:r>
            <w:r w:rsidR="00F26926">
              <w:rPr>
                <w:rFonts w:ascii="Times New Roman" w:hAnsi="Times New Roman" w:cs="Times New Roman"/>
                <w:color w:val="0D0D0D" w:themeColor="text1" w:themeTint="F2"/>
                <w:sz w:val="22"/>
                <w:szCs w:val="22"/>
              </w:rPr>
              <w:t xml:space="preserve">Изменение </w:t>
            </w:r>
            <w:r w:rsidRPr="003F55C6">
              <w:rPr>
                <w:rFonts w:ascii="Times New Roman" w:hAnsi="Times New Roman" w:cs="Times New Roman"/>
                <w:color w:val="0D0D0D" w:themeColor="text1" w:themeTint="F2"/>
                <w:sz w:val="22"/>
                <w:szCs w:val="22"/>
              </w:rPr>
              <w:t xml:space="preserve">ВВП( российские исследователи </w:t>
            </w:r>
            <w:r w:rsidR="00A82026">
              <w:rPr>
                <w:rFonts w:ascii="Times New Roman" w:hAnsi="Times New Roman" w:cs="Times New Roman"/>
                <w:color w:val="0D0D0D" w:themeColor="text1" w:themeTint="F2"/>
                <w:sz w:val="22"/>
                <w:szCs w:val="22"/>
              </w:rPr>
              <w:t xml:space="preserve">– рост  на </w:t>
            </w:r>
            <w:r w:rsidRPr="003F55C6">
              <w:rPr>
                <w:rFonts w:ascii="Times New Roman" w:hAnsi="Times New Roman" w:cs="Times New Roman"/>
                <w:color w:val="0D0D0D" w:themeColor="text1" w:themeTint="F2"/>
                <w:sz w:val="22"/>
                <w:szCs w:val="22"/>
              </w:rPr>
              <w:t>1-3</w:t>
            </w:r>
            <w:r w:rsidRPr="003F55C6">
              <w:rPr>
                <w:rFonts w:ascii="Times New Roman" w:hAnsi="Times New Roman" w:cs="Times New Roman"/>
                <w:color w:val="0D0D0D" w:themeColor="text1" w:themeTint="F2"/>
                <w:sz w:val="22"/>
                <w:szCs w:val="22"/>
                <w:lang w:val="en-US"/>
              </w:rPr>
              <w:t>%</w:t>
            </w:r>
            <w:r w:rsidRPr="003F55C6">
              <w:rPr>
                <w:rFonts w:ascii="Times New Roman" w:hAnsi="Times New Roman" w:cs="Times New Roman"/>
                <w:color w:val="0D0D0D" w:themeColor="text1" w:themeTint="F2"/>
                <w:sz w:val="22"/>
                <w:szCs w:val="22"/>
              </w:rPr>
              <w:t>, аналитики Мирового банка 3-5</w:t>
            </w:r>
            <w:r w:rsidRPr="003F55C6">
              <w:rPr>
                <w:rFonts w:ascii="Times New Roman" w:hAnsi="Times New Roman" w:cs="Times New Roman"/>
                <w:color w:val="0D0D0D" w:themeColor="text1" w:themeTint="F2"/>
                <w:sz w:val="22"/>
                <w:szCs w:val="22"/>
                <w:lang w:val="en-US"/>
              </w:rPr>
              <w:t>%</w:t>
            </w:r>
            <w:r w:rsidRPr="003F55C6">
              <w:rPr>
                <w:rFonts w:ascii="Times New Roman" w:hAnsi="Times New Roman" w:cs="Times New Roman"/>
                <w:color w:val="0D0D0D" w:themeColor="text1" w:themeTint="F2"/>
                <w:sz w:val="22"/>
                <w:szCs w:val="22"/>
              </w:rPr>
              <w:t>, часть других исследований предполагают спад)</w:t>
            </w:r>
            <w:r w:rsidR="00A82026">
              <w:rPr>
                <w:rFonts w:ascii="Times New Roman" w:hAnsi="Times New Roman" w:cs="Times New Roman"/>
                <w:color w:val="0D0D0D" w:themeColor="text1" w:themeTint="F2"/>
                <w:sz w:val="22"/>
                <w:szCs w:val="22"/>
              </w:rPr>
              <w:t>;</w:t>
            </w:r>
          </w:p>
          <w:p w14:paraId="0581B96E" w14:textId="1382840B" w:rsidR="00FD5F68" w:rsidRDefault="00A4362B" w:rsidP="000C6D1B">
            <w:pPr>
              <w:spacing w:line="276" w:lineRule="auto"/>
              <w:jc w:val="both"/>
              <w:rPr>
                <w:rFonts w:ascii="Times New Roman" w:hAnsi="Times New Roman" w:cs="Times New Roman"/>
                <w:sz w:val="22"/>
                <w:szCs w:val="22"/>
                <w:lang w:val="en-US"/>
              </w:rPr>
            </w:pPr>
            <w:proofErr w:type="gramStart"/>
            <w:r w:rsidRPr="003F55C6">
              <w:rPr>
                <w:rFonts w:ascii="Times New Roman" w:hAnsi="Times New Roman" w:cs="Times New Roman"/>
                <w:sz w:val="22"/>
                <w:szCs w:val="22"/>
                <w:lang w:val="en-US"/>
              </w:rPr>
              <w:t>2)</w:t>
            </w:r>
            <w:r w:rsidR="00FD5F68">
              <w:rPr>
                <w:rFonts w:ascii="Times New Roman" w:hAnsi="Times New Roman" w:cs="Times New Roman"/>
                <w:sz w:val="22"/>
                <w:szCs w:val="22"/>
                <w:lang w:val="en-US"/>
              </w:rPr>
              <w:t>выигрыш</w:t>
            </w:r>
            <w:proofErr w:type="gramEnd"/>
            <w:r w:rsidR="00FD5F68">
              <w:rPr>
                <w:rFonts w:ascii="Times New Roman" w:hAnsi="Times New Roman" w:cs="Times New Roman"/>
                <w:sz w:val="22"/>
                <w:szCs w:val="22"/>
                <w:lang w:val="en-US"/>
              </w:rPr>
              <w:t xml:space="preserve"> потербителей(</w:t>
            </w:r>
          </w:p>
          <w:p w14:paraId="21BD492E" w14:textId="2D555C25" w:rsidR="00A4362B" w:rsidRDefault="00A4362B" w:rsidP="000C6D1B">
            <w:pPr>
              <w:spacing w:line="276" w:lineRule="auto"/>
              <w:jc w:val="both"/>
              <w:rPr>
                <w:rFonts w:ascii="Times New Roman" w:hAnsi="Times New Roman" w:cs="Times New Roman"/>
                <w:color w:val="0D0D0D" w:themeColor="text1" w:themeTint="F2"/>
                <w:sz w:val="22"/>
                <w:szCs w:val="22"/>
              </w:rPr>
            </w:pPr>
            <w:r w:rsidRPr="003F55C6">
              <w:rPr>
                <w:rFonts w:ascii="Times New Roman" w:hAnsi="Times New Roman" w:cs="Times New Roman"/>
                <w:color w:val="0D0D0D" w:themeColor="text1" w:themeTint="F2"/>
                <w:sz w:val="22"/>
                <w:szCs w:val="22"/>
              </w:rPr>
              <w:t xml:space="preserve">падение </w:t>
            </w:r>
            <w:r w:rsidR="005D10F3">
              <w:rPr>
                <w:rFonts w:ascii="Times New Roman" w:hAnsi="Times New Roman" w:cs="Times New Roman"/>
                <w:color w:val="0D0D0D" w:themeColor="text1" w:themeTint="F2"/>
                <w:sz w:val="22"/>
                <w:szCs w:val="22"/>
              </w:rPr>
              <w:t xml:space="preserve">закупочных </w:t>
            </w:r>
            <w:r w:rsidRPr="003F55C6">
              <w:rPr>
                <w:rFonts w:ascii="Times New Roman" w:hAnsi="Times New Roman" w:cs="Times New Roman"/>
                <w:color w:val="0D0D0D" w:themeColor="text1" w:themeTint="F2"/>
                <w:sz w:val="22"/>
                <w:szCs w:val="22"/>
              </w:rPr>
              <w:t xml:space="preserve">цен </w:t>
            </w:r>
            <w:r w:rsidR="00FD5F68">
              <w:rPr>
                <w:rFonts w:ascii="Times New Roman" w:hAnsi="Times New Roman" w:cs="Times New Roman"/>
                <w:color w:val="0D0D0D" w:themeColor="text1" w:themeTint="F2"/>
                <w:sz w:val="22"/>
                <w:szCs w:val="22"/>
              </w:rPr>
              <w:t>-</w:t>
            </w:r>
            <w:r w:rsidRPr="003F55C6">
              <w:rPr>
                <w:rFonts w:ascii="Times New Roman" w:hAnsi="Times New Roman" w:cs="Times New Roman"/>
                <w:color w:val="0D0D0D" w:themeColor="text1" w:themeTint="F2"/>
                <w:sz w:val="22"/>
                <w:szCs w:val="22"/>
              </w:rPr>
              <w:t>3</w:t>
            </w:r>
            <w:r w:rsidRPr="003F55C6">
              <w:rPr>
                <w:rFonts w:ascii="Times New Roman" w:hAnsi="Times New Roman" w:cs="Times New Roman"/>
                <w:color w:val="0D0D0D" w:themeColor="text1" w:themeTint="F2"/>
                <w:sz w:val="22"/>
                <w:szCs w:val="22"/>
                <w:lang w:val="en-US"/>
              </w:rPr>
              <w:t>%</w:t>
            </w:r>
            <w:r w:rsidR="00FD5F68">
              <w:rPr>
                <w:rFonts w:ascii="Times New Roman" w:hAnsi="Times New Roman" w:cs="Times New Roman"/>
                <w:color w:val="0D0D0D" w:themeColor="text1" w:themeTint="F2"/>
                <w:sz w:val="22"/>
                <w:szCs w:val="22"/>
              </w:rPr>
              <w:t xml:space="preserve">, но </w:t>
            </w:r>
            <w:r w:rsidRPr="003F55C6">
              <w:rPr>
                <w:rFonts w:ascii="Times New Roman" w:hAnsi="Times New Roman" w:cs="Times New Roman"/>
                <w:color w:val="0D0D0D" w:themeColor="text1" w:themeTint="F2"/>
                <w:sz w:val="22"/>
                <w:szCs w:val="22"/>
              </w:rPr>
              <w:t>импортер товара может оставить разницу в цене себе в качестве маржи)</w:t>
            </w:r>
            <w:r w:rsidR="00FD5F68">
              <w:rPr>
                <w:rFonts w:ascii="Times New Roman" w:hAnsi="Times New Roman" w:cs="Times New Roman"/>
                <w:color w:val="0D0D0D" w:themeColor="text1" w:themeTint="F2"/>
                <w:sz w:val="22"/>
                <w:szCs w:val="22"/>
              </w:rPr>
              <w:t>;</w:t>
            </w:r>
          </w:p>
          <w:p w14:paraId="75AD2460" w14:textId="032B86A4" w:rsidR="00A4362B" w:rsidRPr="00802E2F" w:rsidRDefault="00FD5F68" w:rsidP="00FD5F68">
            <w:pPr>
              <w:spacing w:line="276" w:lineRule="auto"/>
              <w:jc w:val="both"/>
              <w:rPr>
                <w:rFonts w:ascii="Times New Roman" w:hAnsi="Times New Roman" w:cs="Times New Roman"/>
                <w:sz w:val="22"/>
                <w:szCs w:val="22"/>
                <w:lang w:val="en-US"/>
              </w:rPr>
            </w:pPr>
            <w:r>
              <w:rPr>
                <w:rFonts w:ascii="Times New Roman" w:hAnsi="Times New Roman" w:cs="Times New Roman"/>
                <w:color w:val="0D0D0D" w:themeColor="text1" w:themeTint="F2"/>
                <w:sz w:val="22"/>
                <w:szCs w:val="22"/>
              </w:rPr>
              <w:t>3)</w:t>
            </w:r>
            <w:r w:rsidR="00A4362B">
              <w:rPr>
                <w:rFonts w:ascii="Times New Roman" w:hAnsi="Times New Roman" w:cs="Times New Roman"/>
                <w:color w:val="0D0D0D" w:themeColor="text1" w:themeTint="F2"/>
                <w:sz w:val="22"/>
                <w:szCs w:val="22"/>
              </w:rPr>
              <w:t xml:space="preserve">рост экспорта  и импорта </w:t>
            </w:r>
            <w:r>
              <w:rPr>
                <w:rFonts w:ascii="Times New Roman" w:hAnsi="Times New Roman" w:cs="Times New Roman"/>
                <w:color w:val="0D0D0D" w:themeColor="text1" w:themeTint="F2"/>
                <w:sz w:val="22"/>
                <w:szCs w:val="22"/>
              </w:rPr>
              <w:t>(отрицательные и положительные следствия)</w:t>
            </w:r>
          </w:p>
        </w:tc>
      </w:tr>
      <w:tr w:rsidR="00BE19FA" w:rsidRPr="005D6036" w14:paraId="5280C139" w14:textId="77777777" w:rsidTr="00DF346B">
        <w:trPr>
          <w:cantSplit/>
          <w:trHeight w:val="1134"/>
        </w:trPr>
        <w:tc>
          <w:tcPr>
            <w:tcW w:w="392" w:type="dxa"/>
            <w:vMerge/>
          </w:tcPr>
          <w:p w14:paraId="1A849D38" w14:textId="77777777" w:rsidR="00A4362B" w:rsidRPr="00802E2F" w:rsidRDefault="00A4362B" w:rsidP="000C6D1B">
            <w:pPr>
              <w:spacing w:line="276" w:lineRule="auto"/>
              <w:jc w:val="both"/>
              <w:rPr>
                <w:rFonts w:ascii="Times New Roman" w:hAnsi="Times New Roman" w:cs="Times New Roman"/>
                <w:sz w:val="22"/>
                <w:szCs w:val="22"/>
                <w:lang w:val="en-US"/>
              </w:rPr>
            </w:pPr>
          </w:p>
        </w:tc>
        <w:tc>
          <w:tcPr>
            <w:tcW w:w="425" w:type="dxa"/>
            <w:textDirection w:val="btLr"/>
          </w:tcPr>
          <w:p w14:paraId="6C9020BE" w14:textId="77777777" w:rsidR="00A4362B" w:rsidRPr="00802E2F" w:rsidRDefault="00A4362B" w:rsidP="0058287E">
            <w:pPr>
              <w:spacing w:line="276" w:lineRule="auto"/>
              <w:ind w:left="113" w:right="113"/>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отрасли промышленности</w:t>
            </w:r>
          </w:p>
        </w:tc>
        <w:tc>
          <w:tcPr>
            <w:tcW w:w="2977" w:type="dxa"/>
          </w:tcPr>
          <w:p w14:paraId="70450A16" w14:textId="3BA8C0EC" w:rsidR="00A4362B" w:rsidRPr="003D04DA" w:rsidRDefault="0058287E" w:rsidP="0058287E">
            <w:pPr>
              <w:spacing w:line="276" w:lineRule="auto"/>
              <w:jc w:val="both"/>
              <w:rPr>
                <w:rFonts w:ascii="Times New Roman" w:hAnsi="Times New Roman" w:cs="Times New Roman"/>
                <w:sz w:val="22"/>
                <w:szCs w:val="22"/>
                <w:lang w:val="en-US"/>
              </w:rPr>
            </w:pPr>
            <w:proofErr w:type="gramStart"/>
            <w:r>
              <w:rPr>
                <w:rFonts w:ascii="Times New Roman" w:hAnsi="Times New Roman" w:cs="Times New Roman"/>
                <w:sz w:val="22"/>
                <w:szCs w:val="22"/>
                <w:lang w:val="en-US"/>
              </w:rPr>
              <w:t>Э</w:t>
            </w:r>
            <w:r w:rsidR="00A4362B" w:rsidRPr="003D04DA">
              <w:rPr>
                <w:rFonts w:ascii="Times New Roman" w:hAnsi="Times New Roman" w:cs="Times New Roman"/>
                <w:sz w:val="22"/>
                <w:szCs w:val="22"/>
                <w:lang w:val="en-US"/>
              </w:rPr>
              <w:t>кспортноор</w:t>
            </w:r>
            <w:r w:rsidR="002D19E6">
              <w:rPr>
                <w:rFonts w:ascii="Times New Roman" w:hAnsi="Times New Roman" w:cs="Times New Roman"/>
                <w:sz w:val="22"/>
                <w:szCs w:val="22"/>
                <w:lang w:val="en-US"/>
              </w:rPr>
              <w:t>иентированные  д</w:t>
            </w:r>
            <w:r w:rsidR="00A4362B" w:rsidRPr="003D04DA">
              <w:rPr>
                <w:rFonts w:ascii="Times New Roman" w:hAnsi="Times New Roman" w:cs="Times New Roman"/>
                <w:sz w:val="22"/>
                <w:szCs w:val="22"/>
                <w:lang w:val="en-US"/>
              </w:rPr>
              <w:t>искриминируемые</w:t>
            </w:r>
            <w:proofErr w:type="gramEnd"/>
            <w:r w:rsidR="00A4362B" w:rsidRPr="003D04DA">
              <w:rPr>
                <w:rFonts w:ascii="Times New Roman" w:hAnsi="Times New Roman" w:cs="Times New Roman"/>
                <w:sz w:val="22"/>
                <w:szCs w:val="22"/>
                <w:lang w:val="en-US"/>
              </w:rPr>
              <w:t xml:space="preserve"> отрасли:</w:t>
            </w:r>
          </w:p>
          <w:p w14:paraId="7F1EBDF8" w14:textId="77777777" w:rsidR="00A10E51" w:rsidRDefault="009B489C" w:rsidP="0058287E">
            <w:pPr>
              <w:spacing w:line="276" w:lineRule="auto"/>
              <w:jc w:val="both"/>
              <w:rPr>
                <w:rFonts w:ascii="Times New Roman" w:hAnsi="Times New Roman" w:cs="Times New Roman"/>
                <w:color w:val="0D0D0D" w:themeColor="text1" w:themeTint="F2"/>
                <w:sz w:val="22"/>
                <w:szCs w:val="22"/>
              </w:rPr>
            </w:pPr>
            <w:r>
              <w:rPr>
                <w:rFonts w:ascii="Times New Roman" w:hAnsi="Times New Roman" w:cs="Times New Roman"/>
                <w:color w:val="0D0D0D" w:themeColor="text1" w:themeTint="F2"/>
                <w:sz w:val="22"/>
                <w:szCs w:val="22"/>
              </w:rPr>
              <w:t>черная металлургия</w:t>
            </w:r>
            <w:r w:rsidR="002D19E6">
              <w:rPr>
                <w:rFonts w:ascii="Times New Roman" w:hAnsi="Times New Roman" w:cs="Times New Roman"/>
                <w:color w:val="0D0D0D" w:themeColor="text1" w:themeTint="F2"/>
                <w:sz w:val="22"/>
                <w:szCs w:val="22"/>
              </w:rPr>
              <w:t xml:space="preserve"> </w:t>
            </w:r>
            <w:r w:rsidR="00A4362B" w:rsidRPr="003D04DA">
              <w:rPr>
                <w:rFonts w:ascii="Times New Roman" w:hAnsi="Times New Roman" w:cs="Times New Roman"/>
                <w:color w:val="0D0D0D" w:themeColor="text1" w:themeTint="F2"/>
                <w:sz w:val="22"/>
                <w:szCs w:val="22"/>
              </w:rPr>
              <w:t>(3,63</w:t>
            </w:r>
            <w:r w:rsidR="00A4362B" w:rsidRPr="003D04DA">
              <w:rPr>
                <w:rFonts w:ascii="Times New Roman" w:hAnsi="Times New Roman" w:cs="Times New Roman"/>
                <w:color w:val="0D0D0D" w:themeColor="text1" w:themeTint="F2"/>
                <w:sz w:val="22"/>
                <w:szCs w:val="22"/>
                <w:lang w:val="en-US"/>
              </w:rPr>
              <w:t xml:space="preserve">% </w:t>
            </w:r>
            <w:r>
              <w:rPr>
                <w:rFonts w:ascii="Times New Roman" w:hAnsi="Times New Roman" w:cs="Times New Roman"/>
                <w:color w:val="0D0D0D" w:themeColor="text1" w:themeTint="F2"/>
                <w:sz w:val="22"/>
                <w:szCs w:val="22"/>
              </w:rPr>
              <w:t xml:space="preserve">от базового года), </w:t>
            </w:r>
          </w:p>
          <w:p w14:paraId="23A0F1F1" w14:textId="596AC210" w:rsidR="00A4362B" w:rsidRPr="001072C1" w:rsidRDefault="009B489C" w:rsidP="0058287E">
            <w:pPr>
              <w:spacing w:line="276" w:lineRule="auto"/>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2"/>
                <w:szCs w:val="22"/>
              </w:rPr>
              <w:t>цветная металлургия</w:t>
            </w:r>
            <w:r w:rsidR="00A4362B" w:rsidRPr="003D04DA">
              <w:rPr>
                <w:rFonts w:ascii="Times New Roman" w:hAnsi="Times New Roman" w:cs="Times New Roman"/>
                <w:color w:val="0D0D0D" w:themeColor="text1" w:themeTint="F2"/>
                <w:sz w:val="22"/>
                <w:szCs w:val="22"/>
              </w:rPr>
              <w:t>(14,45</w:t>
            </w:r>
            <w:r w:rsidR="00A4362B" w:rsidRPr="003D04DA">
              <w:rPr>
                <w:rFonts w:ascii="Times New Roman" w:hAnsi="Times New Roman" w:cs="Times New Roman"/>
                <w:color w:val="0D0D0D" w:themeColor="text1" w:themeTint="F2"/>
                <w:sz w:val="22"/>
                <w:szCs w:val="22"/>
                <w:lang w:val="en-US"/>
              </w:rPr>
              <w:t>%</w:t>
            </w:r>
            <w:r w:rsidR="00A10E51">
              <w:rPr>
                <w:rFonts w:ascii="Times New Roman" w:hAnsi="Times New Roman" w:cs="Times New Roman"/>
                <w:color w:val="0D0D0D" w:themeColor="text1" w:themeTint="F2"/>
                <w:sz w:val="22"/>
                <w:szCs w:val="22"/>
              </w:rPr>
              <w:t xml:space="preserve">), </w:t>
            </w:r>
            <w:r w:rsidR="00A4362B" w:rsidRPr="003D04DA">
              <w:rPr>
                <w:rFonts w:ascii="Times New Roman" w:hAnsi="Times New Roman" w:cs="Times New Roman"/>
                <w:color w:val="0D0D0D" w:themeColor="text1" w:themeTint="F2"/>
                <w:sz w:val="22"/>
                <w:szCs w:val="22"/>
              </w:rPr>
              <w:t xml:space="preserve">химическое  </w:t>
            </w:r>
            <w:r w:rsidR="00A10E51">
              <w:rPr>
                <w:rFonts w:ascii="Times New Roman" w:hAnsi="Times New Roman" w:cs="Times New Roman"/>
                <w:color w:val="0D0D0D" w:themeColor="text1" w:themeTint="F2"/>
                <w:sz w:val="22"/>
                <w:szCs w:val="22"/>
              </w:rPr>
              <w:t xml:space="preserve"> и нефтехимическое производство</w:t>
            </w:r>
            <w:r w:rsidR="00A4362B" w:rsidRPr="003D04DA">
              <w:rPr>
                <w:rFonts w:ascii="Times New Roman" w:hAnsi="Times New Roman" w:cs="Times New Roman"/>
                <w:color w:val="0D0D0D" w:themeColor="text1" w:themeTint="F2"/>
                <w:sz w:val="22"/>
                <w:szCs w:val="22"/>
              </w:rPr>
              <w:t>(2,05</w:t>
            </w:r>
            <w:r w:rsidR="00A4362B" w:rsidRPr="003D04DA">
              <w:rPr>
                <w:rFonts w:ascii="Times New Roman" w:hAnsi="Times New Roman" w:cs="Times New Roman"/>
                <w:color w:val="0D0D0D" w:themeColor="text1" w:themeTint="F2"/>
                <w:sz w:val="22"/>
                <w:szCs w:val="22"/>
                <w:lang w:val="en-US"/>
              </w:rPr>
              <w:t>%</w:t>
            </w:r>
            <w:r>
              <w:rPr>
                <w:rFonts w:ascii="Times New Roman" w:hAnsi="Times New Roman" w:cs="Times New Roman"/>
                <w:color w:val="0D0D0D" w:themeColor="text1" w:themeTint="F2"/>
                <w:sz w:val="22"/>
                <w:szCs w:val="22"/>
              </w:rPr>
              <w:t>), оборонная, угольная</w:t>
            </w:r>
            <w:r w:rsidR="00A4362B" w:rsidRPr="003D04DA">
              <w:rPr>
                <w:rFonts w:ascii="Times New Roman" w:hAnsi="Times New Roman" w:cs="Times New Roman"/>
                <w:color w:val="0D0D0D" w:themeColor="text1" w:themeTint="F2"/>
                <w:sz w:val="22"/>
                <w:szCs w:val="22"/>
              </w:rPr>
              <w:t xml:space="preserve"> промышленность.</w:t>
            </w:r>
          </w:p>
          <w:p w14:paraId="706E7F71" w14:textId="77777777" w:rsidR="00A4362B" w:rsidRPr="00802E2F" w:rsidRDefault="00A4362B" w:rsidP="0058287E">
            <w:pPr>
              <w:spacing w:line="276" w:lineRule="auto"/>
              <w:jc w:val="both"/>
              <w:rPr>
                <w:rFonts w:ascii="Times New Roman" w:hAnsi="Times New Roman" w:cs="Times New Roman"/>
                <w:sz w:val="22"/>
                <w:szCs w:val="22"/>
                <w:lang w:val="en-US"/>
              </w:rPr>
            </w:pPr>
            <w:r w:rsidRPr="001072C1">
              <w:rPr>
                <w:rFonts w:ascii="Times New Roman" w:hAnsi="Times New Roman" w:cs="Times New Roman"/>
                <w:color w:val="0D0D0D" w:themeColor="text1" w:themeTint="F2"/>
                <w:sz w:val="26"/>
                <w:szCs w:val="26"/>
              </w:rPr>
              <w:tab/>
            </w:r>
          </w:p>
        </w:tc>
        <w:tc>
          <w:tcPr>
            <w:tcW w:w="2977" w:type="dxa"/>
          </w:tcPr>
          <w:p w14:paraId="5A1C0A89" w14:textId="50717B30" w:rsidR="00A4362B" w:rsidRPr="00C06193" w:rsidRDefault="0058287E" w:rsidP="0058287E">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Н</w:t>
            </w:r>
            <w:r w:rsidR="00A4362B" w:rsidRPr="00C06193">
              <w:rPr>
                <w:rFonts w:ascii="Times New Roman" w:hAnsi="Times New Roman" w:cs="Times New Roman"/>
                <w:sz w:val="22"/>
                <w:szCs w:val="22"/>
                <w:lang w:val="en-US"/>
              </w:rPr>
              <w:t>еконкурентоспособные импортозамещающие отрасли:</w:t>
            </w:r>
          </w:p>
          <w:p w14:paraId="00CD069C" w14:textId="6FA3BA19" w:rsidR="00A4362B" w:rsidRPr="00802E2F" w:rsidRDefault="00A4362B" w:rsidP="0058287E">
            <w:pPr>
              <w:spacing w:line="276" w:lineRule="auto"/>
              <w:jc w:val="both"/>
              <w:rPr>
                <w:rFonts w:ascii="Times New Roman" w:hAnsi="Times New Roman" w:cs="Times New Roman"/>
                <w:sz w:val="22"/>
                <w:szCs w:val="22"/>
                <w:lang w:val="en-US"/>
              </w:rPr>
            </w:pPr>
            <w:r w:rsidRPr="00C06193">
              <w:rPr>
                <w:rFonts w:ascii="Times New Roman" w:hAnsi="Times New Roman" w:cs="Times New Roman"/>
                <w:color w:val="251F17"/>
                <w:sz w:val="22"/>
                <w:szCs w:val="22"/>
                <w:lang w:val="en-US"/>
              </w:rPr>
              <w:t xml:space="preserve">машиностроение </w:t>
            </w:r>
            <w:r w:rsidRPr="00C06193">
              <w:rPr>
                <w:rFonts w:ascii="Times New Roman" w:hAnsi="Times New Roman" w:cs="Times New Roman"/>
                <w:sz w:val="22"/>
                <w:szCs w:val="22"/>
                <w:lang w:val="en-US"/>
              </w:rPr>
              <w:t>(-2,77%,</w:t>
            </w:r>
            <w:r w:rsidR="009B489C">
              <w:rPr>
                <w:rFonts w:ascii="Times New Roman" w:hAnsi="Times New Roman" w:cs="Times New Roman"/>
                <w:color w:val="251F17"/>
                <w:sz w:val="22"/>
                <w:szCs w:val="22"/>
                <w:lang w:val="en-US"/>
              </w:rPr>
              <w:t>), пищевая и легкая промышленность</w:t>
            </w:r>
            <w:r w:rsidR="002D19E6">
              <w:rPr>
                <w:rFonts w:ascii="Times New Roman" w:hAnsi="Times New Roman" w:cs="Times New Roman"/>
                <w:color w:val="251F17"/>
                <w:sz w:val="22"/>
                <w:szCs w:val="22"/>
                <w:lang w:val="en-US"/>
              </w:rPr>
              <w:t xml:space="preserve"> </w:t>
            </w:r>
            <w:r w:rsidRPr="00C06193">
              <w:rPr>
                <w:rFonts w:ascii="Times New Roman" w:hAnsi="Times New Roman" w:cs="Times New Roman"/>
                <w:color w:val="251F17"/>
                <w:sz w:val="22"/>
                <w:szCs w:val="22"/>
                <w:lang w:val="en-US"/>
              </w:rPr>
              <w:t>(-</w:t>
            </w:r>
            <w:r w:rsidR="009B489C">
              <w:rPr>
                <w:rFonts w:ascii="Times New Roman" w:hAnsi="Times New Roman" w:cs="Times New Roman"/>
                <w:sz w:val="22"/>
                <w:szCs w:val="22"/>
                <w:lang w:val="en-US"/>
              </w:rPr>
              <w:t>4,35%</w:t>
            </w:r>
            <w:r w:rsidR="009B489C">
              <w:rPr>
                <w:rFonts w:ascii="Times New Roman" w:hAnsi="Times New Roman" w:cs="Times New Roman"/>
                <w:color w:val="251F17"/>
                <w:sz w:val="22"/>
                <w:szCs w:val="22"/>
                <w:lang w:val="en-US"/>
              </w:rPr>
              <w:t>), деревообработка</w:t>
            </w:r>
            <w:r w:rsidRPr="00C06193">
              <w:rPr>
                <w:rFonts w:ascii="Times New Roman" w:hAnsi="Times New Roman" w:cs="Times New Roman"/>
                <w:color w:val="251F17"/>
                <w:sz w:val="22"/>
                <w:szCs w:val="22"/>
                <w:lang w:val="en-US"/>
              </w:rPr>
              <w:t>,</w:t>
            </w:r>
            <w:r w:rsidR="009B489C">
              <w:rPr>
                <w:rFonts w:ascii="Times New Roman" w:hAnsi="Times New Roman" w:cs="Times New Roman"/>
                <w:color w:val="251F17"/>
                <w:sz w:val="22"/>
                <w:szCs w:val="22"/>
                <w:lang w:val="en-US"/>
              </w:rPr>
              <w:t xml:space="preserve"> </w:t>
            </w:r>
            <w:r w:rsidRPr="00C06193">
              <w:rPr>
                <w:rFonts w:ascii="Times New Roman" w:hAnsi="Times New Roman" w:cs="Times New Roman"/>
                <w:color w:val="251F17"/>
                <w:sz w:val="22"/>
                <w:szCs w:val="22"/>
                <w:lang w:val="en-US"/>
              </w:rPr>
              <w:t>ц</w:t>
            </w:r>
            <w:r w:rsidRPr="00C06193">
              <w:rPr>
                <w:rFonts w:ascii="Times New Roman" w:hAnsi="Times New Roman" w:cs="Times New Roman"/>
                <w:color w:val="251F17"/>
                <w:sz w:val="22"/>
                <w:szCs w:val="22"/>
              </w:rPr>
              <w:t>еллюлозно-бумажно</w:t>
            </w:r>
            <w:r w:rsidR="002D19E6">
              <w:rPr>
                <w:rFonts w:ascii="Times New Roman" w:hAnsi="Times New Roman" w:cs="Times New Roman"/>
                <w:color w:val="251F17"/>
                <w:sz w:val="22"/>
                <w:szCs w:val="22"/>
              </w:rPr>
              <w:t>е производство</w:t>
            </w:r>
            <w:proofErr w:type="gramStart"/>
            <w:r w:rsidR="002D19E6">
              <w:rPr>
                <w:rFonts w:ascii="Times New Roman" w:hAnsi="Times New Roman" w:cs="Times New Roman"/>
                <w:color w:val="251F17"/>
                <w:sz w:val="22"/>
                <w:szCs w:val="22"/>
              </w:rPr>
              <w:t>,</w:t>
            </w:r>
            <w:r w:rsidR="009B489C">
              <w:rPr>
                <w:rFonts w:ascii="Times New Roman" w:hAnsi="Times New Roman" w:cs="Times New Roman"/>
                <w:color w:val="251F17"/>
                <w:sz w:val="22"/>
                <w:szCs w:val="22"/>
              </w:rPr>
              <w:t>производство</w:t>
            </w:r>
            <w:proofErr w:type="gramEnd"/>
            <w:r w:rsidR="009B489C">
              <w:rPr>
                <w:rFonts w:ascii="Times New Roman" w:hAnsi="Times New Roman" w:cs="Times New Roman"/>
                <w:color w:val="251F17"/>
                <w:sz w:val="22"/>
                <w:szCs w:val="22"/>
              </w:rPr>
              <w:t xml:space="preserve"> из</w:t>
            </w:r>
            <w:r w:rsidRPr="00C06193">
              <w:rPr>
                <w:rFonts w:ascii="Times New Roman" w:hAnsi="Times New Roman" w:cs="Times New Roman"/>
                <w:color w:val="251F17"/>
                <w:sz w:val="22"/>
                <w:szCs w:val="22"/>
              </w:rPr>
              <w:t>делий из дерева (-6,74</w:t>
            </w:r>
            <w:r w:rsidRPr="00C06193">
              <w:rPr>
                <w:rFonts w:ascii="Times New Roman" w:hAnsi="Times New Roman" w:cs="Times New Roman"/>
                <w:color w:val="251F17"/>
                <w:sz w:val="22"/>
                <w:szCs w:val="22"/>
                <w:lang w:val="en-US"/>
              </w:rPr>
              <w:t>%</w:t>
            </w:r>
            <w:r w:rsidRPr="00C06193">
              <w:rPr>
                <w:rFonts w:ascii="Times New Roman" w:hAnsi="Times New Roman" w:cs="Times New Roman"/>
                <w:color w:val="251F17"/>
                <w:sz w:val="22"/>
                <w:szCs w:val="22"/>
              </w:rPr>
              <w:t>)</w:t>
            </w:r>
            <w:r w:rsidRPr="00C06193">
              <w:rPr>
                <w:rFonts w:ascii="Times New Roman" w:hAnsi="Times New Roman" w:cs="Times New Roman"/>
                <w:color w:val="0D0D0D" w:themeColor="text1" w:themeTint="F2"/>
                <w:sz w:val="22"/>
                <w:szCs w:val="22"/>
              </w:rPr>
              <w:t xml:space="preserve"> авиапромышленность, электроник</w:t>
            </w:r>
            <w:r w:rsidR="009B489C">
              <w:rPr>
                <w:rFonts w:ascii="Times New Roman" w:hAnsi="Times New Roman" w:cs="Times New Roman"/>
                <w:color w:val="0D0D0D" w:themeColor="text1" w:themeTint="F2"/>
                <w:sz w:val="22"/>
                <w:szCs w:val="22"/>
              </w:rPr>
              <w:t>а</w:t>
            </w:r>
            <w:r w:rsidR="002D19E6">
              <w:rPr>
                <w:rFonts w:ascii="Times New Roman" w:hAnsi="Times New Roman" w:cs="Times New Roman"/>
                <w:color w:val="251F17"/>
                <w:sz w:val="22"/>
                <w:szCs w:val="22"/>
                <w:lang w:val="en-US"/>
              </w:rPr>
              <w:t>, фармацевтическая промышленность</w:t>
            </w:r>
            <w:r w:rsidR="009B489C">
              <w:rPr>
                <w:rFonts w:ascii="Times New Roman" w:hAnsi="Times New Roman" w:cs="Times New Roman"/>
                <w:color w:val="251F17"/>
                <w:sz w:val="22"/>
                <w:szCs w:val="22"/>
                <w:lang w:val="en-US"/>
              </w:rPr>
              <w:t>(</w:t>
            </w:r>
            <w:r w:rsidR="002D19E6">
              <w:rPr>
                <w:rFonts w:ascii="Times New Roman" w:hAnsi="Times New Roman" w:cs="Times New Roman"/>
                <w:color w:val="251F17"/>
                <w:sz w:val="22"/>
                <w:szCs w:val="22"/>
                <w:lang w:val="en-US"/>
              </w:rPr>
              <w:t>0,5</w:t>
            </w:r>
            <w:r w:rsidRPr="00C06193">
              <w:rPr>
                <w:rFonts w:ascii="Times New Roman" w:hAnsi="Times New Roman" w:cs="Times New Roman"/>
                <w:color w:val="251F17"/>
                <w:sz w:val="22"/>
                <w:szCs w:val="22"/>
                <w:lang w:val="en-US"/>
              </w:rPr>
              <w:t>%– 2%).</w:t>
            </w:r>
          </w:p>
        </w:tc>
        <w:tc>
          <w:tcPr>
            <w:tcW w:w="2835" w:type="dxa"/>
          </w:tcPr>
          <w:p w14:paraId="5483442B" w14:textId="3B642E19" w:rsidR="00A4362B" w:rsidRPr="009C3FBC" w:rsidRDefault="00A10E51" w:rsidP="0058287E">
            <w:pPr>
              <w:spacing w:line="276" w:lineRule="auto"/>
              <w:jc w:val="both"/>
              <w:rPr>
                <w:rFonts w:ascii="Times New Roman" w:hAnsi="Times New Roman" w:cs="Times New Roman"/>
                <w:color w:val="0D0D0D" w:themeColor="text1" w:themeTint="F2"/>
                <w:sz w:val="22"/>
                <w:szCs w:val="22"/>
              </w:rPr>
            </w:pPr>
            <w:r>
              <w:rPr>
                <w:rFonts w:ascii="Times New Roman" w:hAnsi="Times New Roman" w:cs="Times New Roman"/>
                <w:color w:val="0D0D0D" w:themeColor="text1" w:themeTint="F2"/>
                <w:sz w:val="22"/>
                <w:szCs w:val="22"/>
              </w:rPr>
              <w:t>1)Сырая нефть, газ, вооружение,</w:t>
            </w:r>
            <w:r w:rsidR="00A4362B" w:rsidRPr="009C3FBC">
              <w:rPr>
                <w:rFonts w:ascii="Times New Roman" w:hAnsi="Times New Roman" w:cs="Times New Roman"/>
                <w:color w:val="0D0D0D" w:themeColor="text1" w:themeTint="F2"/>
                <w:sz w:val="22"/>
                <w:szCs w:val="22"/>
              </w:rPr>
              <w:t>энергетический сектор (не регулируются правилами ВТО)</w:t>
            </w:r>
            <w:r>
              <w:rPr>
                <w:rFonts w:ascii="Times New Roman" w:hAnsi="Times New Roman" w:cs="Times New Roman"/>
                <w:color w:val="0D0D0D" w:themeColor="text1" w:themeTint="F2"/>
                <w:sz w:val="22"/>
                <w:szCs w:val="22"/>
              </w:rPr>
              <w:t>;</w:t>
            </w:r>
          </w:p>
          <w:p w14:paraId="7C26847E" w14:textId="42ED365C" w:rsidR="00A10E51" w:rsidRDefault="00A10E51" w:rsidP="0058287E">
            <w:pPr>
              <w:spacing w:line="276" w:lineRule="auto"/>
              <w:jc w:val="both"/>
              <w:rPr>
                <w:rFonts w:ascii="Times New Roman" w:hAnsi="Times New Roman" w:cs="Times New Roman"/>
                <w:sz w:val="22"/>
                <w:szCs w:val="22"/>
                <w:lang w:val="en-US"/>
              </w:rPr>
            </w:pPr>
            <w:r>
              <w:rPr>
                <w:rFonts w:ascii="Times New Roman" w:hAnsi="Times New Roman" w:cs="Times New Roman"/>
                <w:color w:val="0D0D0D" w:themeColor="text1" w:themeTint="F2"/>
                <w:sz w:val="22"/>
                <w:szCs w:val="22"/>
              </w:rPr>
              <w:t xml:space="preserve">2)некоторые </w:t>
            </w:r>
            <w:r w:rsidRPr="009C3FBC">
              <w:rPr>
                <w:rFonts w:ascii="Times New Roman" w:hAnsi="Times New Roman" w:cs="Times New Roman"/>
                <w:color w:val="0D0D0D" w:themeColor="text1" w:themeTint="F2"/>
                <w:sz w:val="22"/>
                <w:szCs w:val="22"/>
              </w:rPr>
              <w:t xml:space="preserve">виды </w:t>
            </w:r>
            <w:r w:rsidRPr="009C3FBC">
              <w:rPr>
                <w:rFonts w:ascii="Times New Roman" w:hAnsi="Times New Roman" w:cs="Times New Roman"/>
                <w:sz w:val="22"/>
                <w:szCs w:val="22"/>
                <w:lang w:val="en-US"/>
              </w:rPr>
              <w:t>минерального сырья и продукции химической промышленности</w:t>
            </w:r>
          </w:p>
          <w:p w14:paraId="4ADB19FC" w14:textId="45A80FF3" w:rsidR="00A4362B" w:rsidRPr="005D6036" w:rsidRDefault="00A10E51" w:rsidP="0058287E">
            <w:pPr>
              <w:spacing w:line="276" w:lineRule="auto"/>
              <w:jc w:val="both"/>
              <w:rPr>
                <w:rFonts w:ascii="Times New Roman" w:hAnsi="Times New Roman" w:cs="Times New Roman"/>
                <w:sz w:val="22"/>
                <w:szCs w:val="22"/>
                <w:lang w:val="en-US"/>
              </w:rPr>
            </w:pPr>
            <w:r>
              <w:rPr>
                <w:rFonts w:ascii="Times New Roman" w:hAnsi="Times New Roman" w:cs="Times New Roman"/>
                <w:color w:val="0D0D0D" w:themeColor="text1" w:themeTint="F2"/>
                <w:sz w:val="22"/>
                <w:szCs w:val="22"/>
              </w:rPr>
              <w:t>(</w:t>
            </w:r>
            <w:r w:rsidR="00A4362B" w:rsidRPr="009C3FBC">
              <w:rPr>
                <w:rFonts w:ascii="Times New Roman" w:hAnsi="Times New Roman" w:cs="Times New Roman"/>
                <w:color w:val="0D0D0D" w:themeColor="text1" w:themeTint="F2"/>
                <w:sz w:val="22"/>
                <w:szCs w:val="22"/>
              </w:rPr>
              <w:t xml:space="preserve">ранее не дискриминируемые </w:t>
            </w:r>
            <w:r>
              <w:rPr>
                <w:rFonts w:ascii="Times New Roman" w:hAnsi="Times New Roman" w:cs="Times New Roman"/>
                <w:color w:val="0D0D0D" w:themeColor="text1" w:themeTint="F2"/>
                <w:sz w:val="22"/>
                <w:szCs w:val="22"/>
              </w:rPr>
              <w:t>или с минимальными барьерами).</w:t>
            </w:r>
            <w:r w:rsidR="00A4362B" w:rsidRPr="009C3FBC">
              <w:rPr>
                <w:rFonts w:ascii="Times New Roman" w:hAnsi="Times New Roman" w:cs="Times New Roman"/>
                <w:color w:val="0D0D0D" w:themeColor="text1" w:themeTint="F2"/>
                <w:sz w:val="22"/>
                <w:szCs w:val="22"/>
              </w:rPr>
              <w:t xml:space="preserve"> </w:t>
            </w:r>
          </w:p>
        </w:tc>
      </w:tr>
      <w:tr w:rsidR="00BE19FA" w:rsidRPr="00D8155E" w14:paraId="546BA5D6" w14:textId="77777777" w:rsidTr="00DF346B">
        <w:trPr>
          <w:cantSplit/>
          <w:trHeight w:val="1134"/>
        </w:trPr>
        <w:tc>
          <w:tcPr>
            <w:tcW w:w="392" w:type="dxa"/>
            <w:vMerge/>
          </w:tcPr>
          <w:p w14:paraId="30817808" w14:textId="77777777" w:rsidR="00A4362B" w:rsidRPr="00802E2F" w:rsidRDefault="00A4362B" w:rsidP="000C6D1B">
            <w:pPr>
              <w:spacing w:line="276" w:lineRule="auto"/>
              <w:jc w:val="both"/>
              <w:rPr>
                <w:rFonts w:ascii="Times New Roman" w:hAnsi="Times New Roman" w:cs="Times New Roman"/>
                <w:sz w:val="22"/>
                <w:szCs w:val="22"/>
                <w:lang w:val="en-US"/>
              </w:rPr>
            </w:pPr>
          </w:p>
        </w:tc>
        <w:tc>
          <w:tcPr>
            <w:tcW w:w="425" w:type="dxa"/>
            <w:textDirection w:val="btLr"/>
          </w:tcPr>
          <w:p w14:paraId="71E699F4" w14:textId="77777777" w:rsidR="00A4362B" w:rsidRPr="00D8155E" w:rsidRDefault="00A4362B" w:rsidP="00E32736">
            <w:pPr>
              <w:spacing w:line="276" w:lineRule="auto"/>
              <w:ind w:left="113" w:right="113"/>
              <w:jc w:val="center"/>
              <w:rPr>
                <w:rFonts w:ascii="Times New Roman" w:hAnsi="Times New Roman" w:cs="Times New Roman"/>
                <w:sz w:val="22"/>
                <w:szCs w:val="22"/>
                <w:lang w:val="en-US"/>
              </w:rPr>
            </w:pPr>
            <w:r w:rsidRPr="00D8155E">
              <w:rPr>
                <w:rFonts w:ascii="Times New Roman" w:hAnsi="Times New Roman" w:cs="Times New Roman"/>
                <w:sz w:val="22"/>
                <w:szCs w:val="22"/>
                <w:lang w:val="en-US"/>
              </w:rPr>
              <w:t>сфера услуг</w:t>
            </w:r>
          </w:p>
        </w:tc>
        <w:tc>
          <w:tcPr>
            <w:tcW w:w="2977" w:type="dxa"/>
          </w:tcPr>
          <w:p w14:paraId="297259BC" w14:textId="1CB6F9A7" w:rsidR="00A4362B" w:rsidRPr="00D8155E" w:rsidRDefault="00DF346B" w:rsidP="000C6D1B">
            <w:pPr>
              <w:spacing w:line="276" w:lineRule="auto"/>
              <w:jc w:val="both"/>
              <w:rPr>
                <w:rFonts w:ascii="Times New Roman" w:hAnsi="Times New Roman" w:cs="Times New Roman"/>
                <w:color w:val="0D0D0D" w:themeColor="text1" w:themeTint="F2"/>
                <w:sz w:val="22"/>
                <w:szCs w:val="22"/>
              </w:rPr>
            </w:pPr>
            <w:r>
              <w:rPr>
                <w:rFonts w:ascii="Times New Roman" w:hAnsi="Times New Roman" w:cs="Times New Roman"/>
                <w:color w:val="0D0D0D" w:themeColor="text1" w:themeTint="F2"/>
                <w:sz w:val="22"/>
                <w:szCs w:val="22"/>
              </w:rPr>
              <w:t>1)Р</w:t>
            </w:r>
            <w:r w:rsidR="00A4362B" w:rsidRPr="00D8155E">
              <w:rPr>
                <w:rFonts w:ascii="Times New Roman" w:hAnsi="Times New Roman" w:cs="Times New Roman"/>
                <w:color w:val="0D0D0D" w:themeColor="text1" w:themeTint="F2"/>
                <w:sz w:val="22"/>
                <w:szCs w:val="22"/>
              </w:rPr>
              <w:t>асширение набора услуг, повышение качества,</w:t>
            </w:r>
            <w:r>
              <w:rPr>
                <w:rFonts w:ascii="Times New Roman" w:hAnsi="Times New Roman" w:cs="Times New Roman"/>
                <w:color w:val="0D0D0D" w:themeColor="text1" w:themeTint="F2"/>
                <w:sz w:val="22"/>
                <w:szCs w:val="22"/>
              </w:rPr>
              <w:t xml:space="preserve"> снижение цены,</w:t>
            </w:r>
            <w:r w:rsidR="00A4362B" w:rsidRPr="00D8155E">
              <w:rPr>
                <w:rFonts w:ascii="Times New Roman" w:hAnsi="Times New Roman" w:cs="Times New Roman"/>
                <w:color w:val="0D0D0D" w:themeColor="text1" w:themeTint="F2"/>
                <w:sz w:val="22"/>
                <w:szCs w:val="22"/>
              </w:rPr>
              <w:t xml:space="preserve"> б</w:t>
            </w:r>
            <w:r w:rsidR="00A4362B">
              <w:rPr>
                <w:rFonts w:ascii="Times New Roman" w:hAnsi="Times New Roman" w:cs="Times New Roman"/>
                <w:color w:val="0D0D0D" w:themeColor="text1" w:themeTint="F2"/>
                <w:sz w:val="22"/>
                <w:szCs w:val="22"/>
              </w:rPr>
              <w:t>ольшая ориентированность на пот</w:t>
            </w:r>
            <w:r w:rsidR="00A4362B" w:rsidRPr="00D8155E">
              <w:rPr>
                <w:rFonts w:ascii="Times New Roman" w:hAnsi="Times New Roman" w:cs="Times New Roman"/>
                <w:color w:val="0D0D0D" w:themeColor="text1" w:themeTint="F2"/>
                <w:sz w:val="22"/>
                <w:szCs w:val="22"/>
              </w:rPr>
              <w:t>р</w:t>
            </w:r>
            <w:r w:rsidR="00A4362B">
              <w:rPr>
                <w:rFonts w:ascii="Times New Roman" w:hAnsi="Times New Roman" w:cs="Times New Roman"/>
                <w:color w:val="0D0D0D" w:themeColor="text1" w:themeTint="F2"/>
                <w:sz w:val="22"/>
                <w:szCs w:val="22"/>
              </w:rPr>
              <w:t>ебителя</w:t>
            </w:r>
            <w:r>
              <w:rPr>
                <w:rFonts w:ascii="Times New Roman" w:hAnsi="Times New Roman" w:cs="Times New Roman"/>
                <w:color w:val="0D0D0D" w:themeColor="text1" w:themeTint="F2"/>
                <w:sz w:val="22"/>
                <w:szCs w:val="22"/>
              </w:rPr>
              <w:t>;</w:t>
            </w:r>
          </w:p>
          <w:p w14:paraId="22E94DE0" w14:textId="4A0369C9" w:rsidR="00A4362B" w:rsidRDefault="00A4362B" w:rsidP="000C6D1B">
            <w:pPr>
              <w:spacing w:line="276" w:lineRule="auto"/>
              <w:jc w:val="both"/>
              <w:rPr>
                <w:rFonts w:ascii="Times New Roman" w:hAnsi="Times New Roman" w:cs="Times New Roman"/>
                <w:color w:val="0D0D0D" w:themeColor="text1" w:themeTint="F2"/>
                <w:sz w:val="22"/>
                <w:szCs w:val="22"/>
              </w:rPr>
            </w:pPr>
            <w:r w:rsidRPr="00D8155E">
              <w:rPr>
                <w:rFonts w:ascii="Times New Roman" w:hAnsi="Times New Roman" w:cs="Times New Roman"/>
                <w:color w:val="0D0D0D" w:themeColor="text1" w:themeTint="F2"/>
                <w:sz w:val="22"/>
                <w:szCs w:val="22"/>
              </w:rPr>
              <w:t>3)</w:t>
            </w:r>
            <w:r w:rsidR="00B1514F">
              <w:rPr>
                <w:rFonts w:ascii="Times New Roman" w:hAnsi="Times New Roman" w:cs="Times New Roman"/>
                <w:color w:val="0D0D0D" w:themeColor="text1" w:themeTint="F2"/>
                <w:sz w:val="22"/>
                <w:szCs w:val="22"/>
              </w:rPr>
              <w:t>нейтрализация правовых пробелов;</w:t>
            </w:r>
          </w:p>
          <w:p w14:paraId="6B5D5646" w14:textId="0F475FC7" w:rsidR="00A4362B" w:rsidRPr="00D8155E" w:rsidRDefault="00B1514F" w:rsidP="000C6D1B">
            <w:pPr>
              <w:spacing w:line="276" w:lineRule="auto"/>
              <w:jc w:val="both"/>
              <w:rPr>
                <w:rFonts w:ascii="Times New Roman" w:hAnsi="Times New Roman" w:cs="Times New Roman"/>
                <w:color w:val="0D0D0D" w:themeColor="text1" w:themeTint="F2"/>
                <w:sz w:val="22"/>
                <w:szCs w:val="22"/>
              </w:rPr>
            </w:pPr>
            <w:r>
              <w:rPr>
                <w:rFonts w:ascii="Times New Roman" w:hAnsi="Times New Roman" w:cs="Times New Roman"/>
                <w:color w:val="0D0D0D" w:themeColor="text1" w:themeTint="F2"/>
                <w:sz w:val="22"/>
                <w:szCs w:val="22"/>
              </w:rPr>
              <w:t>4)</w:t>
            </w:r>
            <w:r w:rsidR="00A4362B">
              <w:rPr>
                <w:rFonts w:ascii="Times New Roman" w:hAnsi="Times New Roman" w:cs="Times New Roman"/>
                <w:color w:val="0D0D0D" w:themeColor="text1" w:themeTint="F2"/>
                <w:sz w:val="22"/>
                <w:szCs w:val="22"/>
              </w:rPr>
              <w:t>улучшение положен</w:t>
            </w:r>
            <w:r w:rsidR="009A1CBC">
              <w:rPr>
                <w:rFonts w:ascii="Times New Roman" w:hAnsi="Times New Roman" w:cs="Times New Roman"/>
                <w:color w:val="0D0D0D" w:themeColor="text1" w:themeTint="F2"/>
                <w:sz w:val="22"/>
                <w:szCs w:val="22"/>
              </w:rPr>
              <w:t>и</w:t>
            </w:r>
            <w:r w:rsidR="00A4362B">
              <w:rPr>
                <w:rFonts w:ascii="Times New Roman" w:hAnsi="Times New Roman" w:cs="Times New Roman"/>
                <w:color w:val="0D0D0D" w:themeColor="text1" w:themeTint="F2"/>
                <w:sz w:val="22"/>
                <w:szCs w:val="22"/>
              </w:rPr>
              <w:t>я ритейлеров</w:t>
            </w:r>
            <w:r>
              <w:rPr>
                <w:rFonts w:ascii="Times New Roman" w:hAnsi="Times New Roman" w:cs="Times New Roman"/>
                <w:color w:val="0D0D0D" w:themeColor="text1" w:themeTint="F2"/>
                <w:sz w:val="22"/>
                <w:szCs w:val="22"/>
              </w:rPr>
              <w:t>.</w:t>
            </w:r>
          </w:p>
        </w:tc>
        <w:tc>
          <w:tcPr>
            <w:tcW w:w="2977" w:type="dxa"/>
          </w:tcPr>
          <w:p w14:paraId="76C3BBB4" w14:textId="1C3ABD87" w:rsidR="00A4362B" w:rsidRPr="00D8155E" w:rsidRDefault="0058287E" w:rsidP="000C6D1B">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rPr>
              <w:t>1)З</w:t>
            </w:r>
            <w:r w:rsidR="00A4362B" w:rsidRPr="00D8155E">
              <w:rPr>
                <w:rFonts w:ascii="Times New Roman" w:hAnsi="Times New Roman" w:cs="Times New Roman"/>
                <w:sz w:val="22"/>
                <w:szCs w:val="22"/>
              </w:rPr>
              <w:t>ахват определенных ниш рынка о</w:t>
            </w:r>
            <w:r>
              <w:rPr>
                <w:rFonts w:ascii="Times New Roman" w:hAnsi="Times New Roman" w:cs="Times New Roman"/>
                <w:sz w:val="22"/>
                <w:szCs w:val="22"/>
              </w:rPr>
              <w:t>пытными зарубежными компаниями;</w:t>
            </w:r>
            <w:r w:rsidR="00A4362B" w:rsidRPr="00D8155E">
              <w:rPr>
                <w:rFonts w:ascii="Times New Roman" w:hAnsi="Times New Roman" w:cs="Times New Roman"/>
                <w:sz w:val="22"/>
                <w:szCs w:val="22"/>
              </w:rPr>
              <w:t xml:space="preserve"> 2)переток высококвалифицированной рабочей силы в иностраные компании. </w:t>
            </w:r>
          </w:p>
        </w:tc>
        <w:tc>
          <w:tcPr>
            <w:tcW w:w="2835" w:type="dxa"/>
          </w:tcPr>
          <w:p w14:paraId="4E04E765" w14:textId="6562EBDB" w:rsidR="00A4362B" w:rsidRPr="00D8155E" w:rsidRDefault="0058287E" w:rsidP="000C6D1B">
            <w:pPr>
              <w:spacing w:line="276" w:lineRule="auto"/>
              <w:jc w:val="both"/>
              <w:rPr>
                <w:rFonts w:ascii="Times New Roman" w:hAnsi="Times New Roman" w:cs="Times New Roman"/>
                <w:sz w:val="22"/>
                <w:szCs w:val="22"/>
              </w:rPr>
            </w:pPr>
            <w:r>
              <w:rPr>
                <w:rFonts w:ascii="Times New Roman" w:hAnsi="Times New Roman" w:cs="Times New Roman"/>
                <w:sz w:val="22"/>
                <w:szCs w:val="22"/>
              </w:rPr>
              <w:t>1)А</w:t>
            </w:r>
            <w:r w:rsidR="00A4362B" w:rsidRPr="00D8155E">
              <w:rPr>
                <w:rFonts w:ascii="Times New Roman" w:hAnsi="Times New Roman" w:cs="Times New Roman"/>
                <w:sz w:val="22"/>
                <w:szCs w:val="22"/>
              </w:rPr>
              <w:t xml:space="preserve">удиторско </w:t>
            </w:r>
            <w:r>
              <w:rPr>
                <w:rFonts w:ascii="Times New Roman" w:hAnsi="Times New Roman" w:cs="Times New Roman"/>
                <w:sz w:val="22"/>
                <w:szCs w:val="22"/>
              </w:rPr>
              <w:t>–</w:t>
            </w:r>
            <w:r w:rsidR="00A4362B" w:rsidRPr="00D8155E">
              <w:rPr>
                <w:rFonts w:ascii="Times New Roman" w:hAnsi="Times New Roman" w:cs="Times New Roman"/>
                <w:sz w:val="22"/>
                <w:szCs w:val="22"/>
              </w:rPr>
              <w:t xml:space="preserve"> консультационные</w:t>
            </w:r>
            <w:r>
              <w:rPr>
                <w:rFonts w:ascii="Times New Roman" w:hAnsi="Times New Roman" w:cs="Times New Roman"/>
                <w:sz w:val="22"/>
                <w:szCs w:val="22"/>
              </w:rPr>
              <w:t>,</w:t>
            </w:r>
            <w:r w:rsidR="00A4362B" w:rsidRPr="00D8155E">
              <w:rPr>
                <w:rFonts w:ascii="Times New Roman" w:hAnsi="Times New Roman" w:cs="Times New Roman"/>
                <w:sz w:val="22"/>
                <w:szCs w:val="22"/>
              </w:rPr>
              <w:t xml:space="preserve"> </w:t>
            </w:r>
            <w:r>
              <w:rPr>
                <w:rFonts w:ascii="Times New Roman" w:hAnsi="Times New Roman" w:cs="Times New Roman"/>
                <w:sz w:val="22"/>
                <w:szCs w:val="22"/>
              </w:rPr>
              <w:t xml:space="preserve">бухгалтерские, </w:t>
            </w:r>
            <w:r w:rsidR="00A4362B" w:rsidRPr="00D8155E">
              <w:rPr>
                <w:rFonts w:ascii="Times New Roman" w:hAnsi="Times New Roman" w:cs="Times New Roman"/>
                <w:sz w:val="22"/>
                <w:szCs w:val="22"/>
              </w:rPr>
              <w:t>брокерские услуги (</w:t>
            </w:r>
            <w:r>
              <w:rPr>
                <w:rFonts w:ascii="Times New Roman" w:hAnsi="Times New Roman" w:cs="Times New Roman"/>
                <w:sz w:val="22"/>
                <w:szCs w:val="22"/>
              </w:rPr>
              <w:t xml:space="preserve">были  </w:t>
            </w:r>
            <w:r w:rsidR="00A4362B" w:rsidRPr="00D8155E">
              <w:rPr>
                <w:rFonts w:ascii="Times New Roman" w:hAnsi="Times New Roman" w:cs="Times New Roman"/>
                <w:sz w:val="22"/>
                <w:szCs w:val="22"/>
              </w:rPr>
              <w:t xml:space="preserve">открыты </w:t>
            </w:r>
            <w:r>
              <w:rPr>
                <w:rFonts w:ascii="Times New Roman" w:hAnsi="Times New Roman" w:cs="Times New Roman"/>
                <w:sz w:val="22"/>
                <w:szCs w:val="22"/>
              </w:rPr>
              <w:t xml:space="preserve">и </w:t>
            </w:r>
            <w:r w:rsidR="00A4362B" w:rsidRPr="00D8155E">
              <w:rPr>
                <w:rFonts w:ascii="Times New Roman" w:hAnsi="Times New Roman" w:cs="Times New Roman"/>
                <w:sz w:val="22"/>
                <w:szCs w:val="22"/>
              </w:rPr>
              <w:t>до вступления)</w:t>
            </w:r>
            <w:r>
              <w:rPr>
                <w:rFonts w:ascii="Times New Roman" w:hAnsi="Times New Roman" w:cs="Times New Roman"/>
                <w:sz w:val="22"/>
                <w:szCs w:val="22"/>
              </w:rPr>
              <w:t>;</w:t>
            </w:r>
          </w:p>
          <w:p w14:paraId="2D2DE309" w14:textId="78EA0C68" w:rsidR="00A4362B" w:rsidRPr="00D8155E" w:rsidRDefault="00A4362B" w:rsidP="000C6D1B">
            <w:pPr>
              <w:spacing w:line="276" w:lineRule="auto"/>
              <w:jc w:val="both"/>
              <w:rPr>
                <w:rFonts w:ascii="Times New Roman" w:hAnsi="Times New Roman" w:cs="Times New Roman"/>
                <w:sz w:val="22"/>
                <w:szCs w:val="22"/>
              </w:rPr>
            </w:pPr>
            <w:r w:rsidRPr="00D8155E">
              <w:rPr>
                <w:rFonts w:ascii="Times New Roman" w:hAnsi="Times New Roman" w:cs="Times New Roman"/>
                <w:sz w:val="22"/>
                <w:szCs w:val="22"/>
              </w:rPr>
              <w:t>2)банковский сектор (наиболее защищенный</w:t>
            </w:r>
            <w:r w:rsidR="0058287E">
              <w:rPr>
                <w:rFonts w:ascii="Times New Roman" w:hAnsi="Times New Roman" w:cs="Times New Roman"/>
                <w:sz w:val="22"/>
                <w:szCs w:val="22"/>
              </w:rPr>
              <w:t xml:space="preserve"> по результатам переговоров</w:t>
            </w:r>
            <w:r w:rsidRPr="00D8155E">
              <w:rPr>
                <w:rFonts w:ascii="Times New Roman" w:hAnsi="Times New Roman" w:cs="Times New Roman"/>
                <w:sz w:val="22"/>
                <w:szCs w:val="22"/>
              </w:rPr>
              <w:t>)</w:t>
            </w:r>
            <w:r w:rsidR="0058287E">
              <w:rPr>
                <w:rFonts w:ascii="Times New Roman" w:hAnsi="Times New Roman" w:cs="Times New Roman"/>
                <w:sz w:val="22"/>
                <w:szCs w:val="22"/>
              </w:rPr>
              <w:t>.</w:t>
            </w:r>
          </w:p>
        </w:tc>
      </w:tr>
      <w:tr w:rsidR="00BE19FA" w:rsidRPr="00802E2F" w14:paraId="2D7A9C2D" w14:textId="77777777" w:rsidTr="00DF346B">
        <w:trPr>
          <w:cantSplit/>
          <w:trHeight w:val="1134"/>
        </w:trPr>
        <w:tc>
          <w:tcPr>
            <w:tcW w:w="392" w:type="dxa"/>
            <w:vMerge/>
          </w:tcPr>
          <w:p w14:paraId="40C5ED37" w14:textId="77777777" w:rsidR="00A4362B" w:rsidRPr="00802E2F" w:rsidRDefault="00A4362B" w:rsidP="000C6D1B">
            <w:pPr>
              <w:spacing w:line="276" w:lineRule="auto"/>
              <w:jc w:val="both"/>
              <w:rPr>
                <w:rFonts w:ascii="Times New Roman" w:hAnsi="Times New Roman" w:cs="Times New Roman"/>
                <w:sz w:val="22"/>
                <w:szCs w:val="22"/>
                <w:lang w:val="en-US"/>
              </w:rPr>
            </w:pPr>
          </w:p>
        </w:tc>
        <w:tc>
          <w:tcPr>
            <w:tcW w:w="425" w:type="dxa"/>
            <w:textDirection w:val="btLr"/>
          </w:tcPr>
          <w:p w14:paraId="042A3518" w14:textId="77777777" w:rsidR="00A4362B" w:rsidRPr="00802E2F" w:rsidRDefault="00A4362B" w:rsidP="00E32736">
            <w:pPr>
              <w:spacing w:line="276" w:lineRule="auto"/>
              <w:ind w:left="113" w:right="113"/>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с/х</w:t>
            </w:r>
          </w:p>
        </w:tc>
        <w:tc>
          <w:tcPr>
            <w:tcW w:w="2977" w:type="dxa"/>
          </w:tcPr>
          <w:p w14:paraId="62439296" w14:textId="77777777" w:rsidR="00A4362B" w:rsidRPr="00802E2F" w:rsidRDefault="00A4362B" w:rsidP="000C6D1B">
            <w:pPr>
              <w:spacing w:line="276" w:lineRule="auto"/>
              <w:jc w:val="both"/>
              <w:rPr>
                <w:rFonts w:ascii="Times New Roman" w:hAnsi="Times New Roman" w:cs="Times New Roman"/>
                <w:sz w:val="22"/>
                <w:szCs w:val="22"/>
                <w:lang w:val="en-US"/>
              </w:rPr>
            </w:pPr>
          </w:p>
        </w:tc>
        <w:tc>
          <w:tcPr>
            <w:tcW w:w="2977" w:type="dxa"/>
          </w:tcPr>
          <w:p w14:paraId="555B7F86" w14:textId="6BAECC0A" w:rsidR="00A4362B" w:rsidRPr="00EF76B7" w:rsidRDefault="00A4362B" w:rsidP="000C6D1B">
            <w:pPr>
              <w:spacing w:line="276" w:lineRule="auto"/>
              <w:jc w:val="both"/>
              <w:rPr>
                <w:rFonts w:ascii="Times New Roman" w:hAnsi="Times New Roman" w:cs="Times New Roman"/>
                <w:sz w:val="22"/>
                <w:szCs w:val="22"/>
              </w:rPr>
            </w:pPr>
            <w:r>
              <w:rPr>
                <w:rFonts w:ascii="Times New Roman" w:hAnsi="Times New Roman" w:cs="Times New Roman"/>
                <w:sz w:val="22"/>
                <w:szCs w:val="22"/>
              </w:rPr>
              <w:t>1) Наиболее уязвимые товары-</w:t>
            </w:r>
            <w:r w:rsidRPr="00EF76B7">
              <w:rPr>
                <w:rFonts w:ascii="Times New Roman" w:hAnsi="Times New Roman" w:cs="Times New Roman"/>
                <w:sz w:val="22"/>
                <w:szCs w:val="22"/>
              </w:rPr>
              <w:t>мясо, мясопродукты, молочные продукты с длительным сроком хране</w:t>
            </w:r>
            <w:r w:rsidR="001A0CD3">
              <w:rPr>
                <w:rFonts w:ascii="Times New Roman" w:hAnsi="Times New Roman" w:cs="Times New Roman"/>
                <w:sz w:val="22"/>
                <w:szCs w:val="22"/>
              </w:rPr>
              <w:t>ния, рис, сахар, овощи (ранее были максимально защищены таможенно-тарифным регулированием).</w:t>
            </w:r>
            <w:r w:rsidRPr="00EF76B7">
              <w:rPr>
                <w:rFonts w:ascii="Times New Roman" w:hAnsi="Times New Roman" w:cs="Times New Roman"/>
                <w:sz w:val="22"/>
                <w:szCs w:val="22"/>
              </w:rPr>
              <w:t xml:space="preserve"> </w:t>
            </w:r>
          </w:p>
        </w:tc>
        <w:tc>
          <w:tcPr>
            <w:tcW w:w="2835" w:type="dxa"/>
          </w:tcPr>
          <w:p w14:paraId="32381B43" w14:textId="77777777" w:rsidR="00A4362B" w:rsidRPr="00802E2F" w:rsidRDefault="00A4362B" w:rsidP="000C6D1B">
            <w:pPr>
              <w:spacing w:line="276" w:lineRule="auto"/>
              <w:jc w:val="both"/>
              <w:rPr>
                <w:rFonts w:ascii="Times New Roman" w:hAnsi="Times New Roman" w:cs="Times New Roman"/>
                <w:sz w:val="22"/>
                <w:szCs w:val="22"/>
                <w:lang w:val="en-US"/>
              </w:rPr>
            </w:pPr>
          </w:p>
        </w:tc>
      </w:tr>
      <w:tr w:rsidR="00BE19FA" w:rsidRPr="00802E2F" w14:paraId="1D21AE96" w14:textId="77777777" w:rsidTr="00DF346B">
        <w:trPr>
          <w:cantSplit/>
          <w:trHeight w:val="1134"/>
        </w:trPr>
        <w:tc>
          <w:tcPr>
            <w:tcW w:w="392" w:type="dxa"/>
            <w:vMerge w:val="restart"/>
            <w:textDirection w:val="btLr"/>
          </w:tcPr>
          <w:p w14:paraId="53C64516" w14:textId="77777777" w:rsidR="00A4362B" w:rsidRPr="00802E2F" w:rsidRDefault="00A4362B" w:rsidP="00E32736">
            <w:pPr>
              <w:spacing w:line="276" w:lineRule="auto"/>
              <w:ind w:left="113" w:right="113"/>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политико-правовые</w:t>
            </w:r>
          </w:p>
        </w:tc>
        <w:tc>
          <w:tcPr>
            <w:tcW w:w="425" w:type="dxa"/>
            <w:textDirection w:val="btLr"/>
          </w:tcPr>
          <w:p w14:paraId="7855358E" w14:textId="77777777" w:rsidR="00A4362B" w:rsidRPr="00802E2F" w:rsidRDefault="00A4362B" w:rsidP="00E32736">
            <w:pPr>
              <w:spacing w:line="276" w:lineRule="auto"/>
              <w:ind w:left="113" w:right="113"/>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политические</w:t>
            </w:r>
          </w:p>
        </w:tc>
        <w:tc>
          <w:tcPr>
            <w:tcW w:w="2977" w:type="dxa"/>
          </w:tcPr>
          <w:p w14:paraId="77F47D3F" w14:textId="77777777" w:rsidR="00A4362B" w:rsidRPr="00802E2F" w:rsidRDefault="00A4362B" w:rsidP="000C6D1B">
            <w:pPr>
              <w:widowControl w:val="0"/>
              <w:autoSpaceDE w:val="0"/>
              <w:autoSpaceDN w:val="0"/>
              <w:adjustRightInd w:val="0"/>
              <w:spacing w:line="276" w:lineRule="auto"/>
              <w:jc w:val="both"/>
              <w:rPr>
                <w:rFonts w:ascii="Times New Roman" w:hAnsi="Times New Roman" w:cs="Times New Roman"/>
                <w:sz w:val="22"/>
                <w:szCs w:val="22"/>
                <w:lang w:val="en-US"/>
              </w:rPr>
            </w:pPr>
            <w:proofErr w:type="gramStart"/>
            <w:r w:rsidRPr="00802E2F">
              <w:rPr>
                <w:rFonts w:ascii="Times New Roman" w:hAnsi="Times New Roman" w:cs="Times New Roman"/>
                <w:sz w:val="22"/>
                <w:szCs w:val="22"/>
                <w:lang w:val="en-US"/>
              </w:rPr>
              <w:t>1)Участие</w:t>
            </w:r>
            <w:proofErr w:type="gramEnd"/>
            <w:r w:rsidRPr="00802E2F">
              <w:rPr>
                <w:rFonts w:ascii="Times New Roman" w:hAnsi="Times New Roman" w:cs="Times New Roman"/>
                <w:sz w:val="22"/>
                <w:szCs w:val="22"/>
                <w:lang w:val="en-US"/>
              </w:rPr>
              <w:t xml:space="preserve"> в выработке правил международной торговли с учетом своих</w:t>
            </w:r>
          </w:p>
          <w:p w14:paraId="7975D30B" w14:textId="29BB347F" w:rsidR="00A4362B" w:rsidRPr="00802E2F" w:rsidRDefault="00CA445C" w:rsidP="000C6D1B">
            <w:pPr>
              <w:widowControl w:val="0"/>
              <w:autoSpaceDE w:val="0"/>
              <w:autoSpaceDN w:val="0"/>
              <w:adjustRightInd w:val="0"/>
              <w:spacing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национальных интересов;</w:t>
            </w:r>
          </w:p>
          <w:p w14:paraId="382E4242" w14:textId="6754C6BD" w:rsidR="00A4362B" w:rsidRPr="00802E2F" w:rsidRDefault="00A4362B" w:rsidP="000C6D1B">
            <w:pPr>
              <w:widowControl w:val="0"/>
              <w:autoSpaceDE w:val="0"/>
              <w:autoSpaceDN w:val="0"/>
              <w:adjustRightInd w:val="0"/>
              <w:spacing w:line="276" w:lineRule="auto"/>
              <w:jc w:val="both"/>
              <w:rPr>
                <w:rFonts w:ascii="Times New Roman" w:hAnsi="Times New Roman" w:cs="Times New Roman"/>
                <w:sz w:val="22"/>
                <w:szCs w:val="22"/>
                <w:lang w:val="en-US"/>
              </w:rPr>
            </w:pPr>
            <w:proofErr w:type="gramStart"/>
            <w:r>
              <w:rPr>
                <w:rFonts w:ascii="Times New Roman" w:hAnsi="Times New Roman" w:cs="Times New Roman"/>
                <w:sz w:val="22"/>
                <w:szCs w:val="22"/>
                <w:lang w:val="en-US"/>
              </w:rPr>
              <w:t>2)</w:t>
            </w:r>
            <w:r w:rsidR="00CA445C">
              <w:rPr>
                <w:rFonts w:ascii="Times New Roman" w:hAnsi="Times New Roman" w:cs="Times New Roman"/>
                <w:sz w:val="22"/>
                <w:szCs w:val="22"/>
                <w:lang w:val="en-US"/>
              </w:rPr>
              <w:t>и</w:t>
            </w:r>
            <w:r w:rsidRPr="00802E2F">
              <w:rPr>
                <w:rFonts w:ascii="Times New Roman" w:hAnsi="Times New Roman" w:cs="Times New Roman"/>
                <w:sz w:val="22"/>
                <w:szCs w:val="22"/>
                <w:lang w:val="en-US"/>
              </w:rPr>
              <w:t>спользование</w:t>
            </w:r>
            <w:proofErr w:type="gramEnd"/>
            <w:r w:rsidRPr="00802E2F">
              <w:rPr>
                <w:rFonts w:ascii="Times New Roman" w:hAnsi="Times New Roman" w:cs="Times New Roman"/>
                <w:sz w:val="22"/>
                <w:szCs w:val="22"/>
                <w:lang w:val="en-US"/>
              </w:rPr>
              <w:t xml:space="preserve"> механизмов ВТО</w:t>
            </w:r>
            <w:r w:rsidR="00CA445C">
              <w:rPr>
                <w:rFonts w:ascii="Times New Roman" w:hAnsi="Times New Roman" w:cs="Times New Roman"/>
                <w:sz w:val="22"/>
                <w:szCs w:val="22"/>
                <w:lang w:val="en-US"/>
              </w:rPr>
              <w:t xml:space="preserve"> при разрешении торговых споров;</w:t>
            </w:r>
          </w:p>
          <w:p w14:paraId="61B0C227" w14:textId="515B2130" w:rsidR="00A4362B" w:rsidRPr="00802E2F" w:rsidRDefault="00CA445C" w:rsidP="000C6D1B">
            <w:pPr>
              <w:widowControl w:val="0"/>
              <w:autoSpaceDE w:val="0"/>
              <w:autoSpaceDN w:val="0"/>
              <w:adjustRightInd w:val="0"/>
              <w:spacing w:line="276" w:lineRule="auto"/>
              <w:jc w:val="both"/>
              <w:rPr>
                <w:rFonts w:ascii="Times New Roman" w:hAnsi="Times New Roman" w:cs="Times New Roman"/>
                <w:sz w:val="22"/>
                <w:szCs w:val="22"/>
                <w:lang w:val="en-US"/>
              </w:rPr>
            </w:pPr>
            <w:proofErr w:type="gramStart"/>
            <w:r>
              <w:rPr>
                <w:rFonts w:ascii="Times New Roman" w:hAnsi="Times New Roman" w:cs="Times New Roman"/>
                <w:sz w:val="22"/>
                <w:szCs w:val="22"/>
                <w:lang w:val="en-US"/>
              </w:rPr>
              <w:t>3)повышение</w:t>
            </w:r>
            <w:proofErr w:type="gramEnd"/>
            <w:r>
              <w:rPr>
                <w:rFonts w:ascii="Times New Roman" w:hAnsi="Times New Roman" w:cs="Times New Roman"/>
                <w:sz w:val="22"/>
                <w:szCs w:val="22"/>
                <w:lang w:val="en-US"/>
              </w:rPr>
              <w:t xml:space="preserve"> престижа и у</w:t>
            </w:r>
            <w:r w:rsidR="00A4362B" w:rsidRPr="00802E2F">
              <w:rPr>
                <w:rFonts w:ascii="Times New Roman" w:hAnsi="Times New Roman" w:cs="Times New Roman"/>
                <w:sz w:val="22"/>
                <w:szCs w:val="22"/>
                <w:lang w:val="en-US"/>
              </w:rPr>
              <w:t>лучшение делового имиджа страны как полноправного участника</w:t>
            </w:r>
          </w:p>
          <w:p w14:paraId="2D2E41E2" w14:textId="6C3542C0" w:rsidR="00A4362B" w:rsidRPr="003F55C6" w:rsidRDefault="00A4362B" w:rsidP="000C6D1B">
            <w:pPr>
              <w:spacing w:line="276" w:lineRule="auto"/>
              <w:jc w:val="both"/>
              <w:rPr>
                <w:rFonts w:ascii="Times New Roman" w:hAnsi="Times New Roman" w:cs="Times New Roman"/>
                <w:sz w:val="22"/>
                <w:szCs w:val="22"/>
              </w:rPr>
            </w:pPr>
            <w:r w:rsidRPr="00802E2F">
              <w:rPr>
                <w:rFonts w:ascii="Times New Roman" w:hAnsi="Times New Roman" w:cs="Times New Roman"/>
                <w:sz w:val="22"/>
                <w:szCs w:val="22"/>
                <w:lang w:val="en-US"/>
              </w:rPr>
              <w:t>международной торговли</w:t>
            </w:r>
            <w:r w:rsidR="00CA445C">
              <w:rPr>
                <w:rFonts w:ascii="Times New Roman" w:hAnsi="Times New Roman" w:cs="Times New Roman"/>
                <w:sz w:val="22"/>
                <w:szCs w:val="22"/>
              </w:rPr>
              <w:t>;</w:t>
            </w:r>
            <w:r>
              <w:rPr>
                <w:rFonts w:ascii="Times New Roman" w:hAnsi="Times New Roman" w:cs="Times New Roman"/>
                <w:sz w:val="22"/>
                <w:szCs w:val="22"/>
              </w:rPr>
              <w:t xml:space="preserve"> </w:t>
            </w:r>
            <w:proofErr w:type="gramStart"/>
            <w:r w:rsidR="00CA445C">
              <w:rPr>
                <w:rFonts w:ascii="Times New Roman" w:hAnsi="Times New Roman" w:cs="Times New Roman"/>
                <w:sz w:val="22"/>
                <w:szCs w:val="22"/>
              </w:rPr>
              <w:t>4)</w:t>
            </w:r>
            <w:r>
              <w:rPr>
                <w:rFonts w:ascii="Times New Roman" w:hAnsi="Times New Roman" w:cs="Times New Roman"/>
                <w:sz w:val="22"/>
                <w:szCs w:val="22"/>
              </w:rPr>
              <w:t>рост</w:t>
            </w:r>
            <w:proofErr w:type="gramEnd"/>
            <w:r>
              <w:rPr>
                <w:rFonts w:ascii="Times New Roman" w:hAnsi="Times New Roman" w:cs="Times New Roman"/>
                <w:sz w:val="22"/>
                <w:szCs w:val="22"/>
              </w:rPr>
              <w:t xml:space="preserve"> инвестиционной привлекательности</w:t>
            </w:r>
            <w:r w:rsidR="00CA445C">
              <w:rPr>
                <w:rFonts w:ascii="Times New Roman" w:hAnsi="Times New Roman" w:cs="Times New Roman"/>
                <w:sz w:val="22"/>
                <w:szCs w:val="22"/>
              </w:rPr>
              <w:t>.</w:t>
            </w:r>
          </w:p>
        </w:tc>
        <w:tc>
          <w:tcPr>
            <w:tcW w:w="2977" w:type="dxa"/>
          </w:tcPr>
          <w:p w14:paraId="62A256AA" w14:textId="38E518A5" w:rsidR="00A4362B" w:rsidRPr="00802E2F" w:rsidRDefault="0074615F" w:rsidP="000C6D1B">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не выявлено</w:t>
            </w:r>
          </w:p>
        </w:tc>
        <w:tc>
          <w:tcPr>
            <w:tcW w:w="2835" w:type="dxa"/>
          </w:tcPr>
          <w:p w14:paraId="08E39040" w14:textId="3F244D69" w:rsidR="00A4362B" w:rsidRPr="00802E2F" w:rsidRDefault="0074615F" w:rsidP="000C6D1B">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не выявлено</w:t>
            </w:r>
          </w:p>
        </w:tc>
      </w:tr>
      <w:tr w:rsidR="00BE19FA" w:rsidRPr="00802E2F" w14:paraId="248528FF" w14:textId="77777777" w:rsidTr="00DF346B">
        <w:tc>
          <w:tcPr>
            <w:tcW w:w="392" w:type="dxa"/>
            <w:vMerge/>
            <w:textDirection w:val="btLr"/>
          </w:tcPr>
          <w:p w14:paraId="303360F9" w14:textId="77777777" w:rsidR="00A4362B" w:rsidRPr="00802E2F" w:rsidRDefault="00A4362B" w:rsidP="00E32736">
            <w:pPr>
              <w:spacing w:line="276" w:lineRule="auto"/>
              <w:ind w:left="113" w:right="113"/>
              <w:jc w:val="center"/>
              <w:rPr>
                <w:rFonts w:ascii="Times New Roman" w:hAnsi="Times New Roman" w:cs="Times New Roman"/>
                <w:sz w:val="22"/>
                <w:szCs w:val="22"/>
                <w:lang w:val="en-US"/>
              </w:rPr>
            </w:pPr>
          </w:p>
        </w:tc>
        <w:tc>
          <w:tcPr>
            <w:tcW w:w="425" w:type="dxa"/>
            <w:textDirection w:val="btLr"/>
          </w:tcPr>
          <w:p w14:paraId="3E1BF7F0" w14:textId="77777777" w:rsidR="00A4362B" w:rsidRPr="00802E2F" w:rsidRDefault="00A4362B" w:rsidP="00E32736">
            <w:pPr>
              <w:spacing w:line="276" w:lineRule="auto"/>
              <w:ind w:left="113" w:right="113"/>
              <w:jc w:val="center"/>
              <w:rPr>
                <w:rFonts w:ascii="Times New Roman" w:hAnsi="Times New Roman" w:cs="Times New Roman"/>
                <w:sz w:val="22"/>
                <w:szCs w:val="22"/>
                <w:lang w:val="en-US"/>
              </w:rPr>
            </w:pPr>
            <w:r w:rsidRPr="00802E2F">
              <w:rPr>
                <w:rFonts w:ascii="Times New Roman" w:hAnsi="Times New Roman" w:cs="Times New Roman"/>
                <w:sz w:val="22"/>
                <w:szCs w:val="22"/>
                <w:lang w:val="en-US"/>
              </w:rPr>
              <w:t>правовые</w:t>
            </w:r>
          </w:p>
        </w:tc>
        <w:tc>
          <w:tcPr>
            <w:tcW w:w="2977" w:type="dxa"/>
          </w:tcPr>
          <w:p w14:paraId="520396F7" w14:textId="214BF47A" w:rsidR="00A4362B" w:rsidRPr="00570EDA" w:rsidRDefault="00A4362B" w:rsidP="000C6D1B">
            <w:pPr>
              <w:widowControl w:val="0"/>
              <w:autoSpaceDE w:val="0"/>
              <w:autoSpaceDN w:val="0"/>
              <w:adjustRightInd w:val="0"/>
              <w:spacing w:line="276" w:lineRule="auto"/>
              <w:jc w:val="both"/>
              <w:rPr>
                <w:rFonts w:ascii="Times New Roman" w:hAnsi="Times New Roman" w:cs="Times New Roman"/>
                <w:sz w:val="22"/>
                <w:szCs w:val="22"/>
              </w:rPr>
            </w:pPr>
            <w:proofErr w:type="gramStart"/>
            <w:r>
              <w:rPr>
                <w:rFonts w:ascii="Times New Roman" w:hAnsi="Times New Roman" w:cs="Times New Roman"/>
                <w:sz w:val="22"/>
                <w:szCs w:val="22"/>
                <w:lang w:val="en-US"/>
              </w:rPr>
              <w:t>1)</w:t>
            </w:r>
            <w:r w:rsidR="009D070E">
              <w:rPr>
                <w:rFonts w:ascii="Times New Roman" w:hAnsi="Times New Roman" w:cs="Times New Roman"/>
                <w:sz w:val="22"/>
                <w:szCs w:val="22"/>
              </w:rPr>
              <w:t>П</w:t>
            </w:r>
            <w:r>
              <w:rPr>
                <w:rFonts w:ascii="Times New Roman" w:hAnsi="Times New Roman" w:cs="Times New Roman"/>
                <w:sz w:val="22"/>
                <w:szCs w:val="22"/>
              </w:rPr>
              <w:t>роведение</w:t>
            </w:r>
            <w:proofErr w:type="gramEnd"/>
            <w:r>
              <w:rPr>
                <w:rFonts w:ascii="Times New Roman" w:hAnsi="Times New Roman" w:cs="Times New Roman"/>
                <w:sz w:val="22"/>
                <w:szCs w:val="22"/>
              </w:rPr>
              <w:t xml:space="preserve"> </w:t>
            </w:r>
            <w:r w:rsidR="009D070E">
              <w:rPr>
                <w:rFonts w:ascii="Times New Roman" w:hAnsi="Times New Roman" w:cs="Times New Roman"/>
                <w:sz w:val="22"/>
                <w:szCs w:val="22"/>
              </w:rPr>
              <w:t>социально-экономических реформ;</w:t>
            </w:r>
          </w:p>
          <w:p w14:paraId="6EC36755" w14:textId="543B5259" w:rsidR="00A4362B" w:rsidRPr="00802E2F" w:rsidRDefault="00A4362B" w:rsidP="000C6D1B">
            <w:pPr>
              <w:widowControl w:val="0"/>
              <w:autoSpaceDE w:val="0"/>
              <w:autoSpaceDN w:val="0"/>
              <w:adjustRightInd w:val="0"/>
              <w:spacing w:line="276" w:lineRule="auto"/>
              <w:jc w:val="both"/>
              <w:rPr>
                <w:rFonts w:ascii="Times New Roman" w:hAnsi="Times New Roman" w:cs="Times New Roman"/>
                <w:sz w:val="22"/>
                <w:szCs w:val="22"/>
                <w:lang w:val="en-US"/>
              </w:rPr>
            </w:pPr>
            <w:proofErr w:type="gramStart"/>
            <w:r>
              <w:rPr>
                <w:rFonts w:ascii="Times New Roman" w:hAnsi="Times New Roman" w:cs="Times New Roman"/>
                <w:sz w:val="22"/>
                <w:szCs w:val="22"/>
                <w:lang w:val="en-US"/>
              </w:rPr>
              <w:t>2)</w:t>
            </w:r>
            <w:r w:rsidR="009D070E">
              <w:rPr>
                <w:rFonts w:ascii="Times New Roman" w:hAnsi="Times New Roman" w:cs="Times New Roman"/>
                <w:sz w:val="22"/>
                <w:szCs w:val="22"/>
                <w:lang w:val="en-US"/>
              </w:rPr>
              <w:t>в</w:t>
            </w:r>
            <w:r w:rsidRPr="00802E2F">
              <w:rPr>
                <w:rFonts w:ascii="Times New Roman" w:hAnsi="Times New Roman" w:cs="Times New Roman"/>
                <w:sz w:val="22"/>
                <w:szCs w:val="22"/>
                <w:lang w:val="en-US"/>
              </w:rPr>
              <w:t>недрение</w:t>
            </w:r>
            <w:proofErr w:type="gramEnd"/>
            <w:r w:rsidRPr="00802E2F">
              <w:rPr>
                <w:rFonts w:ascii="Times New Roman" w:hAnsi="Times New Roman" w:cs="Times New Roman"/>
                <w:sz w:val="22"/>
                <w:szCs w:val="22"/>
                <w:lang w:val="en-US"/>
              </w:rPr>
              <w:t xml:space="preserve"> систематизированного делового законодательства, совместимого</w:t>
            </w:r>
          </w:p>
          <w:p w14:paraId="59600D68" w14:textId="02D2FAC6" w:rsidR="00A4362B" w:rsidRDefault="00A4362B" w:rsidP="000C6D1B">
            <w:pPr>
              <w:spacing w:line="276" w:lineRule="auto"/>
              <w:jc w:val="both"/>
              <w:rPr>
                <w:rFonts w:ascii="Times New Roman" w:hAnsi="Times New Roman" w:cs="Times New Roman"/>
                <w:sz w:val="22"/>
                <w:szCs w:val="22"/>
                <w:lang w:val="en-US"/>
              </w:rPr>
            </w:pPr>
            <w:r w:rsidRPr="00802E2F">
              <w:rPr>
                <w:rFonts w:ascii="Times New Roman" w:hAnsi="Times New Roman" w:cs="Times New Roman"/>
                <w:sz w:val="22"/>
                <w:szCs w:val="22"/>
                <w:lang w:val="en-US"/>
              </w:rPr>
              <w:t>с международным правом</w:t>
            </w:r>
            <w:r w:rsidR="009D070E">
              <w:rPr>
                <w:rFonts w:ascii="Times New Roman" w:hAnsi="Times New Roman" w:cs="Times New Roman"/>
                <w:sz w:val="22"/>
                <w:szCs w:val="22"/>
                <w:lang w:val="en-US"/>
              </w:rPr>
              <w:t>;</w:t>
            </w:r>
          </w:p>
          <w:p w14:paraId="1DD1F4AF" w14:textId="77777777" w:rsidR="009D070E" w:rsidRDefault="009D070E" w:rsidP="009D070E">
            <w:pPr>
              <w:spacing w:line="276" w:lineRule="auto"/>
              <w:jc w:val="both"/>
              <w:rPr>
                <w:rFonts w:ascii="Times New Roman" w:hAnsi="Times New Roman" w:cs="Times New Roman"/>
                <w:sz w:val="22"/>
                <w:szCs w:val="22"/>
              </w:rPr>
            </w:pPr>
            <w:proofErr w:type="gramStart"/>
            <w:r>
              <w:rPr>
                <w:rFonts w:ascii="Times New Roman" w:hAnsi="Times New Roman" w:cs="Times New Roman"/>
                <w:sz w:val="22"/>
                <w:szCs w:val="22"/>
                <w:lang w:val="en-US"/>
              </w:rPr>
              <w:t>3)</w:t>
            </w:r>
            <w:r w:rsidR="00A4362B">
              <w:rPr>
                <w:rFonts w:ascii="Times New Roman" w:hAnsi="Times New Roman" w:cs="Times New Roman"/>
                <w:sz w:val="22"/>
                <w:szCs w:val="22"/>
                <w:lang w:val="en-US"/>
              </w:rPr>
              <w:t>ликвидация</w:t>
            </w:r>
            <w:proofErr w:type="gramEnd"/>
            <w:r w:rsidR="00A4362B">
              <w:rPr>
                <w:rFonts w:ascii="Times New Roman" w:hAnsi="Times New Roman" w:cs="Times New Roman"/>
                <w:sz w:val="22"/>
                <w:szCs w:val="22"/>
                <w:lang w:val="en-US"/>
              </w:rPr>
              <w:t xml:space="preserve"> правовых пробелов</w:t>
            </w:r>
            <w:r>
              <w:rPr>
                <w:rFonts w:ascii="Times New Roman" w:hAnsi="Times New Roman" w:cs="Times New Roman"/>
                <w:sz w:val="22"/>
                <w:szCs w:val="22"/>
              </w:rPr>
              <w:t>;</w:t>
            </w:r>
          </w:p>
          <w:p w14:paraId="76AE2527" w14:textId="24231BC8" w:rsidR="00A4362B" w:rsidRPr="009D070E" w:rsidRDefault="009D070E" w:rsidP="009D070E">
            <w:pPr>
              <w:spacing w:line="276" w:lineRule="auto"/>
              <w:jc w:val="both"/>
              <w:rPr>
                <w:rFonts w:ascii="Times New Roman" w:hAnsi="Times New Roman" w:cs="Times New Roman"/>
                <w:sz w:val="22"/>
                <w:szCs w:val="22"/>
              </w:rPr>
            </w:pPr>
            <w:r>
              <w:rPr>
                <w:rFonts w:ascii="Times New Roman" w:hAnsi="Times New Roman" w:cs="Times New Roman"/>
                <w:sz w:val="22"/>
                <w:szCs w:val="22"/>
              </w:rPr>
              <w:t>4)</w:t>
            </w:r>
            <w:r w:rsidR="00A4362B">
              <w:rPr>
                <w:rFonts w:ascii="Times New Roman" w:hAnsi="Times New Roman" w:cs="Times New Roman"/>
                <w:sz w:val="22"/>
                <w:szCs w:val="22"/>
              </w:rPr>
              <w:t>стабильное</w:t>
            </w:r>
            <w:r>
              <w:rPr>
                <w:rFonts w:ascii="Times New Roman" w:hAnsi="Times New Roman" w:cs="Times New Roman"/>
                <w:sz w:val="22"/>
                <w:szCs w:val="22"/>
              </w:rPr>
              <w:t xml:space="preserve"> </w:t>
            </w:r>
            <w:r w:rsidR="00A4362B">
              <w:rPr>
                <w:rFonts w:ascii="Times New Roman" w:hAnsi="Times New Roman" w:cs="Times New Roman"/>
                <w:sz w:val="22"/>
                <w:szCs w:val="22"/>
              </w:rPr>
              <w:t>и прозрачное законодательство</w:t>
            </w:r>
            <w:r>
              <w:rPr>
                <w:rFonts w:ascii="Times New Roman" w:hAnsi="Times New Roman" w:cs="Times New Roman"/>
                <w:sz w:val="22"/>
                <w:szCs w:val="22"/>
              </w:rPr>
              <w:t>.</w:t>
            </w:r>
          </w:p>
        </w:tc>
        <w:tc>
          <w:tcPr>
            <w:tcW w:w="2977" w:type="dxa"/>
          </w:tcPr>
          <w:p w14:paraId="11D44DB8" w14:textId="6EBA8DEF" w:rsidR="00A4362B" w:rsidRPr="00802E2F" w:rsidRDefault="0074615F" w:rsidP="000C6D1B">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не выявлено</w:t>
            </w:r>
          </w:p>
        </w:tc>
        <w:tc>
          <w:tcPr>
            <w:tcW w:w="2835" w:type="dxa"/>
          </w:tcPr>
          <w:p w14:paraId="18B64BC3" w14:textId="05E3ED08" w:rsidR="00A4362B" w:rsidRPr="00802E2F" w:rsidRDefault="0074615F" w:rsidP="000C6D1B">
            <w:pPr>
              <w:spacing w:line="276" w:lineRule="auto"/>
              <w:jc w:val="both"/>
              <w:rPr>
                <w:rFonts w:ascii="Times New Roman" w:hAnsi="Times New Roman" w:cs="Times New Roman"/>
                <w:sz w:val="22"/>
                <w:szCs w:val="22"/>
                <w:lang w:val="en-US"/>
              </w:rPr>
            </w:pPr>
            <w:r>
              <w:rPr>
                <w:rFonts w:ascii="Times New Roman" w:hAnsi="Times New Roman" w:cs="Times New Roman"/>
                <w:sz w:val="22"/>
                <w:szCs w:val="22"/>
                <w:lang w:val="en-US"/>
              </w:rPr>
              <w:t>не выявлено</w:t>
            </w:r>
          </w:p>
        </w:tc>
      </w:tr>
    </w:tbl>
    <w:p w14:paraId="2382781C" w14:textId="1AA4A4C2" w:rsidR="00A4362B" w:rsidRPr="003F55C6" w:rsidRDefault="00A4362B" w:rsidP="00A4362B">
      <w:pPr>
        <w:rPr>
          <w:lang w:val="en-US"/>
        </w:rPr>
      </w:pPr>
    </w:p>
    <w:p w14:paraId="24E5ADC4" w14:textId="77777777" w:rsidR="00EC3566" w:rsidRPr="00156119" w:rsidRDefault="00EC3566" w:rsidP="00EC3566">
      <w:pPr>
        <w:rPr>
          <w:lang w:val="en-US"/>
        </w:rPr>
      </w:pPr>
    </w:p>
    <w:p w14:paraId="7B3845A1" w14:textId="77777777" w:rsidR="006F454A" w:rsidRDefault="006F454A" w:rsidP="00F04863">
      <w:pPr>
        <w:spacing w:line="360" w:lineRule="auto"/>
        <w:jc w:val="both"/>
        <w:rPr>
          <w:rFonts w:ascii="Times New Roman" w:hAnsi="Times New Roman" w:cs="Times New Roman"/>
          <w:lang w:val="en-US"/>
        </w:rPr>
      </w:pPr>
    </w:p>
    <w:p w14:paraId="38D426E7" w14:textId="77777777" w:rsidR="006F454A" w:rsidRDefault="006F454A" w:rsidP="00F04863">
      <w:pPr>
        <w:spacing w:line="360" w:lineRule="auto"/>
        <w:jc w:val="both"/>
        <w:rPr>
          <w:rFonts w:ascii="Times New Roman" w:hAnsi="Times New Roman" w:cs="Times New Roman"/>
          <w:lang w:val="en-US"/>
        </w:rPr>
      </w:pPr>
    </w:p>
    <w:p w14:paraId="3DE537AC" w14:textId="77777777" w:rsidR="006F454A" w:rsidRDefault="006F454A" w:rsidP="00F04863">
      <w:pPr>
        <w:spacing w:line="360" w:lineRule="auto"/>
        <w:jc w:val="both"/>
        <w:rPr>
          <w:rFonts w:ascii="Times New Roman" w:hAnsi="Times New Roman" w:cs="Times New Roman"/>
          <w:lang w:val="en-US"/>
        </w:rPr>
      </w:pPr>
    </w:p>
    <w:p w14:paraId="1D958D77" w14:textId="77777777" w:rsidR="006F454A" w:rsidRDefault="006F454A" w:rsidP="00F04863">
      <w:pPr>
        <w:spacing w:line="360" w:lineRule="auto"/>
        <w:jc w:val="both"/>
        <w:rPr>
          <w:rFonts w:ascii="Times New Roman" w:hAnsi="Times New Roman" w:cs="Times New Roman"/>
          <w:lang w:val="en-US"/>
        </w:rPr>
      </w:pPr>
    </w:p>
    <w:p w14:paraId="0D60C8C1" w14:textId="77777777" w:rsidR="006F454A" w:rsidRDefault="006F454A" w:rsidP="00F04863">
      <w:pPr>
        <w:spacing w:line="360" w:lineRule="auto"/>
        <w:jc w:val="both"/>
        <w:rPr>
          <w:rFonts w:ascii="Times New Roman" w:hAnsi="Times New Roman" w:cs="Times New Roman"/>
          <w:lang w:val="en-US"/>
        </w:rPr>
      </w:pPr>
    </w:p>
    <w:p w14:paraId="193D1E1A" w14:textId="77777777" w:rsidR="009B489C" w:rsidRDefault="009B489C" w:rsidP="00F04863">
      <w:pPr>
        <w:spacing w:line="360" w:lineRule="auto"/>
        <w:jc w:val="both"/>
        <w:rPr>
          <w:rFonts w:ascii="Times New Roman" w:hAnsi="Times New Roman" w:cs="Times New Roman"/>
          <w:lang w:val="en-US"/>
        </w:rPr>
      </w:pPr>
    </w:p>
    <w:p w14:paraId="187AAAD6" w14:textId="77777777" w:rsidR="00D76759" w:rsidRDefault="00D76759" w:rsidP="00F04863">
      <w:pPr>
        <w:spacing w:line="360" w:lineRule="auto"/>
        <w:jc w:val="both"/>
        <w:rPr>
          <w:rFonts w:ascii="Times New Roman" w:hAnsi="Times New Roman" w:cs="Times New Roman"/>
          <w:lang w:val="en-US"/>
        </w:rPr>
      </w:pPr>
    </w:p>
    <w:p w14:paraId="34F89FCC" w14:textId="77777777" w:rsidR="00D76759" w:rsidRDefault="00D76759" w:rsidP="00F04863">
      <w:pPr>
        <w:spacing w:line="360" w:lineRule="auto"/>
        <w:jc w:val="both"/>
        <w:rPr>
          <w:rFonts w:ascii="Times New Roman" w:hAnsi="Times New Roman" w:cs="Times New Roman"/>
          <w:lang w:val="en-US"/>
        </w:rPr>
      </w:pPr>
    </w:p>
    <w:p w14:paraId="41171699" w14:textId="77777777" w:rsidR="00D76759" w:rsidRDefault="00D76759" w:rsidP="00F04863">
      <w:pPr>
        <w:spacing w:line="360" w:lineRule="auto"/>
        <w:jc w:val="both"/>
        <w:rPr>
          <w:rFonts w:ascii="Times New Roman" w:hAnsi="Times New Roman" w:cs="Times New Roman"/>
          <w:lang w:val="en-US"/>
        </w:rPr>
      </w:pPr>
    </w:p>
    <w:p w14:paraId="2DCABBFB" w14:textId="77777777" w:rsidR="00D76759" w:rsidRPr="00A23EB3" w:rsidRDefault="00D76759" w:rsidP="00F04863">
      <w:pPr>
        <w:spacing w:line="360" w:lineRule="auto"/>
        <w:jc w:val="both"/>
        <w:rPr>
          <w:rFonts w:ascii="Times New Roman" w:hAnsi="Times New Roman" w:cs="Times New Roman"/>
          <w:lang w:val="en-US"/>
        </w:rPr>
      </w:pPr>
    </w:p>
    <w:p w14:paraId="04664D03" w14:textId="77777777" w:rsidR="003E22D3" w:rsidRPr="00842CC6" w:rsidRDefault="003E22D3" w:rsidP="003E22D3">
      <w:pPr>
        <w:pStyle w:val="Title"/>
        <w:jc w:val="center"/>
        <w:rPr>
          <w:rFonts w:ascii="Times New Roman" w:hAnsi="Times New Roman" w:cs="Times New Roman"/>
          <w:b/>
          <w:color w:val="auto"/>
          <w:sz w:val="28"/>
          <w:szCs w:val="28"/>
        </w:rPr>
      </w:pPr>
      <w:r>
        <w:rPr>
          <w:rFonts w:ascii="Times New Roman" w:hAnsi="Times New Roman" w:cs="Times New Roman"/>
          <w:b/>
          <w:color w:val="auto"/>
          <w:sz w:val="28"/>
          <w:szCs w:val="28"/>
        </w:rPr>
        <w:t>Глава 4.</w:t>
      </w:r>
      <w:r w:rsidRPr="00842CC6">
        <w:rPr>
          <w:rFonts w:ascii="Times New Roman" w:hAnsi="Times New Roman" w:cs="Times New Roman"/>
          <w:b/>
          <w:color w:val="auto"/>
          <w:sz w:val="28"/>
          <w:szCs w:val="28"/>
        </w:rPr>
        <w:t xml:space="preserve"> Региональные последствия вступления в ВТО</w:t>
      </w:r>
    </w:p>
    <w:p w14:paraId="123077AE" w14:textId="515AF617" w:rsidR="0037271C" w:rsidRPr="003055DC" w:rsidRDefault="003055DC" w:rsidP="0010579B">
      <w:pPr>
        <w:spacing w:line="360" w:lineRule="auto"/>
        <w:jc w:val="center"/>
        <w:rPr>
          <w:rFonts w:ascii="Times New Roman" w:hAnsi="Times New Roman" w:cs="Times New Roman"/>
          <w:b/>
          <w:i/>
          <w:sz w:val="26"/>
          <w:szCs w:val="26"/>
          <w:lang w:val="en-US"/>
        </w:rPr>
      </w:pPr>
      <w:r>
        <w:rPr>
          <w:rFonts w:ascii="Times New Roman" w:hAnsi="Times New Roman" w:cs="Times New Roman"/>
          <w:b/>
          <w:i/>
          <w:sz w:val="26"/>
          <w:szCs w:val="26"/>
          <w:lang w:val="en-US"/>
        </w:rPr>
        <w:t>4</w:t>
      </w:r>
      <w:r w:rsidR="0010579B" w:rsidRPr="003055DC">
        <w:rPr>
          <w:rFonts w:ascii="Times New Roman" w:hAnsi="Times New Roman" w:cs="Times New Roman"/>
          <w:b/>
          <w:i/>
          <w:sz w:val="26"/>
          <w:szCs w:val="26"/>
        </w:rPr>
        <w:t>.1.</w:t>
      </w:r>
      <w:r w:rsidR="0037271C" w:rsidRPr="003055DC">
        <w:rPr>
          <w:rFonts w:ascii="Times New Roman" w:hAnsi="Times New Roman" w:cs="Times New Roman"/>
          <w:b/>
          <w:i/>
          <w:sz w:val="26"/>
          <w:szCs w:val="26"/>
        </w:rPr>
        <w:t>Общие тенденции регионального развития</w:t>
      </w:r>
      <w:r w:rsidR="00D77AEE">
        <w:rPr>
          <w:rFonts w:ascii="Times New Roman" w:hAnsi="Times New Roman" w:cs="Times New Roman"/>
          <w:b/>
          <w:i/>
          <w:sz w:val="26"/>
          <w:szCs w:val="26"/>
        </w:rPr>
        <w:t xml:space="preserve"> и уровень подготовленности властей к вступлению в ВТО</w:t>
      </w:r>
    </w:p>
    <w:p w14:paraId="63A51D51" w14:textId="4142DB27" w:rsidR="003E22D3" w:rsidRPr="006705AD" w:rsidRDefault="00D77AEE" w:rsidP="003E22D3">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3E22D3" w:rsidRPr="003055DC">
        <w:rPr>
          <w:rFonts w:ascii="Times New Roman" w:hAnsi="Times New Roman" w:cs="Times New Roman"/>
          <w:sz w:val="26"/>
          <w:szCs w:val="26"/>
        </w:rPr>
        <w:t xml:space="preserve">В </w:t>
      </w:r>
      <w:r w:rsidR="00565DA0" w:rsidRPr="003055DC">
        <w:rPr>
          <w:rFonts w:ascii="Times New Roman" w:hAnsi="Times New Roman" w:cs="Times New Roman"/>
          <w:sz w:val="26"/>
          <w:szCs w:val="26"/>
        </w:rPr>
        <w:t xml:space="preserve"> данной </w:t>
      </w:r>
      <w:r w:rsidR="003E22D3" w:rsidRPr="003055DC">
        <w:rPr>
          <w:rFonts w:ascii="Times New Roman" w:hAnsi="Times New Roman" w:cs="Times New Roman"/>
          <w:sz w:val="26"/>
          <w:szCs w:val="26"/>
        </w:rPr>
        <w:t>главе будут проанализированы последствия вступления</w:t>
      </w:r>
      <w:r w:rsidR="003E22D3" w:rsidRPr="008926AE">
        <w:rPr>
          <w:rFonts w:ascii="Times New Roman" w:hAnsi="Times New Roman" w:cs="Times New Roman"/>
          <w:sz w:val="26"/>
          <w:szCs w:val="26"/>
        </w:rPr>
        <w:t xml:space="preserve"> в ВТО в региональном аспекте, так как территориальное развитие России крайне неоднородно. </w:t>
      </w:r>
      <w:r w:rsidR="003E22D3">
        <w:rPr>
          <w:rFonts w:ascii="Times New Roman" w:hAnsi="Times New Roman" w:cs="Times New Roman"/>
          <w:sz w:val="26"/>
          <w:szCs w:val="26"/>
        </w:rPr>
        <w:t>В</w:t>
      </w:r>
      <w:r w:rsidR="003E22D3" w:rsidRPr="008926AE">
        <w:rPr>
          <w:rFonts w:ascii="Times New Roman" w:hAnsi="Times New Roman" w:cs="Times New Roman"/>
          <w:sz w:val="26"/>
          <w:szCs w:val="26"/>
        </w:rPr>
        <w:t>ступление в ВТО отразится на регионах в различной мере ввиду высокой неоднородности территориального развития субъектов Российской Федерации.</w:t>
      </w:r>
    </w:p>
    <w:p w14:paraId="5062933A" w14:textId="343FFC99" w:rsidR="003E22D3" w:rsidRPr="008926AE" w:rsidRDefault="003E22D3" w:rsidP="003E22D3">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Регионы отличаются не только обеспеченностью природно-сырьевыми ресурсами, но и географическим положением, финансовыми, человеческими и информационными ресурсами, обеспеченностью транспортной инфраструктурой. Также регионы России крайне неравномерно вовлечены во внешнеэкономические связи. Значительную долю экспорта  в валовом региональном продукте имеют фактически 10 субъектов РФ</w:t>
      </w:r>
      <w:r w:rsidRPr="008926AE">
        <w:rPr>
          <w:rStyle w:val="FootnoteReference"/>
          <w:rFonts w:ascii="Times New Roman" w:hAnsi="Times New Roman" w:cs="Times New Roman"/>
          <w:sz w:val="26"/>
          <w:szCs w:val="26"/>
        </w:rPr>
        <w:footnoteReference w:id="69"/>
      </w:r>
      <w:r w:rsidRPr="008926AE">
        <w:rPr>
          <w:rFonts w:ascii="Times New Roman" w:hAnsi="Times New Roman" w:cs="Times New Roman"/>
          <w:sz w:val="26"/>
          <w:szCs w:val="26"/>
        </w:rPr>
        <w:t>Многие субъекты РФ отрезаны от внешних рынков плечами транспортировки 4-5 тысяч км, железнодорожными тарифами и общей неразвитостью деловой инфраструктуры.</w:t>
      </w:r>
      <w:r w:rsidR="00B15424">
        <w:rPr>
          <w:rStyle w:val="FootnoteReference"/>
          <w:rFonts w:ascii="Times New Roman" w:hAnsi="Times New Roman" w:cs="Times New Roman"/>
          <w:sz w:val="26"/>
          <w:szCs w:val="26"/>
        </w:rPr>
        <w:t>7</w:t>
      </w:r>
      <w:r w:rsidR="0027200C">
        <w:rPr>
          <w:rStyle w:val="FootnoteReference"/>
          <w:rFonts w:ascii="Times New Roman" w:hAnsi="Times New Roman" w:cs="Times New Roman"/>
          <w:sz w:val="26"/>
          <w:szCs w:val="26"/>
        </w:rPr>
        <w:t>4</w:t>
      </w:r>
      <w:r w:rsidRPr="008926AE">
        <w:rPr>
          <w:rFonts w:ascii="Times New Roman" w:hAnsi="Times New Roman" w:cs="Times New Roman"/>
          <w:sz w:val="26"/>
          <w:szCs w:val="26"/>
        </w:rPr>
        <w:t xml:space="preserve"> </w:t>
      </w:r>
    </w:p>
    <w:p w14:paraId="70B6FA00" w14:textId="77777777" w:rsidR="003E22D3" w:rsidRPr="008926AE" w:rsidRDefault="003E22D3" w:rsidP="003E22D3">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 xml:space="preserve"> В России  усиливается межрегиональная социально-экономическая дифференциация, существуют межрегиональные различия </w:t>
      </w:r>
      <w:r>
        <w:rPr>
          <w:rFonts w:ascii="Times New Roman" w:hAnsi="Times New Roman" w:cs="Times New Roman"/>
          <w:sz w:val="26"/>
          <w:szCs w:val="26"/>
        </w:rPr>
        <w:t xml:space="preserve">в </w:t>
      </w:r>
      <w:r w:rsidRPr="008926AE">
        <w:rPr>
          <w:rFonts w:ascii="Times New Roman" w:hAnsi="Times New Roman" w:cs="Times New Roman"/>
          <w:sz w:val="26"/>
          <w:szCs w:val="26"/>
        </w:rPr>
        <w:t>цен</w:t>
      </w:r>
      <w:r>
        <w:rPr>
          <w:rFonts w:ascii="Times New Roman" w:hAnsi="Times New Roman" w:cs="Times New Roman"/>
          <w:sz w:val="26"/>
          <w:szCs w:val="26"/>
        </w:rPr>
        <w:t>ах</w:t>
      </w:r>
      <w:r w:rsidRPr="008926AE">
        <w:rPr>
          <w:rFonts w:ascii="Times New Roman" w:hAnsi="Times New Roman" w:cs="Times New Roman"/>
          <w:sz w:val="26"/>
          <w:szCs w:val="26"/>
        </w:rPr>
        <w:t xml:space="preserve"> на группы товаров, </w:t>
      </w:r>
      <w:r>
        <w:rPr>
          <w:rFonts w:ascii="Times New Roman" w:hAnsi="Times New Roman" w:cs="Times New Roman"/>
          <w:sz w:val="26"/>
          <w:szCs w:val="26"/>
        </w:rPr>
        <w:t>в оплате</w:t>
      </w:r>
      <w:r w:rsidRPr="008926AE">
        <w:rPr>
          <w:rFonts w:ascii="Times New Roman" w:hAnsi="Times New Roman" w:cs="Times New Roman"/>
          <w:sz w:val="26"/>
          <w:szCs w:val="26"/>
        </w:rPr>
        <w:t xml:space="preserve"> </w:t>
      </w:r>
      <w:r>
        <w:rPr>
          <w:rFonts w:ascii="Times New Roman" w:hAnsi="Times New Roman" w:cs="Times New Roman"/>
          <w:sz w:val="26"/>
          <w:szCs w:val="26"/>
        </w:rPr>
        <w:t>труда отдельных профессиональных</w:t>
      </w:r>
      <w:r w:rsidRPr="008926AE">
        <w:rPr>
          <w:rFonts w:ascii="Times New Roman" w:hAnsi="Times New Roman" w:cs="Times New Roman"/>
          <w:sz w:val="26"/>
          <w:szCs w:val="26"/>
        </w:rPr>
        <w:t xml:space="preserve"> групп, </w:t>
      </w:r>
      <w:r>
        <w:rPr>
          <w:rFonts w:ascii="Times New Roman" w:hAnsi="Times New Roman" w:cs="Times New Roman"/>
          <w:sz w:val="26"/>
          <w:szCs w:val="26"/>
        </w:rPr>
        <w:t xml:space="preserve">в </w:t>
      </w:r>
      <w:r w:rsidRPr="008926AE">
        <w:rPr>
          <w:rFonts w:ascii="Times New Roman" w:hAnsi="Times New Roman" w:cs="Times New Roman"/>
          <w:sz w:val="26"/>
          <w:szCs w:val="26"/>
        </w:rPr>
        <w:t>рентабельности капитала</w:t>
      </w:r>
      <w:r>
        <w:rPr>
          <w:rFonts w:ascii="Times New Roman" w:hAnsi="Times New Roman" w:cs="Times New Roman"/>
          <w:sz w:val="26"/>
          <w:szCs w:val="26"/>
        </w:rPr>
        <w:t xml:space="preserve"> в разных производствах, уровне безработицы и дефиците</w:t>
      </w:r>
      <w:r w:rsidRPr="008926AE">
        <w:rPr>
          <w:rFonts w:ascii="Times New Roman" w:hAnsi="Times New Roman" w:cs="Times New Roman"/>
          <w:sz w:val="26"/>
          <w:szCs w:val="26"/>
        </w:rPr>
        <w:t xml:space="preserve"> рабочей силы. </w:t>
      </w:r>
    </w:p>
    <w:p w14:paraId="1E535D06" w14:textId="77777777" w:rsidR="00D77AEE" w:rsidRDefault="003E22D3" w:rsidP="0010579B">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На региональном уровне прослеживается тенденция ослабления межрегионального экономического сотрудничества и  затруднение в проведении единой социально-экономической политики.</w:t>
      </w:r>
      <w:r w:rsidRPr="008926AE">
        <w:rPr>
          <w:rStyle w:val="FootnoteReference"/>
          <w:rFonts w:ascii="Times New Roman" w:hAnsi="Times New Roman" w:cs="Times New Roman"/>
          <w:sz w:val="26"/>
          <w:szCs w:val="26"/>
        </w:rPr>
        <w:footnoteReference w:id="70"/>
      </w:r>
    </w:p>
    <w:p w14:paraId="31797DBF" w14:textId="5C2B34FD" w:rsidR="00D77AEE" w:rsidRPr="00D77AEE" w:rsidRDefault="00D77AEE" w:rsidP="00D77AEE">
      <w:pPr>
        <w:spacing w:line="360" w:lineRule="auto"/>
        <w:jc w:val="both"/>
        <w:rPr>
          <w:rFonts w:ascii="Times New Roman" w:hAnsi="Times New Roman" w:cs="Times New Roman"/>
          <w:sz w:val="26"/>
          <w:szCs w:val="26"/>
        </w:rPr>
      </w:pPr>
      <w:r>
        <w:rPr>
          <w:rFonts w:ascii="Times New Roman" w:hAnsi="Times New Roman" w:cs="Times New Roman"/>
          <w:sz w:val="26"/>
          <w:szCs w:val="26"/>
        </w:rPr>
        <w:tab/>
        <w:t>Стоит отметить, что ввиду важной роли региональной политики властей</w:t>
      </w:r>
      <w:r w:rsidR="00B14594">
        <w:rPr>
          <w:rFonts w:ascii="Times New Roman" w:hAnsi="Times New Roman" w:cs="Times New Roman"/>
          <w:sz w:val="26"/>
          <w:szCs w:val="26"/>
        </w:rPr>
        <w:t xml:space="preserve"> при адаптации к членству в ВТО, </w:t>
      </w:r>
      <w:r>
        <w:rPr>
          <w:rFonts w:ascii="Times New Roman" w:hAnsi="Times New Roman" w:cs="Times New Roman"/>
          <w:sz w:val="26"/>
          <w:szCs w:val="26"/>
        </w:rPr>
        <w:t xml:space="preserve">стоит оценить подготовленность регионов.  </w:t>
      </w:r>
      <w:r w:rsidRPr="008926AE">
        <w:rPr>
          <w:rFonts w:ascii="Times New Roman" w:hAnsi="Times New Roman" w:cs="Times New Roman"/>
          <w:sz w:val="26"/>
          <w:szCs w:val="26"/>
          <w:lang w:val="en-US"/>
        </w:rPr>
        <w:t xml:space="preserve">Аудиторы </w:t>
      </w:r>
      <w:r w:rsidRPr="008926AE">
        <w:rPr>
          <w:rFonts w:ascii="Times New Roman" w:hAnsi="Times New Roman" w:cs="Times New Roman"/>
          <w:sz w:val="26"/>
          <w:szCs w:val="26"/>
        </w:rPr>
        <w:t xml:space="preserve">Счетной палаты считают, что </w:t>
      </w:r>
      <w:proofErr w:type="gramStart"/>
      <w:r w:rsidRPr="008926AE">
        <w:rPr>
          <w:rFonts w:ascii="Times New Roman" w:hAnsi="Times New Roman" w:cs="Times New Roman"/>
          <w:sz w:val="26"/>
          <w:szCs w:val="26"/>
        </w:rPr>
        <w:t xml:space="preserve">существуют </w:t>
      </w:r>
      <w:r w:rsidRPr="008926AE">
        <w:rPr>
          <w:rFonts w:ascii="Times New Roman" w:hAnsi="Times New Roman" w:cs="Times New Roman"/>
          <w:sz w:val="26"/>
          <w:szCs w:val="26"/>
          <w:lang w:val="en-US"/>
        </w:rPr>
        <w:t xml:space="preserve"> нерешенные</w:t>
      </w:r>
      <w:proofErr w:type="gramEnd"/>
      <w:r w:rsidRPr="008926AE">
        <w:rPr>
          <w:rFonts w:ascii="Times New Roman" w:hAnsi="Times New Roman" w:cs="Times New Roman"/>
          <w:sz w:val="26"/>
          <w:szCs w:val="26"/>
          <w:lang w:val="en-US"/>
        </w:rPr>
        <w:t xml:space="preserve"> проблемы по адаптации регионов России к условиям членства в ВТО. </w:t>
      </w:r>
      <w:r w:rsidRPr="008926AE">
        <w:rPr>
          <w:rFonts w:ascii="Times New Roman" w:hAnsi="Times New Roman" w:cs="Times New Roman"/>
          <w:sz w:val="26"/>
          <w:szCs w:val="26"/>
        </w:rPr>
        <w:t>Разработаны программы адаптации экономики регионов к условиям членства России в ВТО в 32 субъектах.</w:t>
      </w:r>
      <w:r w:rsidRPr="008926AE">
        <w:rPr>
          <w:rStyle w:val="FootnoteReference"/>
          <w:rFonts w:ascii="Times New Roman" w:hAnsi="Times New Roman" w:cs="Times New Roman"/>
          <w:sz w:val="26"/>
          <w:szCs w:val="26"/>
        </w:rPr>
        <w:footnoteReference w:id="71"/>
      </w:r>
      <w:r w:rsidRPr="008926AE">
        <w:rPr>
          <w:rFonts w:ascii="Times New Roman" w:hAnsi="Times New Roman" w:cs="Times New Roman"/>
          <w:sz w:val="26"/>
          <w:szCs w:val="26"/>
        </w:rPr>
        <w:t xml:space="preserve"> </w:t>
      </w:r>
      <w:r>
        <w:rPr>
          <w:rFonts w:ascii="Times New Roman" w:hAnsi="Times New Roman" w:cs="Times New Roman"/>
          <w:sz w:val="26"/>
          <w:szCs w:val="26"/>
        </w:rPr>
        <w:t>Среди них: Санкт-Петербург, Амурская, Белгородская, Владимирская, Волгоградская, Воронежская, Вологодская, Калининградская, Калужская, Кировская, Курская, Липецкая, Московская, Мурманская, Нижегородская, Пермская, Самарская, Свердловская, Тамбовская, Томская, Тульская, Тюменская</w:t>
      </w:r>
      <w:r w:rsidRPr="00E82821">
        <w:rPr>
          <w:rFonts w:ascii="Times New Roman" w:hAnsi="Times New Roman" w:cs="Times New Roman"/>
          <w:sz w:val="26"/>
          <w:szCs w:val="26"/>
        </w:rPr>
        <w:t>,</w:t>
      </w:r>
      <w:r>
        <w:rPr>
          <w:rFonts w:ascii="Times New Roman" w:hAnsi="Times New Roman" w:cs="Times New Roman"/>
          <w:sz w:val="26"/>
          <w:szCs w:val="26"/>
        </w:rPr>
        <w:t xml:space="preserve"> Челябинской области, Республики</w:t>
      </w:r>
      <w:r w:rsidRPr="00E82821">
        <w:rPr>
          <w:rFonts w:ascii="Times New Roman" w:hAnsi="Times New Roman" w:cs="Times New Roman"/>
          <w:sz w:val="26"/>
          <w:szCs w:val="26"/>
        </w:rPr>
        <w:t xml:space="preserve"> Бурятия, Башкортостан, Карелия, Мордовия, </w:t>
      </w:r>
      <w:r w:rsidRPr="00447F6E">
        <w:rPr>
          <w:rFonts w:ascii="Times New Roman" w:hAnsi="Times New Roman" w:cs="Times New Roman"/>
          <w:bCs/>
          <w:sz w:val="26"/>
          <w:szCs w:val="26"/>
        </w:rPr>
        <w:t>Татарстан</w:t>
      </w:r>
      <w:r w:rsidRPr="00447F6E">
        <w:rPr>
          <w:rFonts w:ascii="Times New Roman" w:hAnsi="Times New Roman" w:cs="Times New Roman"/>
          <w:sz w:val="26"/>
          <w:szCs w:val="26"/>
        </w:rPr>
        <w:t xml:space="preserve">, </w:t>
      </w:r>
      <w:r>
        <w:rPr>
          <w:rFonts w:ascii="Times New Roman" w:hAnsi="Times New Roman" w:cs="Times New Roman"/>
          <w:sz w:val="26"/>
          <w:szCs w:val="26"/>
        </w:rPr>
        <w:t>Удмуртская Республика, Краснодарский, Приморскмй, Ставропольский края.</w:t>
      </w:r>
      <w:r w:rsidRPr="00E82821">
        <w:rPr>
          <w:rFonts w:ascii="Times New Roman" w:hAnsi="Times New Roman" w:cs="Times New Roman"/>
          <w:sz w:val="26"/>
          <w:szCs w:val="26"/>
        </w:rPr>
        <w:t xml:space="preserve"> </w:t>
      </w:r>
      <w:r>
        <w:rPr>
          <w:rFonts w:ascii="Times New Roman" w:hAnsi="Times New Roman" w:cs="Times New Roman"/>
          <w:sz w:val="26"/>
          <w:szCs w:val="26"/>
        </w:rPr>
        <w:t xml:space="preserve">Активная работа по гармонизации регионального законодательства ведется в 18 </w:t>
      </w:r>
      <w:r w:rsidRPr="00E82821">
        <w:rPr>
          <w:rFonts w:ascii="Times New Roman" w:hAnsi="Times New Roman" w:cs="Times New Roman"/>
          <w:sz w:val="26"/>
          <w:szCs w:val="26"/>
        </w:rPr>
        <w:t xml:space="preserve">субъектах федерации (Амурской, Владимирской,  Воронежской, Иркутской, Кировской, Костромской, Курской, Новгородской, Новосибирской, Ростовской, Тульской, Томской,  Тюменской,  Челябинской областях, Республиках Дагестан, </w:t>
      </w:r>
      <w:r w:rsidRPr="00477027">
        <w:rPr>
          <w:rFonts w:ascii="Times New Roman" w:hAnsi="Times New Roman" w:cs="Times New Roman"/>
          <w:bCs/>
          <w:sz w:val="26"/>
          <w:szCs w:val="26"/>
        </w:rPr>
        <w:t>Татарстан</w:t>
      </w:r>
      <w:r w:rsidRPr="00477027">
        <w:rPr>
          <w:rFonts w:ascii="Times New Roman" w:hAnsi="Times New Roman" w:cs="Times New Roman"/>
          <w:sz w:val="26"/>
          <w:szCs w:val="26"/>
        </w:rPr>
        <w:t>,</w:t>
      </w:r>
      <w:r w:rsidRPr="00E82821">
        <w:rPr>
          <w:rFonts w:ascii="Times New Roman" w:hAnsi="Times New Roman" w:cs="Times New Roman"/>
          <w:sz w:val="26"/>
          <w:szCs w:val="26"/>
        </w:rPr>
        <w:t xml:space="preserve"> Тыва, Хакасия, Красноярском крае).</w:t>
      </w:r>
      <w:r>
        <w:rPr>
          <w:rFonts w:ascii="Times New Roman" w:hAnsi="Times New Roman" w:cs="Times New Roman"/>
          <w:sz w:val="26"/>
          <w:szCs w:val="26"/>
          <w:lang w:val="en-US"/>
        </w:rPr>
        <w:t xml:space="preserve"> </w:t>
      </w:r>
      <w:r w:rsidRPr="00F670F5">
        <w:rPr>
          <w:rFonts w:ascii="Times New Roman" w:hAnsi="Times New Roman" w:cs="Times New Roman"/>
          <w:bCs/>
          <w:sz w:val="26"/>
          <w:szCs w:val="26"/>
        </w:rPr>
        <w:t>В 15  субъектах</w:t>
      </w:r>
      <w:r w:rsidRPr="00F670F5">
        <w:rPr>
          <w:rFonts w:ascii="Times New Roman" w:hAnsi="Times New Roman" w:cs="Times New Roman"/>
          <w:sz w:val="26"/>
          <w:szCs w:val="26"/>
        </w:rPr>
        <w:t xml:space="preserve"> </w:t>
      </w:r>
      <w:r w:rsidRPr="008460EA">
        <w:rPr>
          <w:rFonts w:ascii="Times New Roman" w:hAnsi="Times New Roman" w:cs="Times New Roman"/>
          <w:sz w:val="26"/>
          <w:szCs w:val="26"/>
        </w:rPr>
        <w:t xml:space="preserve">Федерации ведется активное обучение  специалистов хозяйствующих субъектов и органов местного самоуправления районов и городов области, подготовка кадров в ВУЗах,  проводятся семинары по проблематике ВТО, информирование граждан и предпринимателей по вопросам ВТО - в Амурской, Белгородской, Владимирской,  Воронежской,  Иркутской,  Кировской, Курской, Свердловской, Тульской, Ярославской областях, Республиках Башкортостан, Бурятия, Карелия, Мордовия, </w:t>
      </w:r>
      <w:r w:rsidRPr="009B34A2">
        <w:rPr>
          <w:rFonts w:ascii="Times New Roman" w:hAnsi="Times New Roman" w:cs="Times New Roman"/>
          <w:bCs/>
          <w:sz w:val="26"/>
          <w:szCs w:val="26"/>
        </w:rPr>
        <w:t>Татарстан</w:t>
      </w:r>
      <w:r w:rsidRPr="009B34A2">
        <w:rPr>
          <w:rFonts w:ascii="Times New Roman" w:hAnsi="Times New Roman" w:cs="Times New Roman"/>
          <w:sz w:val="26"/>
          <w:szCs w:val="26"/>
        </w:rPr>
        <w:t>,</w:t>
      </w:r>
      <w:r w:rsidRPr="008460EA">
        <w:rPr>
          <w:rFonts w:ascii="Times New Roman" w:hAnsi="Times New Roman" w:cs="Times New Roman"/>
          <w:sz w:val="26"/>
          <w:szCs w:val="26"/>
        </w:rPr>
        <w:t xml:space="preserve"> Удмуртской Республике </w:t>
      </w:r>
      <w:r>
        <w:rPr>
          <w:rFonts w:ascii="Times New Roman" w:hAnsi="Times New Roman" w:cs="Times New Roman"/>
          <w:sz w:val="26"/>
          <w:szCs w:val="26"/>
        </w:rPr>
        <w:t xml:space="preserve">. </w:t>
      </w:r>
      <w:r w:rsidRPr="008926AE">
        <w:rPr>
          <w:rStyle w:val="FootnoteReference"/>
          <w:rFonts w:ascii="Times New Roman" w:hAnsi="Times New Roman" w:cs="Times New Roman"/>
          <w:sz w:val="26"/>
          <w:szCs w:val="26"/>
        </w:rPr>
        <w:footnoteReference w:id="72"/>
      </w:r>
      <w:r w:rsidRPr="008926AE">
        <w:rPr>
          <w:rFonts w:ascii="Times New Roman" w:hAnsi="Times New Roman" w:cs="Times New Roman"/>
          <w:sz w:val="26"/>
          <w:szCs w:val="26"/>
        </w:rPr>
        <w:t xml:space="preserve"> </w:t>
      </w:r>
      <w:r w:rsidRPr="008460EA">
        <w:rPr>
          <w:rFonts w:ascii="Times New Roman" w:hAnsi="Times New Roman" w:cs="Times New Roman"/>
          <w:sz w:val="26"/>
          <w:szCs w:val="26"/>
        </w:rPr>
        <w:t xml:space="preserve"> </w:t>
      </w:r>
    </w:p>
    <w:p w14:paraId="730C3CB3" w14:textId="05A771FD" w:rsidR="003E22D3" w:rsidRPr="00D77AEE" w:rsidRDefault="00D77AEE" w:rsidP="0010579B">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ab/>
      </w:r>
      <w:proofErr w:type="gramStart"/>
      <w:r w:rsidRPr="008926AE">
        <w:rPr>
          <w:rFonts w:ascii="Times New Roman" w:hAnsi="Times New Roman" w:cs="Times New Roman"/>
          <w:sz w:val="26"/>
          <w:szCs w:val="26"/>
          <w:lang w:val="en-US"/>
        </w:rPr>
        <w:t>Большинство регионов отмечает отсутствие нормативных правовых актов и методических рекомендаций по вопросам адаптации их экономики к функционированию в условиях ВТО.</w:t>
      </w:r>
      <w:proofErr w:type="gramEnd"/>
      <w:r w:rsidRPr="008926AE">
        <w:rPr>
          <w:rFonts w:ascii="Times New Roman" w:hAnsi="Times New Roman" w:cs="Times New Roman"/>
          <w:sz w:val="26"/>
          <w:szCs w:val="26"/>
          <w:lang w:val="en-US"/>
        </w:rPr>
        <w:t xml:space="preserve"> </w:t>
      </w:r>
      <w:proofErr w:type="gramStart"/>
      <w:r w:rsidRPr="008926AE">
        <w:rPr>
          <w:rFonts w:ascii="Times New Roman" w:hAnsi="Times New Roman" w:cs="Times New Roman"/>
          <w:sz w:val="26"/>
          <w:szCs w:val="26"/>
          <w:lang w:val="en-US"/>
        </w:rPr>
        <w:t>Кроме того, отсутствует постоянная система взаимодействия федеральных и региональных органов госвласти по данному вопросу.</w:t>
      </w:r>
      <w:proofErr w:type="gramEnd"/>
      <w:r w:rsidRPr="008926AE">
        <w:rPr>
          <w:rStyle w:val="FootnoteReference"/>
          <w:rFonts w:ascii="Times New Roman" w:hAnsi="Times New Roman" w:cs="Times New Roman"/>
          <w:sz w:val="26"/>
          <w:szCs w:val="26"/>
          <w:lang w:val="en-US"/>
        </w:rPr>
        <w:footnoteReference w:id="73"/>
      </w:r>
      <w:r w:rsidRPr="008926AE">
        <w:rPr>
          <w:rFonts w:ascii="Times New Roman" w:hAnsi="Times New Roman" w:cs="Times New Roman"/>
          <w:sz w:val="26"/>
          <w:szCs w:val="26"/>
        </w:rPr>
        <w:t xml:space="preserve">  </w:t>
      </w:r>
      <w:r w:rsidR="003E22D3" w:rsidRPr="008926AE">
        <w:rPr>
          <w:rFonts w:ascii="Times New Roman" w:hAnsi="Times New Roman" w:cs="Times New Roman"/>
          <w:sz w:val="26"/>
          <w:szCs w:val="26"/>
        </w:rPr>
        <w:tab/>
        <w:t xml:space="preserve">  </w:t>
      </w:r>
    </w:p>
    <w:p w14:paraId="22C9A630" w14:textId="2E4866E3" w:rsidR="0037271C" w:rsidRDefault="003055DC" w:rsidP="0010579B">
      <w:pPr>
        <w:spacing w:line="360" w:lineRule="auto"/>
        <w:jc w:val="center"/>
        <w:rPr>
          <w:rFonts w:ascii="Times New Roman" w:hAnsi="Times New Roman" w:cs="Times New Roman"/>
          <w:b/>
          <w:i/>
          <w:sz w:val="26"/>
          <w:szCs w:val="26"/>
        </w:rPr>
      </w:pPr>
      <w:r w:rsidRPr="003055DC">
        <w:rPr>
          <w:rFonts w:ascii="Times New Roman" w:hAnsi="Times New Roman" w:cs="Times New Roman"/>
          <w:b/>
          <w:i/>
          <w:sz w:val="26"/>
          <w:szCs w:val="26"/>
        </w:rPr>
        <w:t>4</w:t>
      </w:r>
      <w:r w:rsidR="0010579B" w:rsidRPr="003055DC">
        <w:rPr>
          <w:rFonts w:ascii="Times New Roman" w:hAnsi="Times New Roman" w:cs="Times New Roman"/>
          <w:b/>
          <w:i/>
          <w:sz w:val="26"/>
          <w:szCs w:val="26"/>
        </w:rPr>
        <w:t>.2.</w:t>
      </w:r>
      <w:r w:rsidR="0037271C" w:rsidRPr="003055DC">
        <w:rPr>
          <w:rFonts w:ascii="Times New Roman" w:hAnsi="Times New Roman" w:cs="Times New Roman"/>
          <w:b/>
          <w:i/>
          <w:sz w:val="26"/>
          <w:szCs w:val="26"/>
        </w:rPr>
        <w:t>Факторный прогноз регионального развития</w:t>
      </w:r>
    </w:p>
    <w:p w14:paraId="7E73B34A" w14:textId="77777777" w:rsidR="0001110B" w:rsidRPr="003055DC" w:rsidRDefault="0001110B" w:rsidP="0010579B">
      <w:pPr>
        <w:spacing w:line="360" w:lineRule="auto"/>
        <w:jc w:val="center"/>
        <w:rPr>
          <w:rFonts w:ascii="Times New Roman" w:hAnsi="Times New Roman" w:cs="Times New Roman"/>
          <w:b/>
          <w:i/>
          <w:sz w:val="26"/>
          <w:szCs w:val="26"/>
        </w:rPr>
      </w:pPr>
    </w:p>
    <w:p w14:paraId="37819FC1" w14:textId="14AE447E" w:rsidR="003E22D3" w:rsidRDefault="003E22D3" w:rsidP="003E22D3">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8926AE">
        <w:rPr>
          <w:rFonts w:ascii="Times New Roman" w:hAnsi="Times New Roman" w:cs="Times New Roman"/>
          <w:sz w:val="26"/>
          <w:szCs w:val="26"/>
        </w:rPr>
        <w:t xml:space="preserve">Независимыми аналитиками </w:t>
      </w:r>
      <w:r w:rsidR="00B14594">
        <w:rPr>
          <w:rFonts w:ascii="Times New Roman" w:hAnsi="Times New Roman" w:cs="Times New Roman"/>
          <w:sz w:val="26"/>
          <w:szCs w:val="26"/>
          <w:lang w:val="en-US"/>
        </w:rPr>
        <w:t>ВТО-Информ</w:t>
      </w:r>
      <w:r w:rsidRPr="008926AE">
        <w:rPr>
          <w:rFonts w:ascii="Times New Roman" w:hAnsi="Times New Roman" w:cs="Times New Roman"/>
          <w:sz w:val="26"/>
          <w:szCs w:val="26"/>
          <w:lang w:val="en-US"/>
        </w:rPr>
        <w:t xml:space="preserve"> </w:t>
      </w:r>
      <w:r w:rsidRPr="008926AE">
        <w:rPr>
          <w:rFonts w:ascii="Times New Roman" w:hAnsi="Times New Roman" w:cs="Times New Roman"/>
          <w:sz w:val="26"/>
          <w:szCs w:val="26"/>
        </w:rPr>
        <w:t>был сделан прогноз развития регионов до 2020 года на основе актуального состояния экономики регионов, при условии, что государство будет полностью следовать обязательствам в рамках ВТО. Прогноз регионального развития подготовлен и Всемирным банком и Международной организацией труда, Национальным инвестиционным сове</w:t>
      </w:r>
      <w:r>
        <w:rPr>
          <w:rFonts w:ascii="Times New Roman" w:hAnsi="Times New Roman" w:cs="Times New Roman"/>
          <w:sz w:val="26"/>
          <w:szCs w:val="26"/>
        </w:rPr>
        <w:t>том и Российской академией наук, Независимым институтом социальной политики, а также Зубаревич Натальей были проведены исследования развития регионов России.</w:t>
      </w:r>
      <w:r w:rsidRPr="008926AE">
        <w:rPr>
          <w:rFonts w:ascii="Times New Roman" w:hAnsi="Times New Roman" w:cs="Times New Roman"/>
          <w:sz w:val="26"/>
          <w:szCs w:val="26"/>
        </w:rPr>
        <w:t xml:space="preserve"> В исследованиях последствия присоединения России к ВТО для отдельных субъектов РФ оценивались с учетом степени их вовлеченности во внешнеэкономическую деятельность и регионального потенциала импортозамещения.</w:t>
      </w:r>
      <w:r>
        <w:rPr>
          <w:rFonts w:ascii="Times New Roman" w:hAnsi="Times New Roman" w:cs="Times New Roman"/>
          <w:sz w:val="26"/>
          <w:szCs w:val="26"/>
        </w:rPr>
        <w:t xml:space="preserve"> </w:t>
      </w:r>
    </w:p>
    <w:p w14:paraId="1704DF06" w14:textId="0E7FA9E3" w:rsidR="003E22D3" w:rsidRPr="00D77AEE" w:rsidRDefault="003E22D3" w:rsidP="00D77AEE">
      <w:pPr>
        <w:spacing w:line="360" w:lineRule="auto"/>
        <w:jc w:val="both"/>
        <w:rPr>
          <w:rFonts w:ascii="Times New Roman" w:hAnsi="Times New Roman" w:cs="Times New Roman"/>
          <w:sz w:val="26"/>
          <w:szCs w:val="26"/>
        </w:rPr>
      </w:pPr>
      <w:r>
        <w:rPr>
          <w:rFonts w:ascii="Times New Roman" w:hAnsi="Times New Roman" w:cs="Times New Roman"/>
          <w:sz w:val="26"/>
          <w:szCs w:val="26"/>
        </w:rPr>
        <w:tab/>
        <w:t>В данной работе будет проанализирован прогноз развития регионов после вступления в ВТО на основе факторов, влияющих на развитие регионов, данные фак</w:t>
      </w:r>
      <w:r w:rsidR="00C42699">
        <w:rPr>
          <w:rFonts w:ascii="Times New Roman" w:hAnsi="Times New Roman" w:cs="Times New Roman"/>
          <w:sz w:val="26"/>
          <w:szCs w:val="26"/>
        </w:rPr>
        <w:t>торы были выделены Независимым и</w:t>
      </w:r>
      <w:r>
        <w:rPr>
          <w:rFonts w:ascii="Times New Roman" w:hAnsi="Times New Roman" w:cs="Times New Roman"/>
          <w:sz w:val="26"/>
          <w:szCs w:val="26"/>
        </w:rPr>
        <w:t xml:space="preserve">нститутом социальной политики. К ним относятся: уровень экономического развития региона, степень «открытости» экономики, диверсификация экономики, роль крупнейших предприятий в доходах региональных и местных бюджетов, развитие малого бизнеса, состояние потребительского рынка и уровень доходов населения, качество экономического населения, расселенческий фактор </w:t>
      </w:r>
      <w:r>
        <w:rPr>
          <w:rStyle w:val="FootnoteReference"/>
          <w:rFonts w:ascii="Times New Roman" w:hAnsi="Times New Roman" w:cs="Times New Roman"/>
          <w:sz w:val="26"/>
          <w:szCs w:val="26"/>
        </w:rPr>
        <w:footnoteReference w:id="74"/>
      </w:r>
      <w:r>
        <w:rPr>
          <w:rFonts w:ascii="Times New Roman" w:hAnsi="Times New Roman" w:cs="Times New Roman"/>
          <w:sz w:val="26"/>
          <w:szCs w:val="26"/>
        </w:rPr>
        <w:t>. Для данного исследования</w:t>
      </w:r>
      <w:r w:rsidR="006356E9">
        <w:rPr>
          <w:rFonts w:ascii="Times New Roman" w:hAnsi="Times New Roman" w:cs="Times New Roman"/>
          <w:sz w:val="26"/>
          <w:szCs w:val="26"/>
        </w:rPr>
        <w:t xml:space="preserve"> были выбраны следующие факторы</w:t>
      </w:r>
      <w:r>
        <w:rPr>
          <w:rFonts w:ascii="Times New Roman" w:hAnsi="Times New Roman" w:cs="Times New Roman"/>
          <w:sz w:val="26"/>
          <w:szCs w:val="26"/>
        </w:rPr>
        <w:t>: уровень экономического развития региона, степень «открытости» экономики, отраслевая структура</w:t>
      </w:r>
      <w:r w:rsidR="00D77AEE">
        <w:rPr>
          <w:rFonts w:ascii="Times New Roman" w:hAnsi="Times New Roman" w:cs="Times New Roman"/>
          <w:sz w:val="26"/>
          <w:szCs w:val="26"/>
        </w:rPr>
        <w:t xml:space="preserve">, диверсификация экономики </w:t>
      </w:r>
      <w:r>
        <w:rPr>
          <w:rFonts w:ascii="Times New Roman" w:hAnsi="Times New Roman" w:cs="Times New Roman"/>
          <w:sz w:val="26"/>
          <w:szCs w:val="26"/>
        </w:rPr>
        <w:t xml:space="preserve">или </w:t>
      </w:r>
      <w:r w:rsidR="00D77AEE">
        <w:rPr>
          <w:rFonts w:ascii="Times New Roman" w:hAnsi="Times New Roman" w:cs="Times New Roman"/>
          <w:sz w:val="26"/>
          <w:szCs w:val="26"/>
        </w:rPr>
        <w:t>концентрация монообразующих городов</w:t>
      </w:r>
      <w:r>
        <w:rPr>
          <w:rFonts w:ascii="Times New Roman" w:hAnsi="Times New Roman" w:cs="Times New Roman"/>
          <w:sz w:val="26"/>
          <w:szCs w:val="26"/>
        </w:rPr>
        <w:t>, географическое положение (близость к границе, наличие пор</w:t>
      </w:r>
      <w:r w:rsidR="00D77AEE">
        <w:rPr>
          <w:rFonts w:ascii="Times New Roman" w:hAnsi="Times New Roman" w:cs="Times New Roman"/>
          <w:sz w:val="26"/>
          <w:szCs w:val="26"/>
        </w:rPr>
        <w:t>тов). Таким образом, это экономические</w:t>
      </w:r>
      <w:r>
        <w:rPr>
          <w:rFonts w:ascii="Times New Roman" w:hAnsi="Times New Roman" w:cs="Times New Roman"/>
          <w:sz w:val="26"/>
          <w:szCs w:val="26"/>
        </w:rPr>
        <w:t xml:space="preserve"> и географический факторы.  Данные факторы более всего походят для моделирования последствий </w:t>
      </w:r>
      <w:r w:rsidR="00D77AEE">
        <w:rPr>
          <w:rFonts w:ascii="Times New Roman" w:hAnsi="Times New Roman" w:cs="Times New Roman"/>
          <w:sz w:val="26"/>
          <w:szCs w:val="26"/>
        </w:rPr>
        <w:t>открытия</w:t>
      </w:r>
      <w:r w:rsidR="006356E9">
        <w:rPr>
          <w:rFonts w:ascii="Times New Roman" w:hAnsi="Times New Roman" w:cs="Times New Roman"/>
          <w:sz w:val="26"/>
          <w:szCs w:val="26"/>
        </w:rPr>
        <w:t xml:space="preserve"> региональных рынков</w:t>
      </w:r>
      <w:r>
        <w:rPr>
          <w:rFonts w:ascii="Times New Roman" w:hAnsi="Times New Roman" w:cs="Times New Roman"/>
          <w:sz w:val="26"/>
          <w:szCs w:val="26"/>
        </w:rPr>
        <w:t xml:space="preserve">, </w:t>
      </w:r>
      <w:r w:rsidR="00D77AEE">
        <w:rPr>
          <w:rFonts w:ascii="Times New Roman" w:hAnsi="Times New Roman" w:cs="Times New Roman"/>
          <w:sz w:val="26"/>
          <w:szCs w:val="26"/>
        </w:rPr>
        <w:t>так как не усложняют исследование.</w:t>
      </w:r>
      <w:r>
        <w:rPr>
          <w:rFonts w:ascii="Times New Roman" w:hAnsi="Times New Roman" w:cs="Times New Roman"/>
          <w:sz w:val="26"/>
          <w:szCs w:val="26"/>
        </w:rPr>
        <w:t xml:space="preserve"> </w:t>
      </w:r>
      <w:r w:rsidR="00D77AEE">
        <w:rPr>
          <w:rFonts w:ascii="Times New Roman" w:hAnsi="Times New Roman" w:cs="Times New Roman"/>
          <w:sz w:val="26"/>
          <w:szCs w:val="26"/>
        </w:rPr>
        <w:t>Б</w:t>
      </w:r>
      <w:r>
        <w:rPr>
          <w:rFonts w:ascii="Times New Roman" w:hAnsi="Times New Roman" w:cs="Times New Roman"/>
          <w:sz w:val="26"/>
          <w:szCs w:val="26"/>
        </w:rPr>
        <w:t>ольш</w:t>
      </w:r>
      <w:r w:rsidR="006356E9">
        <w:rPr>
          <w:rFonts w:ascii="Times New Roman" w:hAnsi="Times New Roman" w:cs="Times New Roman"/>
          <w:sz w:val="26"/>
          <w:szCs w:val="26"/>
        </w:rPr>
        <w:t>е</w:t>
      </w:r>
      <w:r>
        <w:rPr>
          <w:rFonts w:ascii="Times New Roman" w:hAnsi="Times New Roman" w:cs="Times New Roman"/>
          <w:sz w:val="26"/>
          <w:szCs w:val="26"/>
        </w:rPr>
        <w:t>е количество факторов приводит к неоднознач</w:t>
      </w:r>
      <w:r w:rsidR="00D77AEE">
        <w:rPr>
          <w:rFonts w:ascii="Times New Roman" w:hAnsi="Times New Roman" w:cs="Times New Roman"/>
          <w:sz w:val="26"/>
          <w:szCs w:val="26"/>
        </w:rPr>
        <w:t xml:space="preserve">но интерпретируемым результатами. </w:t>
      </w:r>
      <w:proofErr w:type="gramStart"/>
      <w:r w:rsidRPr="009D2BFA">
        <w:rPr>
          <w:rFonts w:ascii="Times New Roman" w:hAnsi="Times New Roman" w:cs="Times New Roman"/>
          <w:sz w:val="26"/>
          <w:szCs w:val="26"/>
          <w:lang w:val="en-US"/>
        </w:rPr>
        <w:t>Для классификации регионов при составлении таблицы был</w:t>
      </w:r>
      <w:r w:rsidR="006356E9">
        <w:rPr>
          <w:rFonts w:ascii="Times New Roman" w:hAnsi="Times New Roman" w:cs="Times New Roman"/>
          <w:sz w:val="26"/>
          <w:szCs w:val="26"/>
          <w:lang w:val="en-US"/>
        </w:rPr>
        <w:t>а</w:t>
      </w:r>
      <w:r w:rsidRPr="009D2BFA">
        <w:rPr>
          <w:rFonts w:ascii="Times New Roman" w:hAnsi="Times New Roman" w:cs="Times New Roman"/>
          <w:sz w:val="26"/>
          <w:szCs w:val="26"/>
          <w:lang w:val="en-US"/>
        </w:rPr>
        <w:t xml:space="preserve"> использован</w:t>
      </w:r>
      <w:r w:rsidR="00A16E84">
        <w:rPr>
          <w:rFonts w:ascii="Times New Roman" w:hAnsi="Times New Roman" w:cs="Times New Roman"/>
          <w:sz w:val="26"/>
          <w:szCs w:val="26"/>
          <w:lang w:val="en-US"/>
        </w:rPr>
        <w:t>а традиционная классификация по субъетам федерации (83 региона</w:t>
      </w:r>
      <w:r w:rsidR="006356E9">
        <w:rPr>
          <w:rFonts w:ascii="Times New Roman" w:hAnsi="Times New Roman" w:cs="Times New Roman"/>
          <w:sz w:val="26"/>
          <w:szCs w:val="26"/>
          <w:lang w:val="en-US"/>
        </w:rPr>
        <w:t xml:space="preserve"> по Конституции РФ</w:t>
      </w:r>
      <w:r w:rsidR="00A16E84">
        <w:rPr>
          <w:rFonts w:ascii="Times New Roman" w:hAnsi="Times New Roman" w:cs="Times New Roman"/>
          <w:sz w:val="26"/>
          <w:szCs w:val="26"/>
          <w:lang w:val="en-US"/>
        </w:rPr>
        <w:t>).</w:t>
      </w:r>
      <w:proofErr w:type="gramEnd"/>
      <w:r w:rsidRPr="009D2BFA">
        <w:rPr>
          <w:rFonts w:ascii="Times New Roman" w:hAnsi="Times New Roman" w:cs="Times New Roman"/>
          <w:sz w:val="26"/>
          <w:szCs w:val="26"/>
          <w:lang w:val="en-US"/>
        </w:rPr>
        <w:t xml:space="preserve"> </w:t>
      </w:r>
      <w:r w:rsidR="00D77AEE">
        <w:rPr>
          <w:rFonts w:ascii="Times New Roman" w:hAnsi="Times New Roman" w:cs="Times New Roman"/>
          <w:sz w:val="26"/>
          <w:szCs w:val="26"/>
          <w:lang w:val="en-US"/>
        </w:rPr>
        <w:t xml:space="preserve"> Данная классификация была выбрана ввиду </w:t>
      </w:r>
      <w:r w:rsidR="006356E9">
        <w:rPr>
          <w:rFonts w:ascii="Times New Roman" w:hAnsi="Times New Roman" w:cs="Times New Roman"/>
          <w:sz w:val="26"/>
          <w:szCs w:val="26"/>
          <w:lang w:val="en-US"/>
        </w:rPr>
        <w:t>сложности укрупнения до экономических округов из-</w:t>
      </w:r>
      <w:proofErr w:type="gramStart"/>
      <w:r w:rsidR="006356E9">
        <w:rPr>
          <w:rFonts w:ascii="Times New Roman" w:hAnsi="Times New Roman" w:cs="Times New Roman"/>
          <w:sz w:val="26"/>
          <w:szCs w:val="26"/>
          <w:lang w:val="en-US"/>
        </w:rPr>
        <w:t xml:space="preserve">за  </w:t>
      </w:r>
      <w:r w:rsidR="00902B36">
        <w:rPr>
          <w:rFonts w:ascii="Times New Roman" w:hAnsi="Times New Roman" w:cs="Times New Roman"/>
          <w:sz w:val="26"/>
          <w:szCs w:val="26"/>
          <w:lang w:val="en-US"/>
        </w:rPr>
        <w:t>крайне</w:t>
      </w:r>
      <w:proofErr w:type="gramEnd"/>
      <w:r w:rsidR="00902B36">
        <w:rPr>
          <w:rFonts w:ascii="Times New Roman" w:hAnsi="Times New Roman" w:cs="Times New Roman"/>
          <w:sz w:val="26"/>
          <w:szCs w:val="26"/>
          <w:lang w:val="en-US"/>
        </w:rPr>
        <w:t xml:space="preserve"> неоднородного влияние вступления на регионы</w:t>
      </w:r>
      <w:r w:rsidR="006356E9">
        <w:rPr>
          <w:rFonts w:ascii="Times New Roman" w:hAnsi="Times New Roman" w:cs="Times New Roman"/>
          <w:sz w:val="26"/>
          <w:szCs w:val="26"/>
          <w:lang w:val="en-US"/>
        </w:rPr>
        <w:t xml:space="preserve"> РФ</w:t>
      </w:r>
      <w:r w:rsidR="00D77AEE">
        <w:rPr>
          <w:rFonts w:ascii="Times New Roman" w:hAnsi="Times New Roman" w:cs="Times New Roman"/>
          <w:sz w:val="26"/>
          <w:szCs w:val="26"/>
          <w:lang w:val="en-US"/>
        </w:rPr>
        <w:t>.</w:t>
      </w:r>
      <w:r w:rsidRPr="008926AE">
        <w:rPr>
          <w:rFonts w:ascii="Times New Roman" w:hAnsi="Times New Roman" w:cs="Times New Roman"/>
          <w:sz w:val="26"/>
          <w:szCs w:val="26"/>
        </w:rPr>
        <w:t xml:space="preserve"> </w:t>
      </w:r>
    </w:p>
    <w:p w14:paraId="30EC9D68" w14:textId="2F878877" w:rsidR="003E22D3" w:rsidRPr="0010579B" w:rsidRDefault="003E22D3" w:rsidP="003E22D3">
      <w:pPr>
        <w:spacing w:line="360" w:lineRule="auto"/>
        <w:jc w:val="both"/>
        <w:rPr>
          <w:rFonts w:ascii="Times New Roman" w:hAnsi="Times New Roman" w:cs="Times New Roman"/>
          <w:i/>
          <w:sz w:val="26"/>
          <w:szCs w:val="26"/>
          <w:u w:val="single"/>
        </w:rPr>
      </w:pPr>
      <w:r w:rsidRPr="0010579B">
        <w:rPr>
          <w:rFonts w:ascii="Times New Roman" w:hAnsi="Times New Roman" w:cs="Times New Roman"/>
          <w:i/>
          <w:sz w:val="26"/>
          <w:szCs w:val="26"/>
          <w:u w:val="single"/>
          <w:lang w:val="en-US"/>
        </w:rPr>
        <w:t>Географический фактор (</w:t>
      </w:r>
      <w:r w:rsidR="00A347EB">
        <w:rPr>
          <w:rFonts w:ascii="Times New Roman" w:hAnsi="Times New Roman" w:cs="Times New Roman"/>
          <w:i/>
          <w:sz w:val="26"/>
          <w:szCs w:val="26"/>
          <w:u w:val="single"/>
        </w:rPr>
        <w:t>м</w:t>
      </w:r>
      <w:r w:rsidRPr="0010579B">
        <w:rPr>
          <w:rFonts w:ascii="Times New Roman" w:hAnsi="Times New Roman" w:cs="Times New Roman"/>
          <w:i/>
          <w:sz w:val="26"/>
          <w:szCs w:val="26"/>
          <w:u w:val="single"/>
        </w:rPr>
        <w:t>естоположение региона)</w:t>
      </w:r>
    </w:p>
    <w:p w14:paraId="675BB7AF" w14:textId="76D0C306" w:rsidR="003E22D3" w:rsidRPr="00B14FEF" w:rsidRDefault="003E22D3" w:rsidP="003E22D3">
      <w:pPr>
        <w:pStyle w:val="BodyText"/>
        <w:keepNext/>
        <w:spacing w:after="0" w:line="360" w:lineRule="auto"/>
        <w:jc w:val="both"/>
        <w:rPr>
          <w:sz w:val="26"/>
          <w:szCs w:val="26"/>
          <w:lang w:val="ru-RU"/>
        </w:rPr>
      </w:pPr>
      <w:r w:rsidRPr="000801C1">
        <w:rPr>
          <w:sz w:val="26"/>
          <w:szCs w:val="26"/>
        </w:rPr>
        <w:t xml:space="preserve"> </w:t>
      </w:r>
      <w:r w:rsidR="00A16E84">
        <w:rPr>
          <w:sz w:val="26"/>
          <w:szCs w:val="26"/>
        </w:rPr>
        <w:tab/>
      </w:r>
      <w:proofErr w:type="gramStart"/>
      <w:r w:rsidRPr="000801C1">
        <w:rPr>
          <w:sz w:val="26"/>
          <w:szCs w:val="26"/>
        </w:rPr>
        <w:t>По существующим прогнозам, присоединение России к ВТО усилит миграцию населения с Востока и Севера на Запад и Юг России, концентрацию капитала, знаний и рабочих мест у приграничных портов.</w:t>
      </w:r>
      <w:proofErr w:type="gramEnd"/>
      <w:r w:rsidRPr="000801C1">
        <w:rPr>
          <w:rStyle w:val="FootnoteReference"/>
          <w:sz w:val="26"/>
          <w:szCs w:val="26"/>
        </w:rPr>
        <w:footnoteReference w:id="75"/>
      </w:r>
      <w:r w:rsidR="00A16E84">
        <w:rPr>
          <w:sz w:val="26"/>
          <w:szCs w:val="26"/>
        </w:rPr>
        <w:t xml:space="preserve"> </w:t>
      </w:r>
      <w:r w:rsidR="00113583">
        <w:rPr>
          <w:sz w:val="26"/>
          <w:szCs w:val="26"/>
          <w:lang w:val="ru-RU"/>
        </w:rPr>
        <w:t xml:space="preserve">Приграничные регионы и регионы с наличием приграничных портов имеют потенциал развития. На данный момент </w:t>
      </w:r>
      <w:r w:rsidR="00113583">
        <w:rPr>
          <w:sz w:val="26"/>
          <w:szCs w:val="26"/>
        </w:rPr>
        <w:t>в</w:t>
      </w:r>
      <w:r w:rsidRPr="000801C1">
        <w:rPr>
          <w:sz w:val="26"/>
          <w:szCs w:val="26"/>
        </w:rPr>
        <w:t>ыделяются субъекты федерации, активно участвующие в приграничной торговле со странами, не входящими в СНГ. К ним относятся: Ленинградская область, Республика Карелия, При</w:t>
      </w:r>
      <w:r w:rsidR="00B14FEF">
        <w:rPr>
          <w:sz w:val="26"/>
          <w:szCs w:val="26"/>
        </w:rPr>
        <w:t>морский край, Псковская область</w:t>
      </w:r>
      <w:r w:rsidR="00B14FEF">
        <w:rPr>
          <w:sz w:val="26"/>
          <w:szCs w:val="26"/>
          <w:lang w:val="ru-RU"/>
        </w:rPr>
        <w:t>, Белгородская область.</w:t>
      </w:r>
      <w:r w:rsidR="00C42699">
        <w:rPr>
          <w:sz w:val="26"/>
          <w:szCs w:val="26"/>
          <w:lang w:val="ru-RU"/>
        </w:rPr>
        <w:t xml:space="preserve"> </w:t>
      </w:r>
    </w:p>
    <w:p w14:paraId="44A2ACE9" w14:textId="3E64A9B7" w:rsidR="003E22D3" w:rsidRPr="0010579B" w:rsidRDefault="003E22D3" w:rsidP="003E22D3">
      <w:pPr>
        <w:spacing w:line="360" w:lineRule="auto"/>
        <w:jc w:val="both"/>
        <w:rPr>
          <w:rFonts w:ascii="Times New Roman" w:hAnsi="Times New Roman" w:cs="Times New Roman"/>
          <w:i/>
          <w:sz w:val="26"/>
          <w:szCs w:val="26"/>
          <w:u w:val="single"/>
        </w:rPr>
      </w:pPr>
      <w:r w:rsidRPr="0010579B">
        <w:rPr>
          <w:rFonts w:ascii="Times New Roman" w:hAnsi="Times New Roman" w:cs="Times New Roman"/>
          <w:i/>
          <w:sz w:val="26"/>
          <w:szCs w:val="26"/>
          <w:u w:val="single"/>
        </w:rPr>
        <w:t>Экономические факторы: уровень эк</w:t>
      </w:r>
      <w:r w:rsidR="00C80599">
        <w:rPr>
          <w:rFonts w:ascii="Times New Roman" w:hAnsi="Times New Roman" w:cs="Times New Roman"/>
          <w:i/>
          <w:sz w:val="26"/>
          <w:szCs w:val="26"/>
          <w:u w:val="single"/>
        </w:rPr>
        <w:t>ономического развития региона,</w:t>
      </w:r>
      <w:r w:rsidRPr="0010579B">
        <w:rPr>
          <w:rFonts w:ascii="Times New Roman" w:hAnsi="Times New Roman" w:cs="Times New Roman"/>
          <w:i/>
          <w:sz w:val="26"/>
          <w:szCs w:val="26"/>
          <w:u w:val="single"/>
        </w:rPr>
        <w:t xml:space="preserve"> степень «открытости» экономики, отраслевая структура, диверсификация экономики</w:t>
      </w:r>
      <w:r w:rsidR="008A5A9B">
        <w:rPr>
          <w:rFonts w:ascii="Times New Roman" w:hAnsi="Times New Roman" w:cs="Times New Roman"/>
          <w:i/>
          <w:sz w:val="26"/>
          <w:szCs w:val="26"/>
          <w:u w:val="single"/>
        </w:rPr>
        <w:t>/концентрация моногородов</w:t>
      </w:r>
    </w:p>
    <w:p w14:paraId="2FD043EE" w14:textId="77777777" w:rsidR="003E22D3" w:rsidRDefault="003E22D3" w:rsidP="003E22D3">
      <w:pPr>
        <w:spacing w:line="360" w:lineRule="auto"/>
        <w:jc w:val="both"/>
        <w:rPr>
          <w:rFonts w:ascii="Times New Roman" w:hAnsi="Times New Roman" w:cs="Times New Roman"/>
          <w:i/>
          <w:sz w:val="26"/>
          <w:szCs w:val="26"/>
        </w:rPr>
      </w:pPr>
      <w:r>
        <w:rPr>
          <w:rFonts w:ascii="Times New Roman" w:hAnsi="Times New Roman" w:cs="Times New Roman"/>
          <w:i/>
          <w:sz w:val="26"/>
          <w:szCs w:val="26"/>
        </w:rPr>
        <w:t>У</w:t>
      </w:r>
      <w:r w:rsidRPr="00542D7D">
        <w:rPr>
          <w:rFonts w:ascii="Times New Roman" w:hAnsi="Times New Roman" w:cs="Times New Roman"/>
          <w:i/>
          <w:sz w:val="26"/>
          <w:szCs w:val="26"/>
        </w:rPr>
        <w:t xml:space="preserve">ровень экономического развития региона  </w:t>
      </w:r>
    </w:p>
    <w:p w14:paraId="63CAE0C5" w14:textId="5A8D6E03" w:rsidR="003E22D3" w:rsidRPr="00961F7B" w:rsidRDefault="003E22D3" w:rsidP="003E22D3">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ab/>
      </w:r>
      <w:r w:rsidRPr="002C7270">
        <w:rPr>
          <w:rFonts w:ascii="Times New Roman" w:hAnsi="Times New Roman" w:cs="Times New Roman"/>
          <w:sz w:val="26"/>
          <w:szCs w:val="26"/>
        </w:rPr>
        <w:t xml:space="preserve">Россия, как писалось выше, характеризуется высокой степенью дифференциации регионов по уровню экономического развития. </w:t>
      </w:r>
      <w:proofErr w:type="gramStart"/>
      <w:r w:rsidRPr="002C7270">
        <w:rPr>
          <w:rFonts w:ascii="Times New Roman" w:hAnsi="Times New Roman" w:cs="Times New Roman"/>
          <w:sz w:val="26"/>
          <w:szCs w:val="26"/>
          <w:lang w:val="en-US"/>
        </w:rPr>
        <w:t>По показателю душевого валового регионального продукта (ВРП) с поправкой на региональный прожиточный минимум пять наиболее и наиме</w:t>
      </w:r>
      <w:r w:rsidR="005C34B5">
        <w:rPr>
          <w:rFonts w:ascii="Times New Roman" w:hAnsi="Times New Roman" w:cs="Times New Roman"/>
          <w:sz w:val="26"/>
          <w:szCs w:val="26"/>
          <w:lang w:val="en-US"/>
        </w:rPr>
        <w:t>нее развитых субъектов РФ в 2011</w:t>
      </w:r>
      <w:r w:rsidRPr="002C7270">
        <w:rPr>
          <w:rFonts w:ascii="Times New Roman" w:hAnsi="Times New Roman" w:cs="Times New Roman"/>
          <w:sz w:val="26"/>
          <w:szCs w:val="26"/>
          <w:lang w:val="en-US"/>
        </w:rPr>
        <w:t>–201</w:t>
      </w:r>
      <w:r w:rsidR="005C34B5">
        <w:rPr>
          <w:rFonts w:ascii="Times New Roman" w:hAnsi="Times New Roman" w:cs="Times New Roman"/>
          <w:sz w:val="26"/>
          <w:szCs w:val="26"/>
          <w:lang w:val="en-US"/>
        </w:rPr>
        <w:t>2</w:t>
      </w:r>
      <w:r w:rsidRPr="002C7270">
        <w:rPr>
          <w:rFonts w:ascii="Times New Roman" w:hAnsi="Times New Roman" w:cs="Times New Roman"/>
          <w:sz w:val="26"/>
          <w:szCs w:val="26"/>
          <w:lang w:val="en-US"/>
        </w:rPr>
        <w:t xml:space="preserve"> гг.</w:t>
      </w:r>
      <w:proofErr w:type="gramEnd"/>
      <w:r w:rsidRPr="002C7270">
        <w:rPr>
          <w:rFonts w:ascii="Times New Roman" w:hAnsi="Times New Roman" w:cs="Times New Roman"/>
          <w:sz w:val="26"/>
          <w:szCs w:val="26"/>
          <w:lang w:val="en-US"/>
        </w:rPr>
        <w:t xml:space="preserve"> </w:t>
      </w:r>
      <w:proofErr w:type="gramStart"/>
      <w:r w:rsidRPr="002C7270">
        <w:rPr>
          <w:rFonts w:ascii="Times New Roman" w:hAnsi="Times New Roman" w:cs="Times New Roman"/>
          <w:sz w:val="26"/>
          <w:szCs w:val="26"/>
          <w:lang w:val="en-US"/>
        </w:rPr>
        <w:t xml:space="preserve">различались в 4,5–5 раз, а </w:t>
      </w:r>
      <w:r w:rsidRPr="00961F7B">
        <w:rPr>
          <w:rFonts w:ascii="Times New Roman" w:hAnsi="Times New Roman" w:cs="Times New Roman"/>
          <w:sz w:val="26"/>
          <w:szCs w:val="26"/>
          <w:lang w:val="en-US"/>
        </w:rPr>
        <w:t>лидер (</w:t>
      </w:r>
      <w:r w:rsidRPr="00961F7B">
        <w:rPr>
          <w:rFonts w:ascii="Times New Roman" w:hAnsi="Times New Roman" w:cs="Times New Roman"/>
          <w:sz w:val="26"/>
          <w:szCs w:val="26"/>
        </w:rPr>
        <w:t>Москва,</w:t>
      </w:r>
      <w:r w:rsidR="005C34B5">
        <w:rPr>
          <w:rFonts w:ascii="Times New Roman" w:hAnsi="Times New Roman" w:cs="Times New Roman"/>
          <w:sz w:val="26"/>
          <w:szCs w:val="26"/>
        </w:rPr>
        <w:t xml:space="preserve"> </w:t>
      </w:r>
      <w:r w:rsidRPr="00961F7B">
        <w:rPr>
          <w:rFonts w:ascii="Times New Roman" w:hAnsi="Times New Roman" w:cs="Times New Roman"/>
          <w:sz w:val="26"/>
          <w:szCs w:val="26"/>
          <w:lang w:val="en-US"/>
        </w:rPr>
        <w:t>Тюменская область) и аутсайдеры (Ингушетия, Бурятский АО) – в 12–14 раз.</w:t>
      </w:r>
      <w:proofErr w:type="gramEnd"/>
      <w:r w:rsidRPr="00961F7B">
        <w:rPr>
          <w:rFonts w:ascii="Times New Roman" w:hAnsi="Times New Roman" w:cs="Times New Roman"/>
          <w:sz w:val="26"/>
          <w:szCs w:val="26"/>
          <w:lang w:val="en-US"/>
        </w:rPr>
        <w:t xml:space="preserve"> </w:t>
      </w:r>
      <w:r w:rsidR="00C80599">
        <w:rPr>
          <w:rStyle w:val="FootnoteReference"/>
          <w:rFonts w:ascii="Times New Roman" w:hAnsi="Times New Roman" w:cs="Times New Roman"/>
          <w:sz w:val="26"/>
          <w:szCs w:val="26"/>
          <w:lang w:val="en-US"/>
        </w:rPr>
        <w:footnoteReference w:id="76"/>
      </w:r>
    </w:p>
    <w:p w14:paraId="791DC133" w14:textId="07E7A17E" w:rsidR="003E22D3" w:rsidRPr="001131B8" w:rsidRDefault="003E22D3" w:rsidP="001131B8">
      <w:pPr>
        <w:widowControl w:val="0"/>
        <w:autoSpaceDE w:val="0"/>
        <w:autoSpaceDN w:val="0"/>
        <w:adjustRightInd w:val="0"/>
        <w:spacing w:line="360" w:lineRule="auto"/>
        <w:jc w:val="both"/>
        <w:rPr>
          <w:rFonts w:ascii="Times New Roman" w:hAnsi="Times New Roman" w:cs="Times New Roman"/>
          <w:sz w:val="26"/>
          <w:szCs w:val="26"/>
          <w:lang w:val="en-US"/>
        </w:rPr>
      </w:pPr>
      <w:r w:rsidRPr="00961F7B">
        <w:rPr>
          <w:rFonts w:ascii="Times New Roman" w:hAnsi="Times New Roman" w:cs="Times New Roman"/>
          <w:sz w:val="26"/>
          <w:szCs w:val="26"/>
          <w:lang w:val="en-US"/>
        </w:rPr>
        <w:tab/>
      </w:r>
      <w:r w:rsidRPr="00961F7B">
        <w:rPr>
          <w:rFonts w:ascii="Times New Roman" w:hAnsi="Times New Roman" w:cs="Times New Roman"/>
          <w:sz w:val="26"/>
          <w:szCs w:val="26"/>
        </w:rPr>
        <w:t xml:space="preserve">Согласно рейтингу социально-экономического развития субъектов РФ по итогам 2011 года, который складывался из </w:t>
      </w:r>
      <w:r w:rsidRPr="00961F7B">
        <w:rPr>
          <w:rFonts w:ascii="Times New Roman" w:hAnsi="Times New Roman" w:cs="Times New Roman"/>
          <w:sz w:val="26"/>
          <w:szCs w:val="26"/>
          <w:lang w:val="en-US"/>
        </w:rPr>
        <w:t>агрегирования групп показателей, характеризующих экономическую, социальную и бюджетные сферы.</w:t>
      </w:r>
      <w:r>
        <w:rPr>
          <w:rFonts w:ascii="Times New Roman" w:hAnsi="Times New Roman" w:cs="Times New Roman"/>
          <w:sz w:val="26"/>
          <w:szCs w:val="26"/>
          <w:lang w:val="en-US"/>
        </w:rPr>
        <w:t xml:space="preserve"> </w:t>
      </w:r>
      <w:proofErr w:type="gramStart"/>
      <w:r w:rsidRPr="00961F7B">
        <w:rPr>
          <w:rFonts w:ascii="Times New Roman" w:hAnsi="Times New Roman" w:cs="Times New Roman"/>
          <w:sz w:val="26"/>
          <w:szCs w:val="26"/>
          <w:lang w:val="en-US"/>
        </w:rPr>
        <w:t>Каждая группа показателей состояла из отдельных количественных индикаторов, данные покоторым доступны на официальных ресурсах Росстата и Минфина.</w:t>
      </w:r>
      <w:proofErr w:type="gramEnd"/>
      <w:r w:rsidRPr="00961F7B">
        <w:rPr>
          <w:rFonts w:ascii="Times New Roman" w:hAnsi="Times New Roman" w:cs="Times New Roman"/>
          <w:sz w:val="26"/>
          <w:szCs w:val="26"/>
          <w:lang w:val="en-US"/>
        </w:rPr>
        <w:t xml:space="preserve"> </w:t>
      </w:r>
      <w:r w:rsidRPr="00961F7B">
        <w:rPr>
          <w:rStyle w:val="FootnoteReference"/>
          <w:rFonts w:ascii="Times New Roman" w:hAnsi="Times New Roman" w:cs="Times New Roman"/>
          <w:sz w:val="26"/>
          <w:szCs w:val="26"/>
          <w:lang w:val="en-US"/>
        </w:rPr>
        <w:footnoteReference w:id="77"/>
      </w:r>
      <w:r w:rsidR="005C34B5">
        <w:rPr>
          <w:rFonts w:ascii="Times New Roman" w:hAnsi="Times New Roman" w:cs="Times New Roman"/>
          <w:sz w:val="26"/>
          <w:szCs w:val="26"/>
          <w:lang w:val="en-US"/>
        </w:rPr>
        <w:t xml:space="preserve"> </w:t>
      </w:r>
      <w:proofErr w:type="gramStart"/>
      <w:r w:rsidR="003A2B1C">
        <w:rPr>
          <w:rFonts w:ascii="Times New Roman" w:hAnsi="Times New Roman" w:cs="Times New Roman"/>
          <w:sz w:val="26"/>
          <w:szCs w:val="26"/>
          <w:lang w:val="en-US"/>
        </w:rPr>
        <w:t>Верхушку рейтинга занимают</w:t>
      </w:r>
      <w:r w:rsidRPr="00961F7B">
        <w:rPr>
          <w:rFonts w:ascii="Times New Roman" w:hAnsi="Times New Roman" w:cs="Times New Roman"/>
          <w:sz w:val="26"/>
          <w:szCs w:val="26"/>
          <w:lang w:val="en-US"/>
        </w:rPr>
        <w:t xml:space="preserve"> Москва, Санкт-Петербург, Ханты- Мансийский АО, Тюменская область, Московская область и Ямало-Ненецкий АО</w:t>
      </w:r>
      <w:r w:rsidR="003A2B1C">
        <w:rPr>
          <w:rFonts w:ascii="Times New Roman" w:hAnsi="Times New Roman" w:cs="Times New Roman"/>
          <w:sz w:val="26"/>
          <w:szCs w:val="26"/>
          <w:lang w:val="en-US"/>
        </w:rPr>
        <w:t>,</w:t>
      </w:r>
      <w:r w:rsidR="003A2B1C" w:rsidRPr="003A2B1C">
        <w:rPr>
          <w:rFonts w:ascii="Times New Roman" w:hAnsi="Times New Roman" w:cs="Times New Roman"/>
          <w:sz w:val="22"/>
          <w:szCs w:val="22"/>
          <w:lang w:val="en-US"/>
        </w:rPr>
        <w:t xml:space="preserve"> </w:t>
      </w:r>
      <w:r w:rsidR="003A2B1C" w:rsidRPr="003A2B1C">
        <w:rPr>
          <w:rFonts w:ascii="Times New Roman" w:hAnsi="Times New Roman" w:cs="Times New Roman"/>
          <w:sz w:val="26"/>
          <w:szCs w:val="26"/>
          <w:lang w:val="en-US"/>
        </w:rPr>
        <w:t>Свердловская,</w:t>
      </w:r>
      <w:r w:rsidR="003A2B1C">
        <w:rPr>
          <w:rFonts w:ascii="Times New Roman" w:hAnsi="Times New Roman" w:cs="Times New Roman"/>
          <w:sz w:val="26"/>
          <w:szCs w:val="26"/>
          <w:lang w:val="en-US"/>
        </w:rPr>
        <w:t xml:space="preserve"> </w:t>
      </w:r>
      <w:r w:rsidR="003A2B1C" w:rsidRPr="003A2B1C">
        <w:rPr>
          <w:rFonts w:ascii="Times New Roman" w:hAnsi="Times New Roman" w:cs="Times New Roman"/>
          <w:sz w:val="26"/>
          <w:szCs w:val="26"/>
          <w:lang w:val="en-US"/>
        </w:rPr>
        <w:t>Ленинградская, Белгородская области</w:t>
      </w:r>
      <w:r w:rsidR="003A2B1C">
        <w:rPr>
          <w:rFonts w:ascii="Times New Roman" w:hAnsi="Times New Roman" w:cs="Times New Roman"/>
          <w:sz w:val="26"/>
          <w:szCs w:val="26"/>
          <w:lang w:val="en-US"/>
        </w:rPr>
        <w:t>,</w:t>
      </w:r>
      <w:r w:rsidR="003A2B1C" w:rsidRPr="003A2B1C">
        <w:rPr>
          <w:rFonts w:ascii="Times New Roman" w:hAnsi="Times New Roman" w:cs="Times New Roman"/>
          <w:sz w:val="22"/>
          <w:szCs w:val="22"/>
          <w:lang w:val="en-US"/>
        </w:rPr>
        <w:t xml:space="preserve"> </w:t>
      </w:r>
      <w:r w:rsidR="003A2B1C" w:rsidRPr="003A2B1C">
        <w:rPr>
          <w:rFonts w:ascii="Times New Roman" w:hAnsi="Times New Roman" w:cs="Times New Roman"/>
          <w:sz w:val="26"/>
          <w:szCs w:val="26"/>
          <w:lang w:val="en-US"/>
        </w:rPr>
        <w:t>Красноярский край, Республика Татарстан</w:t>
      </w:r>
      <w:r w:rsidRPr="00961F7B">
        <w:rPr>
          <w:rFonts w:ascii="Times New Roman" w:hAnsi="Times New Roman" w:cs="Times New Roman"/>
          <w:sz w:val="26"/>
          <w:szCs w:val="26"/>
          <w:lang w:val="en-US"/>
        </w:rPr>
        <w:t>.</w:t>
      </w:r>
      <w:proofErr w:type="gramEnd"/>
      <w:r w:rsidRPr="00961F7B">
        <w:rPr>
          <w:rFonts w:ascii="Times New Roman" w:hAnsi="Times New Roman" w:cs="Times New Roman"/>
          <w:sz w:val="26"/>
          <w:szCs w:val="26"/>
          <w:lang w:val="en-US"/>
        </w:rPr>
        <w:t xml:space="preserve"> </w:t>
      </w:r>
      <w:proofErr w:type="gramStart"/>
      <w:r w:rsidRPr="00961F7B">
        <w:rPr>
          <w:rFonts w:ascii="Times New Roman" w:hAnsi="Times New Roman" w:cs="Times New Roman"/>
          <w:sz w:val="26"/>
          <w:szCs w:val="26"/>
          <w:lang w:val="en-US"/>
        </w:rPr>
        <w:t>На эти регионы приходится</w:t>
      </w:r>
      <w:r w:rsidR="005C34B5">
        <w:rPr>
          <w:rFonts w:ascii="Times New Roman" w:hAnsi="Times New Roman" w:cs="Times New Roman"/>
          <w:sz w:val="26"/>
          <w:szCs w:val="26"/>
          <w:lang w:val="en-US"/>
        </w:rPr>
        <w:t xml:space="preserve"> </w:t>
      </w:r>
      <w:r w:rsidRPr="00961F7B">
        <w:rPr>
          <w:rFonts w:ascii="Times New Roman" w:hAnsi="Times New Roman" w:cs="Times New Roman"/>
          <w:sz w:val="26"/>
          <w:szCs w:val="26"/>
          <w:lang w:val="en-US"/>
        </w:rPr>
        <w:t>почти половина отечественного ВВП, они являются основными донорами федерального бюджета, здесь формируется большая часть потребительского спроса и отсюда исходит основной экспортный поток страны.</w:t>
      </w:r>
      <w:proofErr w:type="gramEnd"/>
      <w:r w:rsidRPr="00961F7B">
        <w:rPr>
          <w:rFonts w:ascii="Times New Roman" w:hAnsi="Times New Roman" w:cs="Times New Roman"/>
          <w:sz w:val="26"/>
          <w:szCs w:val="26"/>
          <w:lang w:val="en-US"/>
        </w:rPr>
        <w:t xml:space="preserve"> </w:t>
      </w:r>
      <w:proofErr w:type="gramStart"/>
      <w:r w:rsidRPr="00961F7B">
        <w:rPr>
          <w:rFonts w:ascii="Times New Roman" w:hAnsi="Times New Roman" w:cs="Times New Roman"/>
          <w:sz w:val="26"/>
          <w:szCs w:val="26"/>
          <w:lang w:val="en-US"/>
        </w:rPr>
        <w:t>В этих же регионах работают или базируется большинство крупнейших корпораций страны, в том числе все основные российские монополисты.</w:t>
      </w:r>
      <w:proofErr w:type="gramEnd"/>
      <w:r w:rsidRPr="00961F7B">
        <w:rPr>
          <w:rFonts w:ascii="Times New Roman" w:hAnsi="Times New Roman" w:cs="Times New Roman"/>
          <w:sz w:val="26"/>
          <w:szCs w:val="26"/>
          <w:lang w:val="en-US"/>
        </w:rPr>
        <w:t xml:space="preserve"> </w:t>
      </w:r>
      <w:r w:rsidRPr="00961F7B">
        <w:rPr>
          <w:rFonts w:ascii="Times New Roman" w:hAnsi="Times New Roman" w:cs="Times New Roman"/>
          <w:sz w:val="26"/>
          <w:szCs w:val="26"/>
        </w:rPr>
        <w:t xml:space="preserve">В </w:t>
      </w:r>
      <w:r w:rsidRPr="00961F7B">
        <w:rPr>
          <w:rFonts w:ascii="Times New Roman" w:hAnsi="Times New Roman" w:cs="Times New Roman"/>
          <w:sz w:val="26"/>
          <w:szCs w:val="26"/>
          <w:lang w:val="en-US"/>
        </w:rPr>
        <w:t>нижней части рейтинг</w:t>
      </w:r>
      <w:r w:rsidR="001131B8">
        <w:rPr>
          <w:rFonts w:ascii="Times New Roman" w:hAnsi="Times New Roman" w:cs="Times New Roman"/>
          <w:sz w:val="26"/>
          <w:szCs w:val="26"/>
          <w:lang w:val="en-US"/>
        </w:rPr>
        <w:t xml:space="preserve">а республики Северного Кавказа, </w:t>
      </w:r>
      <w:r w:rsidRPr="00961F7B">
        <w:rPr>
          <w:rFonts w:ascii="Times New Roman" w:hAnsi="Times New Roman" w:cs="Times New Roman"/>
          <w:sz w:val="26"/>
          <w:szCs w:val="26"/>
          <w:lang w:val="en-US"/>
        </w:rPr>
        <w:t>небольшие национальные республики Поволжья, Сибири и Дальнего Востока</w:t>
      </w:r>
      <w:r w:rsidR="001131B8">
        <w:rPr>
          <w:rFonts w:ascii="Times New Roman" w:hAnsi="Times New Roman" w:cs="Times New Roman"/>
          <w:sz w:val="26"/>
          <w:szCs w:val="26"/>
          <w:lang w:val="en-US"/>
        </w:rPr>
        <w:t xml:space="preserve"> (</w:t>
      </w:r>
      <w:r w:rsidR="001131B8" w:rsidRPr="001131B8">
        <w:rPr>
          <w:rFonts w:ascii="Times New Roman" w:hAnsi="Times New Roman" w:cs="Times New Roman"/>
          <w:sz w:val="26"/>
          <w:szCs w:val="26"/>
          <w:lang w:val="en-US"/>
        </w:rPr>
        <w:t xml:space="preserve">Республики: </w:t>
      </w:r>
      <w:r w:rsidR="00735229">
        <w:rPr>
          <w:rFonts w:ascii="Times New Roman" w:hAnsi="Times New Roman" w:cs="Times New Roman"/>
          <w:sz w:val="26"/>
          <w:szCs w:val="26"/>
          <w:lang w:val="en-US"/>
        </w:rPr>
        <w:t xml:space="preserve">Бурятия, </w:t>
      </w:r>
      <w:r w:rsidR="001131B8" w:rsidRPr="001131B8">
        <w:rPr>
          <w:rFonts w:ascii="Times New Roman" w:hAnsi="Times New Roman" w:cs="Times New Roman"/>
          <w:sz w:val="26"/>
          <w:szCs w:val="26"/>
          <w:lang w:val="en-US"/>
        </w:rPr>
        <w:t>Ингушетия, Северная Осетия-Алания, Алтай, Калмыкия, Карачаево-Черкесская, Кабардино-Балкарская, Адыгея</w:t>
      </w:r>
      <w:r w:rsidR="00785469">
        <w:rPr>
          <w:rFonts w:ascii="Times New Roman" w:hAnsi="Times New Roman" w:cs="Times New Roman"/>
          <w:sz w:val="26"/>
          <w:szCs w:val="26"/>
          <w:lang w:val="en-US"/>
        </w:rPr>
        <w:t>,</w:t>
      </w:r>
      <w:r w:rsidR="001131B8" w:rsidRPr="001131B8">
        <w:rPr>
          <w:rFonts w:ascii="Times New Roman" w:hAnsi="Times New Roman" w:cs="Times New Roman"/>
          <w:sz w:val="26"/>
          <w:szCs w:val="26"/>
          <w:lang w:val="en-US"/>
        </w:rPr>
        <w:t xml:space="preserve"> Тыва</w:t>
      </w:r>
      <w:r w:rsidR="00735229">
        <w:rPr>
          <w:rFonts w:ascii="Times New Roman" w:hAnsi="Times New Roman" w:cs="Times New Roman"/>
          <w:sz w:val="26"/>
          <w:szCs w:val="26"/>
          <w:lang w:val="en-US"/>
        </w:rPr>
        <w:t>, Еврейская АО</w:t>
      </w:r>
      <w:r w:rsidR="001131B8">
        <w:rPr>
          <w:rFonts w:ascii="Times New Roman" w:hAnsi="Times New Roman" w:cs="Times New Roman"/>
          <w:sz w:val="26"/>
          <w:szCs w:val="26"/>
          <w:lang w:val="en-US"/>
        </w:rPr>
        <w:t>)</w:t>
      </w:r>
      <w:r w:rsidRPr="00961F7B">
        <w:rPr>
          <w:rFonts w:ascii="Times New Roman" w:hAnsi="Times New Roman" w:cs="Times New Roman"/>
          <w:sz w:val="26"/>
          <w:szCs w:val="26"/>
          <w:lang w:val="en-US"/>
        </w:rPr>
        <w:t xml:space="preserve">. </w:t>
      </w:r>
      <w:proofErr w:type="gramStart"/>
      <w:r w:rsidRPr="00961F7B">
        <w:rPr>
          <w:rFonts w:ascii="Times New Roman" w:hAnsi="Times New Roman" w:cs="Times New Roman"/>
          <w:sz w:val="26"/>
          <w:szCs w:val="26"/>
          <w:lang w:val="en-US"/>
        </w:rPr>
        <w:t xml:space="preserve">Эти регионы демонстрируют худшие результаты практически по всем </w:t>
      </w:r>
      <w:r w:rsidRPr="001131B8">
        <w:rPr>
          <w:rFonts w:ascii="Times New Roman" w:hAnsi="Times New Roman" w:cs="Times New Roman"/>
          <w:sz w:val="26"/>
          <w:szCs w:val="26"/>
          <w:lang w:val="en-US"/>
        </w:rPr>
        <w:t>показателям – как экономическим, так и социальным.</w:t>
      </w:r>
      <w:proofErr w:type="gramEnd"/>
      <w:r w:rsidR="00A16E84" w:rsidRPr="001131B8">
        <w:rPr>
          <w:rFonts w:ascii="Times New Roman" w:hAnsi="Times New Roman" w:cs="Times New Roman"/>
          <w:sz w:val="26"/>
          <w:szCs w:val="26"/>
          <w:lang w:val="en-US"/>
        </w:rPr>
        <w:t xml:space="preserve"> (См</w:t>
      </w:r>
      <w:r w:rsidR="00A21B5A">
        <w:rPr>
          <w:rFonts w:ascii="Times New Roman" w:hAnsi="Times New Roman" w:cs="Times New Roman"/>
          <w:sz w:val="26"/>
          <w:szCs w:val="26"/>
          <w:lang w:val="en-US"/>
        </w:rPr>
        <w:t>.</w:t>
      </w:r>
      <w:r w:rsidR="00A16E84" w:rsidRPr="001131B8">
        <w:rPr>
          <w:rFonts w:ascii="Times New Roman" w:hAnsi="Times New Roman" w:cs="Times New Roman"/>
          <w:sz w:val="26"/>
          <w:szCs w:val="26"/>
          <w:lang w:val="en-US"/>
        </w:rPr>
        <w:t xml:space="preserve"> П</w:t>
      </w:r>
      <w:r w:rsidRPr="001131B8">
        <w:rPr>
          <w:rFonts w:ascii="Times New Roman" w:hAnsi="Times New Roman" w:cs="Times New Roman"/>
          <w:sz w:val="26"/>
          <w:szCs w:val="26"/>
          <w:lang w:val="en-US"/>
        </w:rPr>
        <w:t>рил</w:t>
      </w:r>
      <w:r w:rsidR="00616CAF">
        <w:rPr>
          <w:rFonts w:ascii="Times New Roman" w:hAnsi="Times New Roman" w:cs="Times New Roman"/>
          <w:sz w:val="26"/>
          <w:szCs w:val="26"/>
        </w:rPr>
        <w:t xml:space="preserve">ожение </w:t>
      </w:r>
      <w:r w:rsidR="00616CAF">
        <w:rPr>
          <w:rFonts w:ascii="Times New Roman" w:hAnsi="Times New Roman" w:cs="Times New Roman"/>
          <w:sz w:val="26"/>
          <w:szCs w:val="26"/>
          <w:lang w:val="en-US"/>
        </w:rPr>
        <w:t>3</w:t>
      </w:r>
      <w:r w:rsidRPr="001131B8">
        <w:rPr>
          <w:rFonts w:ascii="Times New Roman" w:hAnsi="Times New Roman" w:cs="Times New Roman"/>
          <w:sz w:val="26"/>
          <w:szCs w:val="26"/>
          <w:lang w:val="en-US"/>
        </w:rPr>
        <w:t>)</w:t>
      </w:r>
    </w:p>
    <w:p w14:paraId="56416F3E" w14:textId="796ED9F8" w:rsidR="003E22D3" w:rsidRPr="00C14ECE" w:rsidRDefault="003E22D3" w:rsidP="002E7A8C">
      <w:pPr>
        <w:spacing w:line="360" w:lineRule="auto"/>
        <w:jc w:val="both"/>
        <w:rPr>
          <w:rFonts w:ascii="Times New Roman" w:hAnsi="Times New Roman" w:cs="Times New Roman"/>
          <w:sz w:val="26"/>
          <w:szCs w:val="26"/>
          <w:lang w:val="en-US"/>
        </w:rPr>
      </w:pPr>
      <w:r w:rsidRPr="001131B8">
        <w:rPr>
          <w:rFonts w:ascii="Times New Roman" w:hAnsi="Times New Roman" w:cs="Times New Roman"/>
          <w:sz w:val="26"/>
          <w:szCs w:val="26"/>
          <w:lang w:val="en-US"/>
        </w:rPr>
        <w:tab/>
      </w:r>
      <w:r w:rsidR="00C14ECE">
        <w:rPr>
          <w:rFonts w:ascii="Times New Roman" w:hAnsi="Times New Roman" w:cs="Times New Roman"/>
          <w:sz w:val="26"/>
          <w:szCs w:val="26"/>
        </w:rPr>
        <w:t xml:space="preserve">Таким образом, при неблагоприятных  экономических </w:t>
      </w:r>
      <w:r w:rsidRPr="001131B8">
        <w:rPr>
          <w:rFonts w:ascii="Times New Roman" w:hAnsi="Times New Roman" w:cs="Times New Roman"/>
          <w:sz w:val="26"/>
          <w:szCs w:val="26"/>
          <w:lang w:val="en-US"/>
        </w:rPr>
        <w:t>изменениях</w:t>
      </w:r>
      <w:r w:rsidR="00817447" w:rsidRPr="001131B8">
        <w:rPr>
          <w:rFonts w:ascii="Times New Roman" w:hAnsi="Times New Roman" w:cs="Times New Roman"/>
          <w:sz w:val="26"/>
          <w:szCs w:val="26"/>
          <w:lang w:val="en-US"/>
        </w:rPr>
        <w:t xml:space="preserve"> </w:t>
      </w:r>
      <w:r w:rsidRPr="001131B8">
        <w:rPr>
          <w:rFonts w:ascii="Times New Roman" w:hAnsi="Times New Roman" w:cs="Times New Roman"/>
          <w:sz w:val="26"/>
          <w:szCs w:val="26"/>
          <w:lang w:val="en-US"/>
        </w:rPr>
        <w:t>после вступления в ВТО регионы-</w:t>
      </w:r>
      <w:r w:rsidR="00A21B5A">
        <w:rPr>
          <w:rFonts w:ascii="Times New Roman" w:hAnsi="Times New Roman" w:cs="Times New Roman"/>
          <w:sz w:val="26"/>
          <w:szCs w:val="26"/>
          <w:lang w:val="en-US"/>
        </w:rPr>
        <w:t xml:space="preserve">аутсайдеры </w:t>
      </w:r>
      <w:r w:rsidRPr="001131B8">
        <w:rPr>
          <w:rFonts w:ascii="Times New Roman" w:hAnsi="Times New Roman" w:cs="Times New Roman"/>
          <w:sz w:val="26"/>
          <w:szCs w:val="26"/>
          <w:lang w:val="en-US"/>
        </w:rPr>
        <w:t>первыми проявят негативную динамику из-за общей недоразвитости и уязвимости их экономики.</w:t>
      </w:r>
      <w:r w:rsidR="002E7A8C">
        <w:rPr>
          <w:rFonts w:ascii="Times New Roman" w:hAnsi="Times New Roman" w:cs="Times New Roman"/>
          <w:sz w:val="26"/>
          <w:szCs w:val="26"/>
          <w:lang w:val="en-US"/>
        </w:rPr>
        <w:t xml:space="preserve"> </w:t>
      </w:r>
      <w:proofErr w:type="gramStart"/>
      <w:r w:rsidR="002E7A8C">
        <w:rPr>
          <w:rFonts w:ascii="Times New Roman" w:hAnsi="Times New Roman" w:cs="Times New Roman"/>
          <w:sz w:val="26"/>
          <w:szCs w:val="26"/>
          <w:lang w:val="en-US"/>
        </w:rPr>
        <w:t xml:space="preserve">Федеральное правительство будет скорее всего </w:t>
      </w:r>
      <w:r w:rsidR="002E7A8C">
        <w:rPr>
          <w:rFonts w:ascii="Times New Roman" w:hAnsi="Times New Roman" w:cs="Times New Roman"/>
          <w:sz w:val="26"/>
          <w:szCs w:val="26"/>
        </w:rPr>
        <w:t>перераспределять дополнительные</w:t>
      </w:r>
      <w:r w:rsidRPr="001131B8">
        <w:rPr>
          <w:rFonts w:ascii="Times New Roman" w:hAnsi="Times New Roman" w:cs="Times New Roman"/>
          <w:sz w:val="26"/>
          <w:szCs w:val="26"/>
        </w:rPr>
        <w:t xml:space="preserve"> доходов от вступления в ВТО в пользу слаборазвитых регионов, это позволит увеличить их бюджетную обеспеченность и улучшить условия адаптации, но гл</w:t>
      </w:r>
      <w:r w:rsidR="00AD6544">
        <w:rPr>
          <w:rFonts w:ascii="Times New Roman" w:hAnsi="Times New Roman" w:cs="Times New Roman"/>
          <w:sz w:val="26"/>
          <w:szCs w:val="26"/>
        </w:rPr>
        <w:t xml:space="preserve">авная задача для таких регионов </w:t>
      </w:r>
      <w:r w:rsidRPr="001131B8">
        <w:rPr>
          <w:rFonts w:ascii="Times New Roman" w:hAnsi="Times New Roman" w:cs="Times New Roman"/>
          <w:sz w:val="26"/>
          <w:szCs w:val="26"/>
        </w:rPr>
        <w:t>- формирование внутренних источников развития.</w:t>
      </w:r>
      <w:proofErr w:type="gramEnd"/>
    </w:p>
    <w:p w14:paraId="27556E73" w14:textId="77777777" w:rsidR="003E22D3" w:rsidRPr="001131B8" w:rsidRDefault="003E22D3" w:rsidP="009C4317">
      <w:pPr>
        <w:widowControl w:val="0"/>
        <w:autoSpaceDE w:val="0"/>
        <w:autoSpaceDN w:val="0"/>
        <w:adjustRightInd w:val="0"/>
        <w:spacing w:line="360" w:lineRule="auto"/>
        <w:jc w:val="both"/>
        <w:rPr>
          <w:rFonts w:ascii="Times New Roman" w:hAnsi="Times New Roman" w:cs="Times New Roman"/>
          <w:i/>
          <w:sz w:val="26"/>
          <w:szCs w:val="26"/>
        </w:rPr>
      </w:pPr>
      <w:r w:rsidRPr="001131B8">
        <w:rPr>
          <w:rFonts w:ascii="Times New Roman" w:hAnsi="Times New Roman" w:cs="Times New Roman"/>
          <w:i/>
          <w:sz w:val="26"/>
          <w:szCs w:val="26"/>
        </w:rPr>
        <w:t>Степень открытости экономики</w:t>
      </w:r>
    </w:p>
    <w:p w14:paraId="137AEBDA" w14:textId="75D11FBC" w:rsidR="003E22D3" w:rsidRDefault="003E22D3" w:rsidP="003E22D3">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0074615F">
        <w:rPr>
          <w:rFonts w:ascii="Times New Roman" w:hAnsi="Times New Roman" w:cs="Times New Roman"/>
          <w:sz w:val="26"/>
          <w:szCs w:val="26"/>
          <w:lang w:val="en-US"/>
        </w:rPr>
        <w:t xml:space="preserve">Открытие рынков </w:t>
      </w:r>
      <w:r w:rsidRPr="00EF039E">
        <w:rPr>
          <w:rFonts w:ascii="Times New Roman" w:hAnsi="Times New Roman" w:cs="Times New Roman"/>
          <w:sz w:val="26"/>
          <w:szCs w:val="26"/>
          <w:lang w:val="en-US"/>
        </w:rPr>
        <w:t>активизирует развитие большинства проявл</w:t>
      </w:r>
      <w:r w:rsidR="0074615F">
        <w:rPr>
          <w:rFonts w:ascii="Times New Roman" w:hAnsi="Times New Roman" w:cs="Times New Roman"/>
          <w:sz w:val="26"/>
          <w:szCs w:val="26"/>
          <w:lang w:val="en-US"/>
        </w:rPr>
        <w:t>ений глобализационного процесса, таких как</w:t>
      </w:r>
      <w:r w:rsidRPr="00EF039E">
        <w:rPr>
          <w:rFonts w:ascii="Times New Roman" w:hAnsi="Times New Roman" w:cs="Times New Roman"/>
          <w:sz w:val="26"/>
          <w:szCs w:val="26"/>
          <w:lang w:val="en-US"/>
        </w:rPr>
        <w:t xml:space="preserve"> рост</w:t>
      </w:r>
      <w:r>
        <w:rPr>
          <w:rFonts w:ascii="Times New Roman" w:hAnsi="Times New Roman" w:cs="Times New Roman"/>
          <w:sz w:val="26"/>
          <w:szCs w:val="26"/>
          <w:lang w:val="en-US"/>
        </w:rPr>
        <w:t xml:space="preserve"> </w:t>
      </w:r>
      <w:r w:rsidRPr="00EF039E">
        <w:rPr>
          <w:rFonts w:ascii="Times New Roman" w:hAnsi="Times New Roman" w:cs="Times New Roman"/>
          <w:sz w:val="26"/>
          <w:szCs w:val="26"/>
          <w:lang w:val="en-US"/>
        </w:rPr>
        <w:t>внешнеторгового оборота, приток иностранных инвестиций и др</w:t>
      </w:r>
      <w:r w:rsidR="0074615F">
        <w:rPr>
          <w:rFonts w:ascii="Times New Roman" w:hAnsi="Times New Roman" w:cs="Times New Roman"/>
          <w:sz w:val="26"/>
          <w:szCs w:val="26"/>
          <w:lang w:val="en-US"/>
        </w:rPr>
        <w:t>угие</w:t>
      </w:r>
      <w:r w:rsidRPr="00EF039E">
        <w:rPr>
          <w:rFonts w:ascii="Times New Roman" w:hAnsi="Times New Roman" w:cs="Times New Roman"/>
          <w:sz w:val="26"/>
          <w:szCs w:val="26"/>
          <w:lang w:val="en-US"/>
        </w:rPr>
        <w:t>.</w:t>
      </w:r>
      <w:proofErr w:type="gramEnd"/>
      <w:r w:rsidRPr="00EF039E">
        <w:rPr>
          <w:rFonts w:ascii="Times New Roman" w:hAnsi="Times New Roman" w:cs="Times New Roman"/>
          <w:sz w:val="26"/>
          <w:szCs w:val="26"/>
          <w:lang w:val="en-US"/>
        </w:rPr>
        <w:t xml:space="preserve"> </w:t>
      </w:r>
      <w:proofErr w:type="gramStart"/>
      <w:r w:rsidRPr="00EF039E">
        <w:rPr>
          <w:rFonts w:ascii="Times New Roman" w:hAnsi="Times New Roman" w:cs="Times New Roman"/>
          <w:sz w:val="26"/>
          <w:szCs w:val="26"/>
          <w:lang w:val="en-US"/>
        </w:rPr>
        <w:t>Но далеко не все</w:t>
      </w:r>
      <w:r>
        <w:rPr>
          <w:rFonts w:ascii="Times New Roman" w:hAnsi="Times New Roman" w:cs="Times New Roman"/>
          <w:sz w:val="26"/>
          <w:szCs w:val="26"/>
          <w:lang w:val="en-US"/>
        </w:rPr>
        <w:t xml:space="preserve"> </w:t>
      </w:r>
      <w:r w:rsidRPr="00EF039E">
        <w:rPr>
          <w:rFonts w:ascii="Times New Roman" w:hAnsi="Times New Roman" w:cs="Times New Roman"/>
          <w:sz w:val="26"/>
          <w:szCs w:val="26"/>
          <w:lang w:val="en-US"/>
        </w:rPr>
        <w:t>регионы России уже накопили опыт взаимодействия с мировым рынком товаров и</w:t>
      </w:r>
      <w:r>
        <w:rPr>
          <w:rFonts w:ascii="Times New Roman" w:hAnsi="Times New Roman" w:cs="Times New Roman"/>
          <w:sz w:val="26"/>
          <w:szCs w:val="26"/>
          <w:lang w:val="en-US"/>
        </w:rPr>
        <w:t xml:space="preserve"> </w:t>
      </w:r>
      <w:r w:rsidRPr="00EF039E">
        <w:rPr>
          <w:rFonts w:ascii="Times New Roman" w:hAnsi="Times New Roman" w:cs="Times New Roman"/>
          <w:sz w:val="26"/>
          <w:szCs w:val="26"/>
          <w:lang w:val="en-US"/>
        </w:rPr>
        <w:t>услуг.</w:t>
      </w:r>
      <w:proofErr w:type="gramEnd"/>
      <w:r w:rsidRPr="00EF039E">
        <w:rPr>
          <w:rFonts w:ascii="Times New Roman" w:hAnsi="Times New Roman" w:cs="Times New Roman"/>
          <w:sz w:val="26"/>
          <w:szCs w:val="26"/>
          <w:lang w:val="en-US"/>
        </w:rPr>
        <w:t xml:space="preserve"> По уровню внешнеторгового обмена субъекты РФ можно условно разделить</w:t>
      </w:r>
      <w:r>
        <w:rPr>
          <w:rFonts w:ascii="Times New Roman" w:hAnsi="Times New Roman" w:cs="Times New Roman"/>
          <w:sz w:val="26"/>
          <w:szCs w:val="26"/>
          <w:lang w:val="en-US"/>
        </w:rPr>
        <w:t xml:space="preserve"> </w:t>
      </w:r>
      <w:r w:rsidRPr="00EF039E">
        <w:rPr>
          <w:rFonts w:ascii="Times New Roman" w:hAnsi="Times New Roman" w:cs="Times New Roman"/>
          <w:sz w:val="26"/>
          <w:szCs w:val="26"/>
          <w:lang w:val="en-US"/>
        </w:rPr>
        <w:t>на три группы: открытые, полуоткрытые и закрытые.</w:t>
      </w:r>
      <w:r>
        <w:rPr>
          <w:rFonts w:ascii="Times New Roman" w:hAnsi="Times New Roman" w:cs="Times New Roman"/>
          <w:sz w:val="26"/>
          <w:szCs w:val="26"/>
          <w:lang w:val="en-US"/>
        </w:rPr>
        <w:t xml:space="preserve"> </w:t>
      </w:r>
    </w:p>
    <w:p w14:paraId="196D9DAF" w14:textId="77777777" w:rsidR="00222A33" w:rsidRDefault="003E22D3" w:rsidP="00D825C1">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r w:rsidRPr="00D825C1">
        <w:rPr>
          <w:rFonts w:ascii="Times New Roman" w:hAnsi="Times New Roman" w:cs="Times New Roman"/>
          <w:sz w:val="26"/>
          <w:szCs w:val="26"/>
          <w:lang w:val="en-US"/>
        </w:rPr>
        <w:t xml:space="preserve">Для «открытых» регионов, включенных в мировой обмен (преимущественно экспортно-сырьевых и транзитных), вступление в ВТО мало что меняет, так </w:t>
      </w:r>
      <w:proofErr w:type="gramStart"/>
      <w:r w:rsidRPr="00D825C1">
        <w:rPr>
          <w:rFonts w:ascii="Times New Roman" w:hAnsi="Times New Roman" w:cs="Times New Roman"/>
          <w:sz w:val="26"/>
          <w:szCs w:val="26"/>
          <w:lang w:val="en-US"/>
        </w:rPr>
        <w:t>как  они</w:t>
      </w:r>
      <w:proofErr w:type="gramEnd"/>
      <w:r w:rsidRPr="00D825C1">
        <w:rPr>
          <w:rFonts w:ascii="Times New Roman" w:hAnsi="Times New Roman" w:cs="Times New Roman"/>
          <w:sz w:val="26"/>
          <w:szCs w:val="26"/>
          <w:lang w:val="en-US"/>
        </w:rPr>
        <w:t xml:space="preserve"> уже начали адаптироваться к конъюнктурным изменениям на мировых рынках. </w:t>
      </w:r>
      <w:proofErr w:type="gramStart"/>
      <w:r w:rsidRPr="00D825C1">
        <w:rPr>
          <w:rFonts w:ascii="Times New Roman" w:hAnsi="Times New Roman" w:cs="Times New Roman"/>
          <w:sz w:val="26"/>
          <w:szCs w:val="26"/>
          <w:lang w:val="en-US"/>
        </w:rPr>
        <w:t>Но к данному типу относится менее четверти субъектов РФ, в которых проживает треть населения страны.</w:t>
      </w:r>
      <w:proofErr w:type="gramEnd"/>
      <w:r w:rsidRPr="00D825C1">
        <w:rPr>
          <w:rFonts w:ascii="Times New Roman" w:hAnsi="Times New Roman" w:cs="Times New Roman"/>
          <w:sz w:val="26"/>
          <w:szCs w:val="26"/>
          <w:lang w:val="en-US"/>
        </w:rPr>
        <w:t xml:space="preserve"> </w:t>
      </w:r>
    </w:p>
    <w:p w14:paraId="16AD05CA" w14:textId="56912A4B" w:rsidR="00222A33" w:rsidRDefault="00222A33" w:rsidP="00D825C1">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00307933">
        <w:rPr>
          <w:rFonts w:ascii="Times New Roman" w:hAnsi="Times New Roman" w:cs="Times New Roman"/>
          <w:sz w:val="26"/>
          <w:szCs w:val="26"/>
          <w:lang w:val="en-US"/>
        </w:rPr>
        <w:t>В “полуоткрытых регионах”, где существуют экспортные и импортозамещающие проивзводства н</w:t>
      </w:r>
      <w:r w:rsidR="003E22D3" w:rsidRPr="00D825C1">
        <w:rPr>
          <w:rFonts w:ascii="Times New Roman" w:hAnsi="Times New Roman" w:cs="Times New Roman"/>
          <w:sz w:val="26"/>
          <w:szCs w:val="26"/>
          <w:lang w:val="en-US"/>
        </w:rPr>
        <w:t>аиболее сложно прогнозировать воздействие вступления в ВТО.</w:t>
      </w:r>
      <w:proofErr w:type="gramEnd"/>
      <w:r w:rsidR="003E22D3" w:rsidRPr="00D825C1">
        <w:rPr>
          <w:rFonts w:ascii="Times New Roman" w:hAnsi="Times New Roman" w:cs="Times New Roman"/>
          <w:sz w:val="26"/>
          <w:szCs w:val="26"/>
          <w:lang w:val="en-US"/>
        </w:rPr>
        <w:t xml:space="preserve"> </w:t>
      </w:r>
      <w:r w:rsidR="00307933">
        <w:rPr>
          <w:rFonts w:ascii="Times New Roman" w:hAnsi="Times New Roman" w:cs="Times New Roman"/>
          <w:sz w:val="26"/>
          <w:szCs w:val="26"/>
          <w:lang w:val="en-US"/>
        </w:rPr>
        <w:t xml:space="preserve">К таким регионам относят </w:t>
      </w:r>
      <w:r w:rsidR="003E22D3" w:rsidRPr="00D825C1">
        <w:rPr>
          <w:rFonts w:ascii="Times New Roman" w:hAnsi="Times New Roman" w:cs="Times New Roman"/>
          <w:sz w:val="26"/>
          <w:szCs w:val="26"/>
          <w:lang w:val="en-US"/>
        </w:rPr>
        <w:t>регионы Урала</w:t>
      </w:r>
      <w:r w:rsidR="00D825C1" w:rsidRPr="00D825C1">
        <w:rPr>
          <w:rFonts w:ascii="Times New Roman" w:hAnsi="Times New Roman" w:cs="Times New Roman"/>
          <w:sz w:val="26"/>
          <w:szCs w:val="26"/>
          <w:lang w:val="en-US"/>
        </w:rPr>
        <w:t xml:space="preserve"> (Республика Башкортостан, </w:t>
      </w:r>
      <w:r w:rsidR="00ED2AE2" w:rsidRPr="00D825C1">
        <w:rPr>
          <w:rFonts w:ascii="Times New Roman" w:hAnsi="Times New Roman" w:cs="Times New Roman"/>
          <w:sz w:val="26"/>
          <w:szCs w:val="26"/>
          <w:lang w:val="en-US"/>
        </w:rPr>
        <w:t xml:space="preserve">Курганская, </w:t>
      </w:r>
      <w:r w:rsidR="00D825C1" w:rsidRPr="00D825C1">
        <w:rPr>
          <w:rFonts w:ascii="Times New Roman" w:hAnsi="Times New Roman" w:cs="Times New Roman"/>
          <w:sz w:val="26"/>
          <w:szCs w:val="26"/>
          <w:lang w:val="en-US"/>
        </w:rPr>
        <w:t>Пермская, Свердловская</w:t>
      </w:r>
      <w:r w:rsidR="006C4434">
        <w:rPr>
          <w:rFonts w:ascii="Times New Roman" w:hAnsi="Times New Roman" w:cs="Times New Roman"/>
          <w:sz w:val="26"/>
          <w:szCs w:val="26"/>
          <w:lang w:val="en-US"/>
        </w:rPr>
        <w:t>, Челябинская области</w:t>
      </w:r>
      <w:r w:rsidR="00D825C1" w:rsidRPr="00D825C1">
        <w:rPr>
          <w:rFonts w:ascii="Times New Roman" w:hAnsi="Times New Roman" w:cs="Times New Roman"/>
          <w:sz w:val="26"/>
          <w:szCs w:val="26"/>
          <w:lang w:val="en-US"/>
        </w:rPr>
        <w:t>)</w:t>
      </w:r>
      <w:r w:rsidR="003E22D3" w:rsidRPr="00D825C1">
        <w:rPr>
          <w:rFonts w:ascii="Times New Roman" w:hAnsi="Times New Roman" w:cs="Times New Roman"/>
          <w:sz w:val="26"/>
          <w:szCs w:val="26"/>
          <w:lang w:val="en-US"/>
        </w:rPr>
        <w:t xml:space="preserve"> и Поволжья</w:t>
      </w:r>
      <w:r w:rsidR="006C4434">
        <w:rPr>
          <w:rFonts w:ascii="Times New Roman" w:hAnsi="Times New Roman" w:cs="Times New Roman"/>
          <w:sz w:val="26"/>
          <w:szCs w:val="26"/>
          <w:lang w:val="en-US"/>
        </w:rPr>
        <w:t xml:space="preserve"> (Республики Марий Эл,</w:t>
      </w:r>
      <w:r w:rsidR="00D825C1" w:rsidRPr="00D825C1">
        <w:rPr>
          <w:rFonts w:ascii="Times New Roman" w:hAnsi="Times New Roman" w:cs="Times New Roman"/>
          <w:sz w:val="26"/>
          <w:szCs w:val="26"/>
          <w:lang w:val="en-US"/>
        </w:rPr>
        <w:t xml:space="preserve"> Мордовия, Удмуртская</w:t>
      </w:r>
      <w:r w:rsidR="00E85907">
        <w:rPr>
          <w:rFonts w:ascii="Times New Roman" w:hAnsi="Times New Roman" w:cs="Times New Roman"/>
          <w:sz w:val="26"/>
          <w:szCs w:val="26"/>
          <w:lang w:val="en-US"/>
        </w:rPr>
        <w:t xml:space="preserve"> и </w:t>
      </w:r>
      <w:r w:rsidR="006C4434">
        <w:rPr>
          <w:rFonts w:ascii="Times New Roman" w:hAnsi="Times New Roman" w:cs="Times New Roman"/>
          <w:sz w:val="26"/>
          <w:szCs w:val="26"/>
          <w:lang w:val="en-US"/>
        </w:rPr>
        <w:t>Чувашская Республики</w:t>
      </w:r>
      <w:r w:rsidR="00D825C1" w:rsidRPr="00D825C1">
        <w:rPr>
          <w:rFonts w:ascii="Times New Roman" w:hAnsi="Times New Roman" w:cs="Times New Roman"/>
          <w:sz w:val="26"/>
          <w:szCs w:val="26"/>
          <w:lang w:val="en-US"/>
        </w:rPr>
        <w:t xml:space="preserve">, Кировская, Нижегородская, Пензенская, Оренбургская, </w:t>
      </w:r>
      <w:proofErr w:type="gramStart"/>
      <w:r w:rsidR="00ED2AE2" w:rsidRPr="00D825C1">
        <w:rPr>
          <w:rFonts w:ascii="Times New Roman" w:hAnsi="Times New Roman" w:cs="Times New Roman"/>
          <w:sz w:val="26"/>
          <w:szCs w:val="26"/>
          <w:lang w:val="en-US"/>
        </w:rPr>
        <w:t xml:space="preserve">Самарская </w:t>
      </w:r>
      <w:r w:rsidR="00ED2AE2">
        <w:rPr>
          <w:rFonts w:ascii="Times New Roman" w:hAnsi="Times New Roman" w:cs="Times New Roman"/>
          <w:sz w:val="26"/>
          <w:szCs w:val="26"/>
          <w:lang w:val="en-US"/>
        </w:rPr>
        <w:t>,</w:t>
      </w:r>
      <w:proofErr w:type="gramEnd"/>
      <w:r w:rsidR="00ED2AE2">
        <w:rPr>
          <w:rFonts w:ascii="Times New Roman" w:hAnsi="Times New Roman" w:cs="Times New Roman"/>
          <w:sz w:val="26"/>
          <w:szCs w:val="26"/>
          <w:lang w:val="en-US"/>
        </w:rPr>
        <w:t xml:space="preserve"> Саратовская, </w:t>
      </w:r>
      <w:r w:rsidR="00D825C1" w:rsidRPr="00D825C1">
        <w:rPr>
          <w:rFonts w:ascii="Times New Roman" w:hAnsi="Times New Roman" w:cs="Times New Roman"/>
          <w:sz w:val="26"/>
          <w:szCs w:val="26"/>
          <w:lang w:val="en-US"/>
        </w:rPr>
        <w:t xml:space="preserve">Ульяновская </w:t>
      </w:r>
      <w:r w:rsidR="006C4434">
        <w:rPr>
          <w:rFonts w:ascii="Times New Roman" w:hAnsi="Times New Roman" w:cs="Times New Roman"/>
          <w:sz w:val="26"/>
          <w:szCs w:val="26"/>
          <w:lang w:val="en-US"/>
        </w:rPr>
        <w:t>области</w:t>
      </w:r>
      <w:r w:rsidR="00D825C1" w:rsidRPr="00D825C1">
        <w:rPr>
          <w:rFonts w:ascii="Times New Roman" w:hAnsi="Times New Roman" w:cs="Times New Roman"/>
          <w:sz w:val="26"/>
          <w:szCs w:val="26"/>
          <w:lang w:val="en-US"/>
        </w:rPr>
        <w:t>)</w:t>
      </w:r>
      <w:r w:rsidR="003E22D3" w:rsidRPr="00D825C1">
        <w:rPr>
          <w:rFonts w:ascii="Times New Roman" w:hAnsi="Times New Roman" w:cs="Times New Roman"/>
          <w:sz w:val="26"/>
          <w:szCs w:val="26"/>
          <w:lang w:val="en-US"/>
        </w:rPr>
        <w:t xml:space="preserve">. </w:t>
      </w:r>
    </w:p>
    <w:p w14:paraId="6DB6B4E7" w14:textId="57E71157" w:rsidR="003E22D3" w:rsidRPr="00307933" w:rsidRDefault="00222A33" w:rsidP="00D825C1">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r w:rsidR="00307933">
        <w:rPr>
          <w:rFonts w:ascii="Times New Roman" w:hAnsi="Times New Roman" w:cs="Times New Roman"/>
          <w:sz w:val="26"/>
          <w:szCs w:val="26"/>
          <w:lang w:val="en-US"/>
        </w:rPr>
        <w:t>Треть</w:t>
      </w:r>
      <w:r w:rsidR="00307933" w:rsidRPr="00307933">
        <w:rPr>
          <w:rFonts w:ascii="Times New Roman" w:hAnsi="Times New Roman" w:cs="Times New Roman"/>
          <w:sz w:val="26"/>
          <w:szCs w:val="26"/>
          <w:lang w:val="en-US"/>
        </w:rPr>
        <w:t xml:space="preserve"> </w:t>
      </w:r>
      <w:r w:rsidR="00307933" w:rsidRPr="00D825C1">
        <w:rPr>
          <w:rFonts w:ascii="Times New Roman" w:hAnsi="Times New Roman" w:cs="Times New Roman"/>
          <w:sz w:val="26"/>
          <w:szCs w:val="26"/>
          <w:lang w:val="en-US"/>
        </w:rPr>
        <w:t xml:space="preserve">субъектов РФ со специализацией на отраслях </w:t>
      </w:r>
      <w:proofErr w:type="gramStart"/>
      <w:r w:rsidR="00307933" w:rsidRPr="00D825C1">
        <w:rPr>
          <w:rFonts w:ascii="Times New Roman" w:hAnsi="Times New Roman" w:cs="Times New Roman"/>
          <w:sz w:val="26"/>
          <w:szCs w:val="26"/>
          <w:lang w:val="en-US"/>
        </w:rPr>
        <w:t>импортозамещения(</w:t>
      </w:r>
      <w:proofErr w:type="gramEnd"/>
      <w:r w:rsidR="00307933" w:rsidRPr="00D825C1">
        <w:rPr>
          <w:rFonts w:ascii="Times New Roman" w:hAnsi="Times New Roman" w:cs="Times New Roman"/>
          <w:sz w:val="26"/>
          <w:szCs w:val="26"/>
          <w:lang w:val="en-US"/>
        </w:rPr>
        <w:t>машиностроение, пищевая и легкая промышленность</w:t>
      </w:r>
      <w:r w:rsidR="00307933">
        <w:rPr>
          <w:rFonts w:ascii="Times New Roman" w:hAnsi="Times New Roman" w:cs="Times New Roman"/>
          <w:sz w:val="26"/>
          <w:szCs w:val="26"/>
          <w:lang w:val="en-US"/>
        </w:rPr>
        <w:t>) относятся к</w:t>
      </w:r>
      <w:r w:rsidR="003E22D3" w:rsidRPr="00D825C1">
        <w:rPr>
          <w:rFonts w:ascii="Times New Roman" w:hAnsi="Times New Roman" w:cs="Times New Roman"/>
          <w:sz w:val="26"/>
          <w:szCs w:val="26"/>
          <w:lang w:val="en-US"/>
        </w:rPr>
        <w:t xml:space="preserve"> «закрытым» регионам</w:t>
      </w:r>
      <w:r w:rsidR="003E22D3" w:rsidRPr="00EF039E">
        <w:rPr>
          <w:rFonts w:ascii="Times New Roman" w:hAnsi="Times New Roman" w:cs="Times New Roman"/>
          <w:sz w:val="26"/>
          <w:szCs w:val="26"/>
        </w:rPr>
        <w:t xml:space="preserve">. </w:t>
      </w:r>
      <w:r w:rsidR="003E22D3">
        <w:rPr>
          <w:rStyle w:val="FootnoteReference"/>
          <w:rFonts w:ascii="Times New Roman" w:hAnsi="Times New Roman" w:cs="Times New Roman"/>
          <w:sz w:val="26"/>
          <w:szCs w:val="26"/>
        </w:rPr>
        <w:footnoteReference w:id="78"/>
      </w:r>
    </w:p>
    <w:p w14:paraId="1546F04A" w14:textId="77777777" w:rsidR="003E22D3" w:rsidRPr="002C7270" w:rsidRDefault="003E22D3" w:rsidP="003E22D3">
      <w:pPr>
        <w:widowControl w:val="0"/>
        <w:autoSpaceDE w:val="0"/>
        <w:autoSpaceDN w:val="0"/>
        <w:adjustRightInd w:val="0"/>
        <w:spacing w:line="360" w:lineRule="auto"/>
        <w:rPr>
          <w:rFonts w:ascii="Times New Roman" w:hAnsi="Times New Roman" w:cs="Times New Roman"/>
          <w:sz w:val="26"/>
          <w:szCs w:val="26"/>
          <w:lang w:val="en-US"/>
        </w:rPr>
      </w:pPr>
      <w:r>
        <w:rPr>
          <w:rFonts w:ascii="Times New Roman" w:hAnsi="Times New Roman" w:cs="Times New Roman"/>
          <w:i/>
          <w:sz w:val="26"/>
          <w:szCs w:val="26"/>
        </w:rPr>
        <w:t xml:space="preserve">Отраслевая структура </w:t>
      </w:r>
      <w:r w:rsidRPr="002C7270">
        <w:rPr>
          <w:rFonts w:ascii="Times New Roman" w:hAnsi="Times New Roman" w:cs="Times New Roman"/>
          <w:i/>
          <w:sz w:val="26"/>
          <w:szCs w:val="26"/>
          <w:lang w:val="en-US"/>
        </w:rPr>
        <w:tab/>
      </w:r>
    </w:p>
    <w:p w14:paraId="491DE30D" w14:textId="205E7CBF" w:rsidR="00ED67C7" w:rsidRPr="000C1704" w:rsidRDefault="003E22D3" w:rsidP="003E22D3">
      <w:pPr>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r w:rsidRPr="008926AE">
        <w:rPr>
          <w:rFonts w:ascii="Times New Roman" w:hAnsi="Times New Roman" w:cs="Times New Roman"/>
          <w:sz w:val="26"/>
          <w:szCs w:val="26"/>
        </w:rPr>
        <w:t>Аналитики предполагают, что наибольшая угроза вступления в ВТО ожидается в регионах, где имеются возможности замещения импортом собственного производства.</w:t>
      </w:r>
      <w:r w:rsidRPr="008926AE">
        <w:rPr>
          <w:rStyle w:val="FootnoteReference"/>
          <w:rFonts w:ascii="Times New Roman" w:hAnsi="Times New Roman" w:cs="Times New Roman"/>
          <w:sz w:val="26"/>
          <w:szCs w:val="26"/>
        </w:rPr>
        <w:footnoteReference w:id="79"/>
      </w:r>
      <w:r w:rsidR="0074615F">
        <w:rPr>
          <w:rFonts w:ascii="Times New Roman" w:hAnsi="Times New Roman" w:cs="Times New Roman"/>
          <w:sz w:val="26"/>
          <w:szCs w:val="26"/>
        </w:rPr>
        <w:t xml:space="preserve"> Открытие региональных рынков приведет к свертыванию части производств из-за низкой конкурентноспособности.</w:t>
      </w:r>
      <w:r w:rsidR="00ED67C7" w:rsidRPr="00ED67C7">
        <w:rPr>
          <w:rFonts w:ascii="Times New Roman" w:hAnsi="Times New Roman" w:cs="Times New Roman"/>
          <w:sz w:val="26"/>
          <w:szCs w:val="26"/>
        </w:rPr>
        <w:t xml:space="preserve"> </w:t>
      </w:r>
      <w:r w:rsidR="00ED67C7">
        <w:rPr>
          <w:rFonts w:ascii="Times New Roman" w:hAnsi="Times New Roman" w:cs="Times New Roman"/>
          <w:sz w:val="26"/>
          <w:szCs w:val="26"/>
        </w:rPr>
        <w:t>Протекционистские</w:t>
      </w:r>
      <w:r w:rsidR="00ED67C7" w:rsidRPr="008926AE">
        <w:rPr>
          <w:rFonts w:ascii="Times New Roman" w:hAnsi="Times New Roman" w:cs="Times New Roman"/>
          <w:sz w:val="26"/>
          <w:szCs w:val="26"/>
        </w:rPr>
        <w:t xml:space="preserve"> мер</w:t>
      </w:r>
      <w:r w:rsidR="00ED67C7">
        <w:rPr>
          <w:rFonts w:ascii="Times New Roman" w:hAnsi="Times New Roman" w:cs="Times New Roman"/>
          <w:sz w:val="26"/>
          <w:szCs w:val="26"/>
        </w:rPr>
        <w:t xml:space="preserve">ы на данный момент смягчают данную угрозу. </w:t>
      </w:r>
    </w:p>
    <w:p w14:paraId="21D3881C" w14:textId="63E45C8A" w:rsidR="003E22D3" w:rsidRPr="00ED67C7" w:rsidRDefault="00ED67C7" w:rsidP="003E22D3">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eastAsia="Times New Roman" w:hAnsi="Times New Roman" w:cs="Times New Roman"/>
          <w:iCs/>
          <w:sz w:val="26"/>
          <w:szCs w:val="26"/>
          <w:lang w:eastAsia="ru-RU"/>
        </w:rPr>
        <w:t>М</w:t>
      </w:r>
      <w:r w:rsidR="003E22D3" w:rsidRPr="008926AE">
        <w:rPr>
          <w:rFonts w:ascii="Times New Roman" w:eastAsia="Times New Roman" w:hAnsi="Times New Roman" w:cs="Times New Roman"/>
          <w:iCs/>
          <w:sz w:val="26"/>
          <w:szCs w:val="26"/>
          <w:lang w:eastAsia="ru-RU"/>
        </w:rPr>
        <w:t xml:space="preserve">ногие </w:t>
      </w:r>
      <w:r>
        <w:rPr>
          <w:rFonts w:ascii="Times New Roman" w:eastAsia="Times New Roman" w:hAnsi="Times New Roman" w:cs="Times New Roman"/>
          <w:iCs/>
          <w:sz w:val="26"/>
          <w:szCs w:val="26"/>
          <w:lang w:eastAsia="ru-RU"/>
        </w:rPr>
        <w:t>уязвимые отрасли России</w:t>
      </w:r>
      <w:r w:rsidR="000C1704">
        <w:rPr>
          <w:rFonts w:ascii="Times New Roman" w:eastAsia="Times New Roman" w:hAnsi="Times New Roman" w:cs="Times New Roman"/>
          <w:iCs/>
          <w:sz w:val="26"/>
          <w:szCs w:val="26"/>
          <w:lang w:eastAsia="ru-RU"/>
        </w:rPr>
        <w:t xml:space="preserve"> </w:t>
      </w:r>
      <w:r w:rsidR="003E22D3" w:rsidRPr="008926AE">
        <w:rPr>
          <w:rFonts w:ascii="Times New Roman" w:eastAsia="Times New Roman" w:hAnsi="Times New Roman" w:cs="Times New Roman"/>
          <w:iCs/>
          <w:sz w:val="26"/>
          <w:szCs w:val="26"/>
          <w:lang w:eastAsia="ru-RU"/>
        </w:rPr>
        <w:t xml:space="preserve">локализованы в небольшом числе регионов, где они являются важнейшими отраслями специализации. </w:t>
      </w:r>
      <w:r w:rsidR="003E22D3" w:rsidRPr="008926AE">
        <w:rPr>
          <w:rFonts w:ascii="Times New Roman" w:hAnsi="Times New Roman" w:cs="Times New Roman"/>
          <w:sz w:val="26"/>
          <w:szCs w:val="26"/>
        </w:rPr>
        <w:t>Особенно велик уровень локализации в автомобильной и тек</w:t>
      </w:r>
      <w:r>
        <w:rPr>
          <w:rFonts w:ascii="Times New Roman" w:hAnsi="Times New Roman" w:cs="Times New Roman"/>
          <w:sz w:val="26"/>
          <w:szCs w:val="26"/>
        </w:rPr>
        <w:t xml:space="preserve">стильной промышленности.  Доля </w:t>
      </w:r>
      <w:r w:rsidR="003E22D3" w:rsidRPr="008926AE">
        <w:rPr>
          <w:rFonts w:ascii="Times New Roman" w:hAnsi="Times New Roman" w:cs="Times New Roman"/>
          <w:sz w:val="26"/>
          <w:szCs w:val="26"/>
        </w:rPr>
        <w:t>автомобилестроения составляет 60% в объеме промышленного производства Республики Бурятия, 43% - Калининградской области, 37% - Самарской области, 36% - Ульяновской области, 29% - Приморского края. Доля текстильной промышленности в объеме промышленного производства Ивановской области составляет 43%</w:t>
      </w:r>
      <w:r w:rsidR="003E22D3" w:rsidRPr="008926AE">
        <w:rPr>
          <w:rStyle w:val="FootnoteReference"/>
          <w:rFonts w:ascii="Times New Roman" w:hAnsi="Times New Roman" w:cs="Times New Roman"/>
          <w:sz w:val="26"/>
          <w:szCs w:val="26"/>
        </w:rPr>
        <w:footnoteReference w:id="80"/>
      </w:r>
      <w:r w:rsidR="003E22D3" w:rsidRPr="008926AE">
        <w:rPr>
          <w:rFonts w:ascii="Times New Roman" w:hAnsi="Times New Roman" w:cs="Times New Roman"/>
          <w:iCs/>
          <w:sz w:val="26"/>
          <w:szCs w:val="26"/>
        </w:rPr>
        <w:t xml:space="preserve">. </w:t>
      </w:r>
    </w:p>
    <w:p w14:paraId="3B6CE768" w14:textId="06F35391" w:rsidR="003E22D3" w:rsidRPr="00344023" w:rsidRDefault="0027519C" w:rsidP="00344023">
      <w:pPr>
        <w:spacing w:line="360" w:lineRule="auto"/>
        <w:jc w:val="both"/>
        <w:rPr>
          <w:rFonts w:ascii="Times New Roman" w:hAnsi="Times New Roman" w:cs="Times New Roman"/>
          <w:iCs/>
          <w:sz w:val="26"/>
          <w:szCs w:val="26"/>
        </w:rPr>
      </w:pPr>
      <w:r>
        <w:rPr>
          <w:rFonts w:ascii="Times New Roman" w:hAnsi="Times New Roman" w:cs="Times New Roman"/>
          <w:iCs/>
          <w:sz w:val="26"/>
          <w:szCs w:val="26"/>
        </w:rPr>
        <w:tab/>
        <w:t xml:space="preserve">Среди регионов, где концентрируются </w:t>
      </w:r>
      <w:r w:rsidRPr="008926AE">
        <w:rPr>
          <w:rFonts w:ascii="Times New Roman" w:hAnsi="Times New Roman" w:cs="Times New Roman"/>
          <w:sz w:val="26"/>
          <w:szCs w:val="26"/>
        </w:rPr>
        <w:t>наиболее уязвимые (с точки зрения возможностей их импортозамещения) отрасли промышленности</w:t>
      </w:r>
      <w:r>
        <w:rPr>
          <w:rFonts w:ascii="Times New Roman" w:hAnsi="Times New Roman" w:cs="Times New Roman"/>
          <w:sz w:val="26"/>
          <w:szCs w:val="26"/>
        </w:rPr>
        <w:t xml:space="preserve"> выделяются: </w:t>
      </w:r>
      <w:r w:rsidR="00977D8F" w:rsidRPr="008926AE">
        <w:rPr>
          <w:rFonts w:ascii="Times New Roman" w:hAnsi="Times New Roman" w:cs="Times New Roman"/>
          <w:sz w:val="26"/>
          <w:szCs w:val="26"/>
        </w:rPr>
        <w:t>Хабаровский край</w:t>
      </w:r>
      <w:r w:rsidR="00977D8F">
        <w:rPr>
          <w:rFonts w:ascii="Times New Roman" w:hAnsi="Times New Roman" w:cs="Times New Roman"/>
          <w:sz w:val="26"/>
          <w:szCs w:val="26"/>
        </w:rPr>
        <w:t xml:space="preserve">, </w:t>
      </w:r>
      <w:r w:rsidRPr="008926AE">
        <w:rPr>
          <w:rFonts w:ascii="Times New Roman" w:hAnsi="Times New Roman" w:cs="Times New Roman"/>
          <w:sz w:val="26"/>
          <w:szCs w:val="26"/>
        </w:rPr>
        <w:t xml:space="preserve">Нижегородская, </w:t>
      </w:r>
      <w:r w:rsidR="00977D8F">
        <w:rPr>
          <w:rFonts w:ascii="Times New Roman" w:hAnsi="Times New Roman" w:cs="Times New Roman"/>
          <w:sz w:val="26"/>
          <w:szCs w:val="26"/>
        </w:rPr>
        <w:t xml:space="preserve">Самарская, Ульяновская области </w:t>
      </w:r>
      <w:r>
        <w:rPr>
          <w:rFonts w:ascii="Times New Roman" w:hAnsi="Times New Roman" w:cs="Times New Roman"/>
          <w:sz w:val="26"/>
          <w:szCs w:val="26"/>
        </w:rPr>
        <w:t>(</w:t>
      </w:r>
      <w:r w:rsidR="003E22D3" w:rsidRPr="008926AE">
        <w:rPr>
          <w:rFonts w:ascii="Times New Roman" w:hAnsi="Times New Roman" w:cs="Times New Roman"/>
          <w:sz w:val="26"/>
          <w:szCs w:val="26"/>
        </w:rPr>
        <w:t>автомобильная и авиационная промышленность</w:t>
      </w:r>
      <w:r>
        <w:rPr>
          <w:rFonts w:ascii="Times New Roman" w:hAnsi="Times New Roman" w:cs="Times New Roman"/>
          <w:sz w:val="26"/>
          <w:szCs w:val="26"/>
        </w:rPr>
        <w:t>)</w:t>
      </w:r>
      <w:r w:rsidR="003E22D3" w:rsidRPr="008926AE">
        <w:rPr>
          <w:rFonts w:ascii="Times New Roman" w:hAnsi="Times New Roman" w:cs="Times New Roman"/>
          <w:sz w:val="26"/>
          <w:szCs w:val="26"/>
        </w:rPr>
        <w:t>;</w:t>
      </w:r>
      <w:r w:rsidRPr="0027519C">
        <w:rPr>
          <w:rFonts w:ascii="Times New Roman" w:hAnsi="Times New Roman" w:cs="Times New Roman"/>
          <w:sz w:val="26"/>
          <w:szCs w:val="26"/>
        </w:rPr>
        <w:t xml:space="preserve"> </w:t>
      </w:r>
      <w:r w:rsidR="00977D8F">
        <w:rPr>
          <w:rFonts w:ascii="Times New Roman" w:hAnsi="Times New Roman" w:cs="Times New Roman"/>
          <w:sz w:val="26"/>
          <w:szCs w:val="26"/>
        </w:rPr>
        <w:t xml:space="preserve">Республика Мордовия, </w:t>
      </w:r>
      <w:r w:rsidRPr="008926AE">
        <w:rPr>
          <w:rFonts w:ascii="Times New Roman" w:hAnsi="Times New Roman" w:cs="Times New Roman"/>
          <w:sz w:val="26"/>
          <w:szCs w:val="26"/>
        </w:rPr>
        <w:t xml:space="preserve">Владимирская, Калужская, </w:t>
      </w:r>
      <w:r w:rsidR="00977D8F" w:rsidRPr="008926AE">
        <w:rPr>
          <w:rFonts w:ascii="Times New Roman" w:hAnsi="Times New Roman" w:cs="Times New Roman"/>
          <w:sz w:val="26"/>
          <w:szCs w:val="26"/>
        </w:rPr>
        <w:t xml:space="preserve">Курганская, </w:t>
      </w:r>
      <w:r w:rsidR="00977D8F">
        <w:rPr>
          <w:rFonts w:ascii="Times New Roman" w:hAnsi="Times New Roman" w:cs="Times New Roman"/>
          <w:sz w:val="26"/>
          <w:szCs w:val="26"/>
        </w:rPr>
        <w:t xml:space="preserve">Пензенская области </w:t>
      </w:r>
      <w:r>
        <w:rPr>
          <w:rFonts w:ascii="Times New Roman" w:hAnsi="Times New Roman" w:cs="Times New Roman"/>
          <w:sz w:val="26"/>
          <w:szCs w:val="26"/>
        </w:rPr>
        <w:t>(другие виды машиностроения</w:t>
      </w:r>
      <w:r w:rsidR="003E22D3" w:rsidRPr="008926AE">
        <w:rPr>
          <w:rFonts w:ascii="Times New Roman" w:hAnsi="Times New Roman" w:cs="Times New Roman"/>
          <w:sz w:val="26"/>
          <w:szCs w:val="26"/>
        </w:rPr>
        <w:t>);</w:t>
      </w:r>
      <w:r w:rsidRPr="0027519C">
        <w:rPr>
          <w:rFonts w:ascii="Times New Roman" w:hAnsi="Times New Roman" w:cs="Times New Roman"/>
          <w:sz w:val="26"/>
          <w:szCs w:val="26"/>
        </w:rPr>
        <w:t xml:space="preserve"> </w:t>
      </w:r>
      <w:r w:rsidRPr="008926AE">
        <w:rPr>
          <w:rFonts w:ascii="Times New Roman" w:hAnsi="Times New Roman" w:cs="Times New Roman"/>
          <w:sz w:val="26"/>
          <w:szCs w:val="26"/>
        </w:rPr>
        <w:t>Ивановская, Владимирская, К</w:t>
      </w:r>
      <w:r w:rsidR="00574881">
        <w:rPr>
          <w:rFonts w:ascii="Times New Roman" w:hAnsi="Times New Roman" w:cs="Times New Roman"/>
          <w:sz w:val="26"/>
          <w:szCs w:val="26"/>
        </w:rPr>
        <w:t xml:space="preserve">остромская, Курская, </w:t>
      </w:r>
      <w:r w:rsidR="00574881" w:rsidRPr="008926AE">
        <w:rPr>
          <w:rFonts w:ascii="Times New Roman" w:hAnsi="Times New Roman" w:cs="Times New Roman"/>
          <w:sz w:val="26"/>
          <w:szCs w:val="26"/>
        </w:rPr>
        <w:t>Московская</w:t>
      </w:r>
      <w:r w:rsidR="00574881">
        <w:rPr>
          <w:rFonts w:ascii="Times New Roman" w:hAnsi="Times New Roman" w:cs="Times New Roman"/>
          <w:sz w:val="26"/>
          <w:szCs w:val="26"/>
        </w:rPr>
        <w:t xml:space="preserve"> , Тульская </w:t>
      </w:r>
      <w:r w:rsidRPr="008926AE">
        <w:rPr>
          <w:rFonts w:ascii="Times New Roman" w:hAnsi="Times New Roman" w:cs="Times New Roman"/>
          <w:sz w:val="26"/>
          <w:szCs w:val="26"/>
        </w:rPr>
        <w:t>области</w:t>
      </w:r>
      <w:r>
        <w:rPr>
          <w:rFonts w:ascii="Times New Roman" w:hAnsi="Times New Roman" w:cs="Times New Roman"/>
          <w:sz w:val="26"/>
          <w:szCs w:val="26"/>
        </w:rPr>
        <w:t xml:space="preserve"> (легкая промышленность</w:t>
      </w:r>
      <w:r w:rsidR="003E22D3" w:rsidRPr="008926AE">
        <w:rPr>
          <w:rFonts w:ascii="Times New Roman" w:hAnsi="Times New Roman" w:cs="Times New Roman"/>
          <w:sz w:val="26"/>
          <w:szCs w:val="26"/>
        </w:rPr>
        <w:t>);</w:t>
      </w:r>
      <w:r w:rsidR="00344023" w:rsidRPr="00344023">
        <w:rPr>
          <w:rFonts w:ascii="Times New Roman" w:hAnsi="Times New Roman" w:cs="Times New Roman"/>
          <w:sz w:val="26"/>
          <w:szCs w:val="26"/>
        </w:rPr>
        <w:t xml:space="preserve"> </w:t>
      </w:r>
      <w:r w:rsidR="00574881" w:rsidRPr="008926AE">
        <w:rPr>
          <w:rFonts w:ascii="Times New Roman" w:hAnsi="Times New Roman" w:cs="Times New Roman"/>
          <w:sz w:val="26"/>
          <w:szCs w:val="26"/>
        </w:rPr>
        <w:t xml:space="preserve">Алтайский </w:t>
      </w:r>
      <w:r w:rsidR="00574881">
        <w:rPr>
          <w:rFonts w:ascii="Times New Roman" w:hAnsi="Times New Roman" w:cs="Times New Roman"/>
          <w:sz w:val="26"/>
          <w:szCs w:val="26"/>
        </w:rPr>
        <w:t>Краснодарский, Ставропольский</w:t>
      </w:r>
      <w:r w:rsidR="00344023" w:rsidRPr="008926AE">
        <w:rPr>
          <w:rFonts w:ascii="Times New Roman" w:hAnsi="Times New Roman" w:cs="Times New Roman"/>
          <w:sz w:val="26"/>
          <w:szCs w:val="26"/>
        </w:rPr>
        <w:t xml:space="preserve"> края, республики Северного Кавказа</w:t>
      </w:r>
      <w:r w:rsidR="00344023">
        <w:rPr>
          <w:rFonts w:ascii="Times New Roman" w:hAnsi="Times New Roman" w:cs="Times New Roman"/>
          <w:sz w:val="26"/>
          <w:szCs w:val="26"/>
        </w:rPr>
        <w:t>, Камчатская и Мурманская области (пищевая промышленность</w:t>
      </w:r>
      <w:r w:rsidR="003E22D3" w:rsidRPr="008926AE">
        <w:rPr>
          <w:rFonts w:ascii="Times New Roman" w:hAnsi="Times New Roman" w:cs="Times New Roman"/>
          <w:sz w:val="26"/>
          <w:szCs w:val="26"/>
        </w:rPr>
        <w:t>).</w:t>
      </w:r>
      <w:r w:rsidR="003E22D3" w:rsidRPr="008926AE">
        <w:rPr>
          <w:rStyle w:val="FootnoteReference"/>
          <w:rFonts w:ascii="Times New Roman" w:hAnsi="Times New Roman" w:cs="Times New Roman"/>
          <w:sz w:val="26"/>
          <w:szCs w:val="26"/>
        </w:rPr>
        <w:footnoteReference w:id="81"/>
      </w:r>
    </w:p>
    <w:p w14:paraId="12A69277" w14:textId="7832F74A" w:rsidR="003E22D3" w:rsidRPr="00267AB8" w:rsidRDefault="003E22D3" w:rsidP="00267AB8">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Экспортно ориентированные сектора экономики и регионы выиграют больше всего от снижения тарифов. К ним относятся регионы</w:t>
      </w:r>
      <w:r>
        <w:rPr>
          <w:rFonts w:ascii="Times New Roman" w:hAnsi="Times New Roman" w:cs="Times New Roman"/>
          <w:sz w:val="26"/>
          <w:szCs w:val="26"/>
        </w:rPr>
        <w:t xml:space="preserve">: </w:t>
      </w:r>
      <w:r w:rsidR="00C013FE">
        <w:rPr>
          <w:rFonts w:ascii="Times New Roman" w:hAnsi="Times New Roman" w:cs="Times New Roman"/>
          <w:sz w:val="26"/>
          <w:szCs w:val="26"/>
        </w:rPr>
        <w:t xml:space="preserve">Республика Татарстан, </w:t>
      </w:r>
      <w:r w:rsidR="00C013FE" w:rsidRPr="00865B3F">
        <w:rPr>
          <w:rFonts w:ascii="Times New Roman" w:hAnsi="Times New Roman" w:cs="Times New Roman"/>
          <w:sz w:val="26"/>
          <w:szCs w:val="26"/>
        </w:rPr>
        <w:t>Республика Хакасия</w:t>
      </w:r>
      <w:r w:rsidR="00C013FE">
        <w:rPr>
          <w:rFonts w:ascii="Times New Roman" w:hAnsi="Times New Roman" w:cs="Times New Roman"/>
          <w:sz w:val="26"/>
          <w:szCs w:val="26"/>
        </w:rPr>
        <w:t xml:space="preserve">,  </w:t>
      </w:r>
      <w:r w:rsidR="00B46EF9" w:rsidRPr="00865B3F">
        <w:rPr>
          <w:rFonts w:ascii="Times New Roman" w:hAnsi="Times New Roman" w:cs="Times New Roman"/>
          <w:sz w:val="26"/>
          <w:szCs w:val="26"/>
        </w:rPr>
        <w:t xml:space="preserve">Красноярский край, </w:t>
      </w:r>
      <w:r w:rsidR="003F59CF">
        <w:rPr>
          <w:rFonts w:ascii="Times New Roman" w:hAnsi="Times New Roman" w:cs="Times New Roman"/>
          <w:sz w:val="26"/>
          <w:szCs w:val="26"/>
        </w:rPr>
        <w:t>Новгородская</w:t>
      </w:r>
      <w:r w:rsidR="00C013FE">
        <w:rPr>
          <w:rFonts w:ascii="Times New Roman" w:hAnsi="Times New Roman" w:cs="Times New Roman"/>
          <w:sz w:val="26"/>
          <w:szCs w:val="26"/>
        </w:rPr>
        <w:t xml:space="preserve">, Томская, </w:t>
      </w:r>
      <w:r w:rsidR="00C013FE" w:rsidRPr="008926AE">
        <w:rPr>
          <w:rFonts w:ascii="Times New Roman" w:hAnsi="Times New Roman" w:cs="Times New Roman"/>
          <w:sz w:val="26"/>
          <w:szCs w:val="26"/>
        </w:rPr>
        <w:t xml:space="preserve">Вологодская, </w:t>
      </w:r>
      <w:r w:rsidR="00C013FE" w:rsidRPr="00865B3F">
        <w:rPr>
          <w:rFonts w:ascii="Times New Roman" w:hAnsi="Times New Roman" w:cs="Times New Roman"/>
          <w:sz w:val="26"/>
          <w:szCs w:val="26"/>
        </w:rPr>
        <w:t>Липецкая, Челя</w:t>
      </w:r>
      <w:r w:rsidR="00B46EF9">
        <w:rPr>
          <w:rFonts w:ascii="Times New Roman" w:hAnsi="Times New Roman" w:cs="Times New Roman"/>
          <w:sz w:val="26"/>
          <w:szCs w:val="26"/>
        </w:rPr>
        <w:t xml:space="preserve">бинская, Тюменская области, </w:t>
      </w:r>
      <w:r w:rsidR="00C013FE" w:rsidRPr="00865B3F">
        <w:rPr>
          <w:rFonts w:ascii="Times New Roman" w:hAnsi="Times New Roman" w:cs="Times New Roman"/>
          <w:sz w:val="26"/>
          <w:szCs w:val="26"/>
        </w:rPr>
        <w:t>Ямало-Ненецкий автономный округ</w:t>
      </w:r>
      <w:r w:rsidR="00B46EF9">
        <w:rPr>
          <w:rFonts w:ascii="Times New Roman" w:hAnsi="Times New Roman" w:cs="Times New Roman"/>
          <w:sz w:val="26"/>
          <w:szCs w:val="26"/>
        </w:rPr>
        <w:t xml:space="preserve"> (химическая промышленность, </w:t>
      </w:r>
      <w:r w:rsidR="00B46EF9" w:rsidRPr="008926AE">
        <w:rPr>
          <w:rFonts w:ascii="Times New Roman" w:hAnsi="Times New Roman" w:cs="Times New Roman"/>
          <w:sz w:val="26"/>
          <w:szCs w:val="26"/>
        </w:rPr>
        <w:t>отрасли топливно-энергетического комплекса и металлургия</w:t>
      </w:r>
      <w:r w:rsidR="00B46EF9">
        <w:rPr>
          <w:rFonts w:ascii="Times New Roman" w:hAnsi="Times New Roman" w:cs="Times New Roman"/>
          <w:sz w:val="26"/>
          <w:szCs w:val="26"/>
        </w:rPr>
        <w:t>)</w:t>
      </w:r>
      <w:r w:rsidR="00C013FE" w:rsidRPr="00865B3F">
        <w:rPr>
          <w:rFonts w:ascii="Times New Roman" w:hAnsi="Times New Roman" w:cs="Times New Roman"/>
          <w:sz w:val="26"/>
          <w:szCs w:val="26"/>
        </w:rPr>
        <w:t>.</w:t>
      </w:r>
      <w:r w:rsidR="005963E8">
        <w:rPr>
          <w:rStyle w:val="FootnoteReference"/>
          <w:rFonts w:ascii="Times New Roman" w:hAnsi="Times New Roman" w:cs="Times New Roman"/>
          <w:sz w:val="26"/>
          <w:szCs w:val="26"/>
        </w:rPr>
        <w:t>81</w:t>
      </w:r>
      <w:r w:rsidRPr="008926AE">
        <w:rPr>
          <w:rFonts w:ascii="Times New Roman" w:hAnsi="Times New Roman" w:cs="Times New Roman"/>
          <w:sz w:val="26"/>
          <w:szCs w:val="26"/>
        </w:rPr>
        <w:t xml:space="preserve"> </w:t>
      </w:r>
    </w:p>
    <w:p w14:paraId="1B4DA391" w14:textId="77777777" w:rsidR="003E22D3" w:rsidRDefault="003E22D3" w:rsidP="003E22D3">
      <w:pPr>
        <w:spacing w:line="360" w:lineRule="auto"/>
        <w:jc w:val="both"/>
        <w:rPr>
          <w:rFonts w:ascii="Times New Roman" w:hAnsi="Times New Roman" w:cs="Times New Roman"/>
          <w:i/>
          <w:sz w:val="26"/>
          <w:szCs w:val="26"/>
        </w:rPr>
      </w:pPr>
      <w:r w:rsidRPr="002C7270">
        <w:rPr>
          <w:rFonts w:ascii="Times New Roman" w:hAnsi="Times New Roman" w:cs="Times New Roman"/>
          <w:i/>
          <w:sz w:val="26"/>
          <w:szCs w:val="26"/>
        </w:rPr>
        <w:t>Диверсификация экономики</w:t>
      </w:r>
      <w:r>
        <w:rPr>
          <w:rFonts w:ascii="Times New Roman" w:hAnsi="Times New Roman" w:cs="Times New Roman"/>
          <w:i/>
          <w:sz w:val="26"/>
          <w:szCs w:val="26"/>
        </w:rPr>
        <w:t>/концентрация моногородов</w:t>
      </w:r>
    </w:p>
    <w:p w14:paraId="498F8679" w14:textId="7DBB5693" w:rsidR="00267AB8" w:rsidRPr="00267AB8" w:rsidRDefault="003E22D3" w:rsidP="003E22D3">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i/>
          <w:sz w:val="26"/>
          <w:szCs w:val="26"/>
        </w:rPr>
        <w:tab/>
      </w:r>
      <w:proofErr w:type="gramStart"/>
      <w:r w:rsidRPr="006A397C">
        <w:rPr>
          <w:rFonts w:ascii="Times New Roman" w:hAnsi="Times New Roman" w:cs="Times New Roman"/>
          <w:sz w:val="26"/>
          <w:szCs w:val="26"/>
          <w:lang w:val="en-US"/>
        </w:rPr>
        <w:t xml:space="preserve">В целом регионы с диверсифицированной </w:t>
      </w:r>
      <w:r w:rsidR="00BE1B88">
        <w:rPr>
          <w:rFonts w:ascii="Times New Roman" w:hAnsi="Times New Roman" w:cs="Times New Roman"/>
          <w:sz w:val="26"/>
          <w:szCs w:val="26"/>
          <w:lang w:val="en-US"/>
        </w:rPr>
        <w:t>структурой более жизнеспособны.</w:t>
      </w:r>
      <w:proofErr w:type="gramEnd"/>
      <w:r w:rsidR="00BE1B88">
        <w:rPr>
          <w:rFonts w:ascii="Times New Roman" w:hAnsi="Times New Roman" w:cs="Times New Roman"/>
          <w:sz w:val="26"/>
          <w:szCs w:val="26"/>
          <w:lang w:val="en-US"/>
        </w:rPr>
        <w:t xml:space="preserve"> </w:t>
      </w:r>
      <w:proofErr w:type="gramStart"/>
      <w:r w:rsidR="00BE1B88">
        <w:rPr>
          <w:rFonts w:ascii="Times New Roman" w:hAnsi="Times New Roman" w:cs="Times New Roman"/>
          <w:sz w:val="26"/>
          <w:szCs w:val="26"/>
          <w:lang w:val="en-US"/>
        </w:rPr>
        <w:t xml:space="preserve">Сочетание </w:t>
      </w:r>
      <w:r w:rsidR="00BE1B88" w:rsidRPr="006A397C">
        <w:rPr>
          <w:rFonts w:ascii="Times New Roman" w:hAnsi="Times New Roman" w:cs="Times New Roman"/>
          <w:sz w:val="26"/>
          <w:szCs w:val="26"/>
          <w:lang w:val="en-US"/>
        </w:rPr>
        <w:t>экспортных с динамично растущими</w:t>
      </w:r>
      <w:r w:rsidR="00BE1B88">
        <w:rPr>
          <w:rFonts w:ascii="Times New Roman" w:hAnsi="Times New Roman" w:cs="Times New Roman"/>
          <w:sz w:val="26"/>
          <w:szCs w:val="26"/>
          <w:lang w:val="en-US"/>
        </w:rPr>
        <w:t xml:space="preserve"> </w:t>
      </w:r>
      <w:r w:rsidR="00BE1B88" w:rsidRPr="006A397C">
        <w:rPr>
          <w:rFonts w:ascii="Times New Roman" w:hAnsi="Times New Roman" w:cs="Times New Roman"/>
          <w:sz w:val="26"/>
          <w:szCs w:val="26"/>
          <w:lang w:val="en-US"/>
        </w:rPr>
        <w:t>импортозамещающими</w:t>
      </w:r>
      <w:r w:rsidR="00BE1B88">
        <w:rPr>
          <w:rFonts w:ascii="Times New Roman" w:hAnsi="Times New Roman" w:cs="Times New Roman"/>
          <w:sz w:val="26"/>
          <w:szCs w:val="26"/>
          <w:lang w:val="en-US"/>
        </w:rPr>
        <w:t xml:space="preserve"> отраслями является наиболее благоприятным сочетанием.</w:t>
      </w:r>
      <w:proofErr w:type="gramEnd"/>
      <w:r w:rsidR="00BE1B88">
        <w:rPr>
          <w:rFonts w:ascii="Times New Roman" w:hAnsi="Times New Roman" w:cs="Times New Roman"/>
          <w:sz w:val="26"/>
          <w:szCs w:val="26"/>
          <w:lang w:val="en-US"/>
        </w:rPr>
        <w:t xml:space="preserve"> </w:t>
      </w:r>
      <w:r w:rsidR="006646A4">
        <w:rPr>
          <w:rFonts w:ascii="Times New Roman" w:hAnsi="Times New Roman" w:cs="Times New Roman"/>
          <w:sz w:val="26"/>
          <w:szCs w:val="26"/>
          <w:lang w:val="en-US"/>
        </w:rPr>
        <w:t xml:space="preserve"> </w:t>
      </w:r>
      <w:proofErr w:type="gramStart"/>
      <w:r w:rsidR="00BE1B88">
        <w:rPr>
          <w:rFonts w:ascii="Times New Roman" w:hAnsi="Times New Roman" w:cs="Times New Roman"/>
          <w:sz w:val="26"/>
          <w:szCs w:val="26"/>
          <w:lang w:val="en-US"/>
        </w:rPr>
        <w:t xml:space="preserve">К регионам с диверсифицированной структурой экономики относят в основном </w:t>
      </w:r>
      <w:r w:rsidR="00267AB8" w:rsidRPr="00865B3F">
        <w:rPr>
          <w:rFonts w:ascii="Times New Roman" w:hAnsi="Times New Roman" w:cs="Times New Roman"/>
          <w:sz w:val="26"/>
          <w:szCs w:val="26"/>
        </w:rPr>
        <w:t>регионы Урала  (</w:t>
      </w:r>
      <w:r w:rsidR="00267AB8" w:rsidRPr="00865B3F">
        <w:rPr>
          <w:rFonts w:ascii="Times New Roman" w:hAnsi="Times New Roman" w:cs="Times New Roman"/>
          <w:sz w:val="26"/>
          <w:szCs w:val="26"/>
          <w:lang w:val="en-US"/>
        </w:rPr>
        <w:t>Р</w:t>
      </w:r>
      <w:r w:rsidR="00012DAA">
        <w:rPr>
          <w:rFonts w:ascii="Times New Roman" w:hAnsi="Times New Roman" w:cs="Times New Roman"/>
          <w:sz w:val="26"/>
          <w:szCs w:val="26"/>
          <w:lang w:val="en-US"/>
        </w:rPr>
        <w:t>еспублика Башкортостан, Пермский край</w:t>
      </w:r>
      <w:r w:rsidR="0024705C">
        <w:rPr>
          <w:rFonts w:ascii="Times New Roman" w:hAnsi="Times New Roman" w:cs="Times New Roman"/>
          <w:sz w:val="26"/>
          <w:szCs w:val="26"/>
          <w:lang w:val="en-US"/>
        </w:rPr>
        <w:t xml:space="preserve">, </w:t>
      </w:r>
      <w:r w:rsidR="00267AB8" w:rsidRPr="00865B3F">
        <w:rPr>
          <w:rFonts w:ascii="Times New Roman" w:hAnsi="Times New Roman" w:cs="Times New Roman"/>
          <w:sz w:val="26"/>
          <w:szCs w:val="26"/>
          <w:lang w:val="en-US"/>
        </w:rPr>
        <w:t>Свердловская</w:t>
      </w:r>
      <w:r w:rsidR="0024705C">
        <w:rPr>
          <w:rFonts w:ascii="Times New Roman" w:hAnsi="Times New Roman" w:cs="Times New Roman"/>
          <w:sz w:val="26"/>
          <w:szCs w:val="26"/>
          <w:lang w:val="en-US"/>
        </w:rPr>
        <w:t>, Челябинская области</w:t>
      </w:r>
      <w:r w:rsidR="00267AB8" w:rsidRPr="00865B3F">
        <w:rPr>
          <w:rFonts w:ascii="Times New Roman" w:hAnsi="Times New Roman" w:cs="Times New Roman"/>
          <w:sz w:val="26"/>
          <w:szCs w:val="26"/>
        </w:rPr>
        <w:t>)</w:t>
      </w:r>
      <w:r w:rsidR="0024705C">
        <w:rPr>
          <w:rFonts w:ascii="Times New Roman" w:hAnsi="Times New Roman" w:cs="Times New Roman"/>
          <w:sz w:val="26"/>
          <w:szCs w:val="26"/>
        </w:rPr>
        <w:t xml:space="preserve"> </w:t>
      </w:r>
      <w:r w:rsidR="00267AB8" w:rsidRPr="00865B3F">
        <w:rPr>
          <w:rFonts w:ascii="Times New Roman" w:hAnsi="Times New Roman" w:cs="Times New Roman"/>
          <w:sz w:val="26"/>
          <w:szCs w:val="26"/>
        </w:rPr>
        <w:t>и Поволжья (</w:t>
      </w:r>
      <w:r w:rsidR="0024705C">
        <w:rPr>
          <w:rFonts w:ascii="Times New Roman" w:hAnsi="Times New Roman" w:cs="Times New Roman"/>
          <w:sz w:val="26"/>
          <w:szCs w:val="26"/>
          <w:lang w:val="en-US"/>
        </w:rPr>
        <w:t>Республики</w:t>
      </w:r>
      <w:r w:rsidR="005F2D14">
        <w:rPr>
          <w:rFonts w:ascii="Times New Roman" w:hAnsi="Times New Roman" w:cs="Times New Roman"/>
          <w:sz w:val="26"/>
          <w:szCs w:val="26"/>
          <w:lang w:val="en-US"/>
        </w:rPr>
        <w:t xml:space="preserve"> Марий Эл</w:t>
      </w:r>
      <w:r w:rsidR="00267AB8" w:rsidRPr="00865B3F">
        <w:rPr>
          <w:rFonts w:ascii="Times New Roman" w:hAnsi="Times New Roman" w:cs="Times New Roman"/>
          <w:sz w:val="26"/>
          <w:szCs w:val="26"/>
          <w:lang w:val="en-US"/>
        </w:rPr>
        <w:t xml:space="preserve"> </w:t>
      </w:r>
      <w:r w:rsidR="0024705C">
        <w:rPr>
          <w:rFonts w:ascii="Times New Roman" w:hAnsi="Times New Roman" w:cs="Times New Roman"/>
          <w:sz w:val="26"/>
          <w:szCs w:val="26"/>
          <w:lang w:val="en-US"/>
        </w:rPr>
        <w:t xml:space="preserve">и Чувашская; </w:t>
      </w:r>
      <w:r w:rsidR="00267AB8" w:rsidRPr="00865B3F">
        <w:rPr>
          <w:rFonts w:ascii="Times New Roman" w:hAnsi="Times New Roman" w:cs="Times New Roman"/>
          <w:sz w:val="26"/>
          <w:szCs w:val="26"/>
          <w:lang w:val="en-US"/>
        </w:rPr>
        <w:t xml:space="preserve">Кировская, </w:t>
      </w:r>
      <w:r w:rsidR="00C77BDF" w:rsidRPr="00865B3F">
        <w:rPr>
          <w:rFonts w:ascii="Times New Roman" w:hAnsi="Times New Roman" w:cs="Times New Roman"/>
          <w:sz w:val="26"/>
          <w:szCs w:val="26"/>
          <w:lang w:val="en-US"/>
        </w:rPr>
        <w:t xml:space="preserve">Оренбургская, </w:t>
      </w:r>
      <w:r w:rsidR="005F2D14">
        <w:rPr>
          <w:rFonts w:ascii="Times New Roman" w:hAnsi="Times New Roman" w:cs="Times New Roman"/>
          <w:sz w:val="26"/>
          <w:szCs w:val="26"/>
          <w:lang w:val="en-US"/>
        </w:rPr>
        <w:t xml:space="preserve">Саратовская </w:t>
      </w:r>
      <w:r w:rsidR="0024705C">
        <w:rPr>
          <w:rFonts w:ascii="Times New Roman" w:hAnsi="Times New Roman" w:cs="Times New Roman"/>
          <w:sz w:val="26"/>
          <w:szCs w:val="26"/>
          <w:lang w:val="en-US"/>
        </w:rPr>
        <w:t>области</w:t>
      </w:r>
      <w:r w:rsidR="00267AB8" w:rsidRPr="00865B3F">
        <w:rPr>
          <w:rFonts w:ascii="Times New Roman" w:hAnsi="Times New Roman" w:cs="Times New Roman"/>
          <w:sz w:val="26"/>
          <w:szCs w:val="26"/>
        </w:rPr>
        <w:t>), несколько областей Центральной России (</w:t>
      </w:r>
      <w:r w:rsidR="00267AB8" w:rsidRPr="00865B3F">
        <w:rPr>
          <w:rFonts w:ascii="Times New Roman" w:hAnsi="Times New Roman" w:cs="Times New Roman"/>
          <w:sz w:val="26"/>
          <w:szCs w:val="26"/>
          <w:lang w:val="en-US"/>
        </w:rPr>
        <w:t>Белгородская, Воронежская</w:t>
      </w:r>
      <w:r w:rsidR="00C77BDF">
        <w:rPr>
          <w:rFonts w:ascii="Times New Roman" w:hAnsi="Times New Roman" w:cs="Times New Roman"/>
          <w:sz w:val="26"/>
          <w:szCs w:val="26"/>
          <w:lang w:val="en-US"/>
        </w:rPr>
        <w:t xml:space="preserve">, </w:t>
      </w:r>
      <w:r w:rsidR="00267AB8" w:rsidRPr="00865B3F">
        <w:rPr>
          <w:rFonts w:ascii="Times New Roman" w:hAnsi="Times New Roman" w:cs="Times New Roman"/>
          <w:sz w:val="26"/>
          <w:szCs w:val="26"/>
          <w:lang w:val="en-US"/>
        </w:rPr>
        <w:t>Орловская, Рязанская, Смоленская, Тамбовская, Тверская, Яро</w:t>
      </w:r>
      <w:r w:rsidR="0024705C">
        <w:rPr>
          <w:rFonts w:ascii="Times New Roman" w:hAnsi="Times New Roman" w:cs="Times New Roman"/>
          <w:sz w:val="26"/>
          <w:szCs w:val="26"/>
          <w:lang w:val="en-US"/>
        </w:rPr>
        <w:t>славская области</w:t>
      </w:r>
      <w:r w:rsidR="00267AB8" w:rsidRPr="00865B3F">
        <w:rPr>
          <w:rFonts w:ascii="Times New Roman" w:hAnsi="Times New Roman" w:cs="Times New Roman"/>
          <w:sz w:val="26"/>
          <w:szCs w:val="26"/>
        </w:rPr>
        <w:t>).</w:t>
      </w:r>
      <w:proofErr w:type="gramEnd"/>
      <w:r w:rsidR="00A26317">
        <w:rPr>
          <w:rStyle w:val="FootnoteReference"/>
          <w:rFonts w:ascii="Times New Roman" w:hAnsi="Times New Roman" w:cs="Times New Roman"/>
          <w:sz w:val="26"/>
          <w:szCs w:val="26"/>
        </w:rPr>
        <w:footnoteReference w:id="82"/>
      </w:r>
    </w:p>
    <w:p w14:paraId="74FA6F62" w14:textId="088A7B15" w:rsidR="003E22D3" w:rsidRDefault="003E22D3" w:rsidP="006646A4">
      <w:pPr>
        <w:widowControl w:val="0"/>
        <w:autoSpaceDE w:val="0"/>
        <w:autoSpaceDN w:val="0"/>
        <w:adjustRightInd w:val="0"/>
        <w:spacing w:line="360" w:lineRule="auto"/>
        <w:jc w:val="both"/>
        <w:rPr>
          <w:rFonts w:ascii="Times New Roman" w:hAnsi="Times New Roman" w:cs="Times New Roman"/>
          <w:bCs/>
          <w:sz w:val="26"/>
          <w:szCs w:val="26"/>
        </w:rPr>
      </w:pPr>
      <w:r w:rsidRPr="008926AE">
        <w:rPr>
          <w:sz w:val="26"/>
          <w:szCs w:val="26"/>
        </w:rPr>
        <w:tab/>
      </w:r>
      <w:proofErr w:type="gramStart"/>
      <w:r w:rsidR="006646A4">
        <w:rPr>
          <w:rFonts w:ascii="Times New Roman" w:hAnsi="Times New Roman" w:cs="Times New Roman"/>
          <w:sz w:val="26"/>
          <w:szCs w:val="26"/>
          <w:lang w:val="en-US"/>
        </w:rPr>
        <w:t>Моно</w:t>
      </w:r>
      <w:r w:rsidR="006646A4" w:rsidRPr="006A397C">
        <w:rPr>
          <w:rFonts w:ascii="Times New Roman" w:hAnsi="Times New Roman" w:cs="Times New Roman"/>
          <w:sz w:val="26"/>
          <w:szCs w:val="26"/>
          <w:lang w:val="en-US"/>
        </w:rPr>
        <w:t>отраслевая структура, представленная неконкурентоспособными отраслями импортозамещения</w:t>
      </w:r>
      <w:r w:rsidR="006646A4">
        <w:rPr>
          <w:rFonts w:ascii="Times New Roman" w:hAnsi="Times New Roman" w:cs="Times New Roman"/>
          <w:sz w:val="26"/>
          <w:szCs w:val="26"/>
          <w:lang w:val="en-US"/>
        </w:rPr>
        <w:t>, наименее благоприятна.</w:t>
      </w:r>
      <w:proofErr w:type="gramEnd"/>
      <w:r w:rsidR="006646A4">
        <w:rPr>
          <w:rFonts w:ascii="Times New Roman" w:hAnsi="Times New Roman" w:cs="Times New Roman"/>
          <w:sz w:val="26"/>
          <w:szCs w:val="26"/>
          <w:lang w:val="en-US"/>
        </w:rPr>
        <w:t xml:space="preserve"> </w:t>
      </w:r>
      <w:r w:rsidR="006646A4">
        <w:rPr>
          <w:rFonts w:ascii="Times New Roman" w:hAnsi="Times New Roman" w:cs="Times New Roman"/>
          <w:sz w:val="26"/>
          <w:szCs w:val="26"/>
        </w:rPr>
        <w:t>У</w:t>
      </w:r>
      <w:r w:rsidRPr="008926AE">
        <w:rPr>
          <w:rFonts w:ascii="Times New Roman" w:hAnsi="Times New Roman" w:cs="Times New Roman"/>
          <w:sz w:val="26"/>
          <w:szCs w:val="26"/>
        </w:rPr>
        <w:t xml:space="preserve">язвимость монофункциональных городов при вступлении в ВТО </w:t>
      </w:r>
      <w:r w:rsidR="006646A4">
        <w:rPr>
          <w:rFonts w:ascii="Times New Roman" w:hAnsi="Times New Roman" w:cs="Times New Roman"/>
          <w:sz w:val="26"/>
          <w:szCs w:val="26"/>
        </w:rPr>
        <w:t>связано с депрессивным</w:t>
      </w:r>
      <w:r w:rsidRPr="008926AE">
        <w:rPr>
          <w:rFonts w:ascii="Times New Roman" w:hAnsi="Times New Roman" w:cs="Times New Roman"/>
          <w:sz w:val="26"/>
          <w:szCs w:val="26"/>
        </w:rPr>
        <w:t xml:space="preserve"> состояния пром</w:t>
      </w:r>
      <w:r w:rsidR="006646A4">
        <w:rPr>
          <w:rFonts w:ascii="Times New Roman" w:hAnsi="Times New Roman" w:cs="Times New Roman"/>
          <w:sz w:val="26"/>
          <w:szCs w:val="26"/>
        </w:rPr>
        <w:t>ышленных предприятий, отсутствием</w:t>
      </w:r>
      <w:r w:rsidRPr="008926AE">
        <w:rPr>
          <w:rFonts w:ascii="Times New Roman" w:hAnsi="Times New Roman" w:cs="Times New Roman"/>
          <w:sz w:val="26"/>
          <w:szCs w:val="26"/>
        </w:rPr>
        <w:t xml:space="preserve"> городской инфраструктуры, социокуль</w:t>
      </w:r>
      <w:r w:rsidR="006646A4">
        <w:rPr>
          <w:rFonts w:ascii="Times New Roman" w:hAnsi="Times New Roman" w:cs="Times New Roman"/>
          <w:sz w:val="26"/>
          <w:szCs w:val="26"/>
        </w:rPr>
        <w:t>турной среды, низкой мобильностью</w:t>
      </w:r>
      <w:r w:rsidRPr="008926AE">
        <w:rPr>
          <w:rFonts w:ascii="Times New Roman" w:hAnsi="Times New Roman" w:cs="Times New Roman"/>
          <w:sz w:val="26"/>
          <w:szCs w:val="26"/>
        </w:rPr>
        <w:t xml:space="preserve"> населения. </w:t>
      </w:r>
      <w:r w:rsidR="006646A4">
        <w:rPr>
          <w:rFonts w:ascii="Times New Roman" w:hAnsi="Times New Roman" w:cs="Times New Roman"/>
          <w:sz w:val="26"/>
          <w:szCs w:val="26"/>
        </w:rPr>
        <w:t xml:space="preserve">Регионы с высокой концентрацией моногородов с неконкурентноспособными предприятиями </w:t>
      </w:r>
      <w:r w:rsidRPr="008926AE">
        <w:rPr>
          <w:rFonts w:ascii="Times New Roman" w:hAnsi="Times New Roman" w:cs="Times New Roman"/>
          <w:bCs/>
          <w:sz w:val="26"/>
          <w:szCs w:val="26"/>
        </w:rPr>
        <w:t>первыми ощутят негативные экономические и социальные последствия.  В 13 регионах РФ доля таких городов превышает 60%, это и промышленные регионы Центра, Урала, и северо-восточные регионы. В Свердловской области в монофункциональных городах проживает 1,5 млн человек (42% городского насе</w:t>
      </w:r>
      <w:r w:rsidR="002243DD">
        <w:rPr>
          <w:rFonts w:ascii="Times New Roman" w:hAnsi="Times New Roman" w:cs="Times New Roman"/>
          <w:bCs/>
          <w:sz w:val="26"/>
          <w:szCs w:val="26"/>
        </w:rPr>
        <w:t xml:space="preserve">ления), в моногородах республики </w:t>
      </w:r>
      <w:r w:rsidRPr="008926AE">
        <w:rPr>
          <w:rFonts w:ascii="Times New Roman" w:hAnsi="Times New Roman" w:cs="Times New Roman"/>
          <w:bCs/>
          <w:sz w:val="26"/>
          <w:szCs w:val="26"/>
        </w:rPr>
        <w:t xml:space="preserve">Коми, </w:t>
      </w:r>
      <w:r w:rsidR="002243DD">
        <w:rPr>
          <w:rFonts w:ascii="Times New Roman" w:hAnsi="Times New Roman" w:cs="Times New Roman"/>
          <w:bCs/>
          <w:sz w:val="26"/>
          <w:szCs w:val="26"/>
        </w:rPr>
        <w:t>Архангельской области</w:t>
      </w:r>
      <w:r w:rsidRPr="008926AE">
        <w:rPr>
          <w:rFonts w:ascii="Times New Roman" w:hAnsi="Times New Roman" w:cs="Times New Roman"/>
          <w:bCs/>
          <w:sz w:val="26"/>
          <w:szCs w:val="26"/>
        </w:rPr>
        <w:t xml:space="preserve"> – более половины всего городского населения.</w:t>
      </w:r>
      <w:r w:rsidRPr="008926AE">
        <w:rPr>
          <w:rStyle w:val="FootnoteReference"/>
          <w:rFonts w:ascii="Times New Roman" w:hAnsi="Times New Roman" w:cs="Times New Roman"/>
          <w:bCs/>
          <w:sz w:val="26"/>
          <w:szCs w:val="26"/>
        </w:rPr>
        <w:footnoteReference w:id="83"/>
      </w:r>
      <w:r w:rsidRPr="008926AE">
        <w:rPr>
          <w:rFonts w:ascii="Times New Roman" w:hAnsi="Times New Roman" w:cs="Times New Roman"/>
          <w:bCs/>
          <w:sz w:val="26"/>
          <w:szCs w:val="26"/>
        </w:rPr>
        <w:t xml:space="preserve"> Среди регионов с самой высокой долей монофункциональных городов только в Ивановской, Нижегородской и, в меньшей степени, в Свердловской областях большинство таких городов имеют текстильную или машиностроительную специализацию.</w:t>
      </w:r>
      <w:r w:rsidRPr="008926AE">
        <w:rPr>
          <w:rStyle w:val="FootnoteReference"/>
          <w:rFonts w:ascii="Times New Roman" w:hAnsi="Times New Roman" w:cs="Times New Roman"/>
          <w:bCs/>
          <w:sz w:val="26"/>
          <w:szCs w:val="26"/>
        </w:rPr>
        <w:t>94</w:t>
      </w:r>
      <w:r w:rsidRPr="008926AE">
        <w:rPr>
          <w:rFonts w:ascii="Times New Roman" w:hAnsi="Times New Roman" w:cs="Times New Roman"/>
          <w:bCs/>
          <w:sz w:val="26"/>
          <w:szCs w:val="26"/>
        </w:rPr>
        <w:t xml:space="preserve"> Для этих трех областей концентрация монофункциональных городов увеличивает риски негативных последствий вступления в ВТО.</w:t>
      </w:r>
    </w:p>
    <w:p w14:paraId="6A8B4B7B" w14:textId="666DEEE9" w:rsidR="009F7FF0" w:rsidRPr="006646A4" w:rsidRDefault="009F7FF0" w:rsidP="006646A4">
      <w:pPr>
        <w:widowControl w:val="0"/>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bCs/>
          <w:sz w:val="26"/>
          <w:szCs w:val="26"/>
        </w:rPr>
        <w:tab/>
        <w:t xml:space="preserve">Анализ влияния членства в ВТО на региональном уровне показал распределение положительного и отрицательного эффектов в зависимости от географических и экономических факторов. </w:t>
      </w:r>
    </w:p>
    <w:p w14:paraId="5FAC55BC" w14:textId="4E07499D" w:rsidR="0010579B" w:rsidRPr="0054450E" w:rsidRDefault="0054450E" w:rsidP="0010579B">
      <w:pPr>
        <w:pStyle w:val="BodyText"/>
        <w:spacing w:after="0" w:line="360" w:lineRule="auto"/>
        <w:jc w:val="both"/>
        <w:rPr>
          <w:bCs/>
          <w:i/>
          <w:sz w:val="22"/>
          <w:szCs w:val="22"/>
          <w:lang w:val="ru-RU"/>
        </w:rPr>
      </w:pPr>
      <w:r>
        <w:rPr>
          <w:bCs/>
          <w:i/>
          <w:sz w:val="22"/>
          <w:szCs w:val="22"/>
          <w:lang w:val="ru-RU"/>
        </w:rPr>
        <w:tab/>
      </w:r>
      <w:r>
        <w:rPr>
          <w:bCs/>
          <w:i/>
          <w:sz w:val="22"/>
          <w:szCs w:val="22"/>
          <w:lang w:val="ru-RU"/>
        </w:rPr>
        <w:tab/>
      </w:r>
      <w:r>
        <w:rPr>
          <w:bCs/>
          <w:i/>
          <w:sz w:val="22"/>
          <w:szCs w:val="22"/>
          <w:lang w:val="ru-RU"/>
        </w:rPr>
        <w:tab/>
      </w:r>
      <w:r>
        <w:rPr>
          <w:bCs/>
          <w:i/>
          <w:sz w:val="22"/>
          <w:szCs w:val="22"/>
          <w:lang w:val="ru-RU"/>
        </w:rPr>
        <w:tab/>
      </w:r>
      <w:r w:rsidR="0010579B" w:rsidRPr="0054450E">
        <w:rPr>
          <w:bCs/>
          <w:i/>
          <w:sz w:val="22"/>
          <w:szCs w:val="22"/>
          <w:lang w:val="ru-RU"/>
        </w:rPr>
        <w:t xml:space="preserve">Табл. 6 Влияние вступления в ВТО на регионы РФ в зависимости от </w:t>
      </w:r>
      <w:r>
        <w:rPr>
          <w:bCs/>
          <w:i/>
          <w:sz w:val="22"/>
          <w:szCs w:val="22"/>
          <w:lang w:val="ru-RU"/>
        </w:rPr>
        <w:tab/>
      </w:r>
      <w:r>
        <w:rPr>
          <w:bCs/>
          <w:i/>
          <w:sz w:val="22"/>
          <w:szCs w:val="22"/>
          <w:lang w:val="ru-RU"/>
        </w:rPr>
        <w:tab/>
      </w:r>
      <w:r>
        <w:rPr>
          <w:bCs/>
          <w:i/>
          <w:sz w:val="22"/>
          <w:szCs w:val="22"/>
          <w:lang w:val="ru-RU"/>
        </w:rPr>
        <w:tab/>
      </w:r>
      <w:r>
        <w:rPr>
          <w:bCs/>
          <w:i/>
          <w:sz w:val="22"/>
          <w:szCs w:val="22"/>
          <w:lang w:val="ru-RU"/>
        </w:rPr>
        <w:tab/>
      </w:r>
      <w:r w:rsidR="0010579B" w:rsidRPr="0054450E">
        <w:rPr>
          <w:bCs/>
          <w:i/>
          <w:sz w:val="22"/>
          <w:szCs w:val="22"/>
          <w:lang w:val="ru-RU"/>
        </w:rPr>
        <w:t>экономических и географических факторов</w:t>
      </w:r>
    </w:p>
    <w:tbl>
      <w:tblPr>
        <w:tblStyle w:val="TableGrid"/>
        <w:tblW w:w="9180" w:type="dxa"/>
        <w:tblLayout w:type="fixed"/>
        <w:tblLook w:val="04A0" w:firstRow="1" w:lastRow="0" w:firstColumn="1" w:lastColumn="0" w:noHBand="0" w:noVBand="1"/>
      </w:tblPr>
      <w:tblGrid>
        <w:gridCol w:w="675"/>
        <w:gridCol w:w="1134"/>
        <w:gridCol w:w="3544"/>
        <w:gridCol w:w="3827"/>
      </w:tblGrid>
      <w:tr w:rsidR="00267AB8" w14:paraId="063B3DC8" w14:textId="77777777" w:rsidTr="00267AB8">
        <w:trPr>
          <w:trHeight w:val="112"/>
        </w:trPr>
        <w:tc>
          <w:tcPr>
            <w:tcW w:w="1809" w:type="dxa"/>
            <w:gridSpan w:val="2"/>
            <w:vAlign w:val="center"/>
          </w:tcPr>
          <w:p w14:paraId="2D4EDE1B" w14:textId="17D652A9" w:rsidR="00267AB8" w:rsidRPr="00664DCB" w:rsidRDefault="00267AB8" w:rsidP="003D209F">
            <w:pPr>
              <w:spacing w:line="276" w:lineRule="auto"/>
              <w:jc w:val="center"/>
              <w:rPr>
                <w:rFonts w:ascii="Times New Roman" w:hAnsi="Times New Roman" w:cs="Times New Roman"/>
                <w:sz w:val="22"/>
                <w:szCs w:val="22"/>
              </w:rPr>
            </w:pPr>
            <w:r>
              <w:rPr>
                <w:rFonts w:ascii="Times New Roman" w:hAnsi="Times New Roman" w:cs="Times New Roman"/>
                <w:sz w:val="22"/>
                <w:szCs w:val="22"/>
              </w:rPr>
              <w:t>Факторы</w:t>
            </w:r>
          </w:p>
        </w:tc>
        <w:tc>
          <w:tcPr>
            <w:tcW w:w="3544" w:type="dxa"/>
            <w:vAlign w:val="center"/>
          </w:tcPr>
          <w:p w14:paraId="45AB7E2A" w14:textId="77777777" w:rsidR="00267AB8" w:rsidRPr="00664DCB" w:rsidRDefault="00267AB8" w:rsidP="003D209F">
            <w:pPr>
              <w:spacing w:line="276" w:lineRule="auto"/>
              <w:jc w:val="center"/>
              <w:rPr>
                <w:rFonts w:ascii="Times New Roman" w:hAnsi="Times New Roman" w:cs="Times New Roman"/>
                <w:sz w:val="22"/>
                <w:szCs w:val="22"/>
              </w:rPr>
            </w:pPr>
            <w:r w:rsidRPr="00664DCB">
              <w:rPr>
                <w:rFonts w:ascii="Times New Roman" w:hAnsi="Times New Roman" w:cs="Times New Roman"/>
                <w:sz w:val="22"/>
                <w:szCs w:val="22"/>
              </w:rPr>
              <w:t>положительное воздействие</w:t>
            </w:r>
          </w:p>
        </w:tc>
        <w:tc>
          <w:tcPr>
            <w:tcW w:w="3827" w:type="dxa"/>
            <w:vAlign w:val="center"/>
          </w:tcPr>
          <w:p w14:paraId="5F13DF42" w14:textId="142DD1B3" w:rsidR="00267AB8" w:rsidRPr="00664DCB" w:rsidRDefault="00267AB8" w:rsidP="003D209F">
            <w:pPr>
              <w:spacing w:line="276" w:lineRule="auto"/>
              <w:jc w:val="center"/>
              <w:rPr>
                <w:rFonts w:ascii="Times New Roman" w:hAnsi="Times New Roman" w:cs="Times New Roman"/>
                <w:sz w:val="22"/>
                <w:szCs w:val="22"/>
              </w:rPr>
            </w:pPr>
            <w:r w:rsidRPr="00664DCB">
              <w:rPr>
                <w:rFonts w:ascii="Times New Roman" w:hAnsi="Times New Roman" w:cs="Times New Roman"/>
                <w:sz w:val="22"/>
                <w:szCs w:val="22"/>
              </w:rPr>
              <w:t>негативное</w:t>
            </w:r>
            <w:r>
              <w:rPr>
                <w:rFonts w:ascii="Times New Roman" w:hAnsi="Times New Roman" w:cs="Times New Roman"/>
                <w:sz w:val="22"/>
                <w:szCs w:val="22"/>
              </w:rPr>
              <w:t xml:space="preserve"> воздействие</w:t>
            </w:r>
          </w:p>
        </w:tc>
      </w:tr>
      <w:tr w:rsidR="00267AB8" w14:paraId="1AEC336D" w14:textId="77777777" w:rsidTr="00616470">
        <w:trPr>
          <w:trHeight w:val="232"/>
        </w:trPr>
        <w:tc>
          <w:tcPr>
            <w:tcW w:w="675" w:type="dxa"/>
            <w:vMerge w:val="restart"/>
            <w:textDirection w:val="btLr"/>
            <w:vAlign w:val="center"/>
          </w:tcPr>
          <w:p w14:paraId="29BDDB0E" w14:textId="77777777" w:rsidR="00267AB8" w:rsidRPr="00664DCB" w:rsidRDefault="00267AB8" w:rsidP="00616470">
            <w:pPr>
              <w:spacing w:line="276" w:lineRule="auto"/>
              <w:ind w:left="113" w:right="113"/>
              <w:jc w:val="center"/>
              <w:rPr>
                <w:rFonts w:ascii="Times New Roman" w:hAnsi="Times New Roman" w:cs="Times New Roman"/>
                <w:sz w:val="22"/>
                <w:szCs w:val="22"/>
              </w:rPr>
            </w:pPr>
            <w:r w:rsidRPr="00664DCB">
              <w:rPr>
                <w:rFonts w:ascii="Times New Roman" w:hAnsi="Times New Roman" w:cs="Times New Roman"/>
                <w:sz w:val="22"/>
                <w:szCs w:val="22"/>
              </w:rPr>
              <w:t>Экономические</w:t>
            </w:r>
          </w:p>
        </w:tc>
        <w:tc>
          <w:tcPr>
            <w:tcW w:w="1134" w:type="dxa"/>
            <w:textDirection w:val="btLr"/>
            <w:vAlign w:val="center"/>
          </w:tcPr>
          <w:p w14:paraId="738960CE" w14:textId="77777777" w:rsidR="00267AB8" w:rsidRPr="00664DCB" w:rsidRDefault="00267AB8" w:rsidP="00616470">
            <w:pPr>
              <w:spacing w:line="276" w:lineRule="auto"/>
              <w:ind w:left="113" w:right="113"/>
              <w:jc w:val="center"/>
              <w:rPr>
                <w:rFonts w:ascii="Times New Roman" w:hAnsi="Times New Roman" w:cs="Times New Roman"/>
                <w:sz w:val="22"/>
                <w:szCs w:val="22"/>
              </w:rPr>
            </w:pPr>
            <w:r w:rsidRPr="00664DCB">
              <w:rPr>
                <w:rFonts w:ascii="Times New Roman" w:hAnsi="Times New Roman" w:cs="Times New Roman"/>
                <w:sz w:val="22"/>
                <w:szCs w:val="22"/>
              </w:rPr>
              <w:t>уровень экономического развития региона</w:t>
            </w:r>
          </w:p>
        </w:tc>
        <w:tc>
          <w:tcPr>
            <w:tcW w:w="3544" w:type="dxa"/>
          </w:tcPr>
          <w:p w14:paraId="29D3E3DB" w14:textId="77777777" w:rsidR="00315990" w:rsidRDefault="00315990" w:rsidP="00315990">
            <w:pPr>
              <w:spacing w:line="276" w:lineRule="auto"/>
              <w:rPr>
                <w:rFonts w:ascii="Times New Roman" w:hAnsi="Times New Roman" w:cs="Times New Roman"/>
                <w:sz w:val="22"/>
                <w:szCs w:val="22"/>
              </w:rPr>
            </w:pPr>
            <w:r w:rsidRPr="00315990">
              <w:rPr>
                <w:rFonts w:ascii="Times New Roman" w:hAnsi="Times New Roman" w:cs="Times New Roman"/>
                <w:sz w:val="22"/>
                <w:szCs w:val="22"/>
              </w:rPr>
              <w:t>Москва,</w:t>
            </w:r>
            <w:r w:rsidRPr="00315990">
              <w:rPr>
                <w:rFonts w:ascii="Times New Roman" w:hAnsi="Times New Roman" w:cs="Times New Roman"/>
                <w:sz w:val="22"/>
                <w:szCs w:val="22"/>
                <w:lang w:val="en-US"/>
              </w:rPr>
              <w:t xml:space="preserve"> Санкт-Петербург</w:t>
            </w:r>
            <w:r>
              <w:rPr>
                <w:rFonts w:ascii="Times New Roman" w:hAnsi="Times New Roman" w:cs="Times New Roman"/>
                <w:sz w:val="22"/>
                <w:szCs w:val="22"/>
              </w:rPr>
              <w:t>;</w:t>
            </w:r>
          </w:p>
          <w:p w14:paraId="6FC21558" w14:textId="77777777" w:rsidR="00315990" w:rsidRPr="00315990" w:rsidRDefault="00315990" w:rsidP="00315990">
            <w:pPr>
              <w:spacing w:line="276" w:lineRule="auto"/>
              <w:rPr>
                <w:rFonts w:ascii="Times New Roman" w:hAnsi="Times New Roman" w:cs="Times New Roman"/>
                <w:sz w:val="22"/>
                <w:szCs w:val="22"/>
              </w:rPr>
            </w:pPr>
          </w:p>
          <w:p w14:paraId="40D90A32" w14:textId="4A7CC73A" w:rsidR="00315990" w:rsidRDefault="00315990" w:rsidP="00315990">
            <w:pPr>
              <w:spacing w:line="276" w:lineRule="auto"/>
              <w:rPr>
                <w:rFonts w:ascii="Times New Roman" w:hAnsi="Times New Roman" w:cs="Times New Roman"/>
                <w:sz w:val="22"/>
                <w:szCs w:val="22"/>
                <w:lang w:val="en-US"/>
              </w:rPr>
            </w:pPr>
            <w:r>
              <w:rPr>
                <w:rFonts w:ascii="Times New Roman" w:hAnsi="Times New Roman" w:cs="Times New Roman"/>
                <w:sz w:val="22"/>
                <w:szCs w:val="22"/>
                <w:lang w:val="en-US"/>
              </w:rPr>
              <w:t>Республика Татарстан;</w:t>
            </w:r>
          </w:p>
          <w:p w14:paraId="5C959F76" w14:textId="77777777" w:rsidR="00315990" w:rsidRPr="00315990" w:rsidRDefault="00315990" w:rsidP="00315990">
            <w:pPr>
              <w:spacing w:line="276" w:lineRule="auto"/>
              <w:rPr>
                <w:rFonts w:ascii="Times New Roman" w:hAnsi="Times New Roman" w:cs="Times New Roman"/>
                <w:sz w:val="22"/>
                <w:szCs w:val="22"/>
              </w:rPr>
            </w:pPr>
          </w:p>
          <w:p w14:paraId="6168FE7F" w14:textId="3628F6EC" w:rsidR="00315990" w:rsidRDefault="00315990" w:rsidP="00315990">
            <w:pPr>
              <w:spacing w:line="276" w:lineRule="auto"/>
              <w:rPr>
                <w:rFonts w:ascii="Times New Roman" w:hAnsi="Times New Roman" w:cs="Times New Roman"/>
                <w:sz w:val="22"/>
                <w:szCs w:val="22"/>
                <w:lang w:val="en-US"/>
              </w:rPr>
            </w:pPr>
            <w:r>
              <w:rPr>
                <w:rFonts w:ascii="Times New Roman" w:hAnsi="Times New Roman" w:cs="Times New Roman"/>
                <w:sz w:val="22"/>
                <w:szCs w:val="22"/>
                <w:lang w:val="en-US"/>
              </w:rPr>
              <w:t>Красноярский край;</w:t>
            </w:r>
          </w:p>
          <w:p w14:paraId="73136900" w14:textId="77777777" w:rsidR="00315990" w:rsidRPr="00315990" w:rsidRDefault="00315990" w:rsidP="00315990">
            <w:pPr>
              <w:spacing w:line="276" w:lineRule="auto"/>
              <w:rPr>
                <w:rFonts w:ascii="Times New Roman" w:hAnsi="Times New Roman" w:cs="Times New Roman"/>
                <w:sz w:val="22"/>
                <w:szCs w:val="22"/>
              </w:rPr>
            </w:pPr>
          </w:p>
          <w:p w14:paraId="13F84247" w14:textId="00E05A39" w:rsidR="00315990" w:rsidRDefault="001A6F2A" w:rsidP="00315990">
            <w:pPr>
              <w:spacing w:line="276" w:lineRule="auto"/>
              <w:rPr>
                <w:rFonts w:ascii="Times New Roman" w:hAnsi="Times New Roman" w:cs="Times New Roman"/>
                <w:sz w:val="22"/>
                <w:szCs w:val="22"/>
              </w:rPr>
            </w:pPr>
            <w:r>
              <w:rPr>
                <w:rFonts w:ascii="Times New Roman" w:hAnsi="Times New Roman" w:cs="Times New Roman"/>
                <w:sz w:val="22"/>
                <w:szCs w:val="22"/>
                <w:lang w:val="en-US"/>
              </w:rPr>
              <w:t xml:space="preserve">Области: </w:t>
            </w:r>
            <w:r w:rsidR="00315990" w:rsidRPr="00315990">
              <w:rPr>
                <w:rFonts w:ascii="Times New Roman" w:hAnsi="Times New Roman" w:cs="Times New Roman"/>
                <w:sz w:val="22"/>
                <w:szCs w:val="22"/>
                <w:lang w:val="en-US"/>
              </w:rPr>
              <w:t>Белгородская,</w:t>
            </w:r>
            <w:r w:rsidR="00315990" w:rsidRPr="00315990">
              <w:rPr>
                <w:rFonts w:ascii="Times New Roman" w:hAnsi="Times New Roman" w:cs="Times New Roman"/>
                <w:sz w:val="22"/>
                <w:szCs w:val="22"/>
              </w:rPr>
              <w:t xml:space="preserve"> </w:t>
            </w:r>
            <w:r w:rsidR="00315990" w:rsidRPr="00315990">
              <w:rPr>
                <w:rFonts w:ascii="Times New Roman" w:hAnsi="Times New Roman" w:cs="Times New Roman"/>
                <w:sz w:val="22"/>
                <w:szCs w:val="22"/>
                <w:lang w:val="en-US"/>
              </w:rPr>
              <w:t>Ленинградская, Московская, Свердловская, Тюменская</w:t>
            </w:r>
            <w:r w:rsidR="00315990" w:rsidRPr="00315990">
              <w:rPr>
                <w:rFonts w:ascii="Times New Roman" w:hAnsi="Times New Roman" w:cs="Times New Roman"/>
                <w:sz w:val="22"/>
                <w:szCs w:val="22"/>
              </w:rPr>
              <w:t>;</w:t>
            </w:r>
          </w:p>
          <w:p w14:paraId="4AB01DDC" w14:textId="77777777" w:rsidR="00315990" w:rsidRPr="00315990" w:rsidRDefault="00315990" w:rsidP="00315990">
            <w:pPr>
              <w:spacing w:line="276" w:lineRule="auto"/>
              <w:rPr>
                <w:rFonts w:ascii="Times New Roman" w:hAnsi="Times New Roman" w:cs="Times New Roman"/>
                <w:sz w:val="22"/>
                <w:szCs w:val="22"/>
              </w:rPr>
            </w:pPr>
          </w:p>
          <w:p w14:paraId="414CC2F6" w14:textId="02F2D45E" w:rsidR="00267AB8" w:rsidRPr="00E05ACA" w:rsidRDefault="00315990" w:rsidP="003D209F">
            <w:pPr>
              <w:spacing w:line="276" w:lineRule="auto"/>
              <w:rPr>
                <w:rFonts w:ascii="Times New Roman" w:hAnsi="Times New Roman" w:cs="Times New Roman"/>
                <w:sz w:val="22"/>
                <w:szCs w:val="22"/>
              </w:rPr>
            </w:pPr>
            <w:r w:rsidRPr="00315990">
              <w:rPr>
                <w:rFonts w:ascii="Times New Roman" w:hAnsi="Times New Roman" w:cs="Times New Roman"/>
                <w:sz w:val="22"/>
                <w:szCs w:val="22"/>
                <w:lang w:val="en-US"/>
              </w:rPr>
              <w:t>Ханты- Мансийский АО</w:t>
            </w:r>
            <w:r>
              <w:rPr>
                <w:rFonts w:ascii="Times New Roman" w:hAnsi="Times New Roman" w:cs="Times New Roman"/>
                <w:sz w:val="22"/>
                <w:szCs w:val="22"/>
              </w:rPr>
              <w:t xml:space="preserve">, </w:t>
            </w:r>
            <w:r w:rsidRPr="00315990">
              <w:rPr>
                <w:rFonts w:ascii="Times New Roman" w:hAnsi="Times New Roman" w:cs="Times New Roman"/>
                <w:sz w:val="22"/>
                <w:szCs w:val="22"/>
                <w:lang w:val="en-US"/>
              </w:rPr>
              <w:t>Ямало-Ненецкий АО</w:t>
            </w:r>
            <w:r w:rsidR="00267AB8" w:rsidRPr="00AC5A83">
              <w:rPr>
                <w:rFonts w:ascii="Times New Roman" w:hAnsi="Times New Roman" w:cs="Times New Roman"/>
                <w:sz w:val="22"/>
                <w:szCs w:val="22"/>
                <w:lang w:val="en-US"/>
              </w:rPr>
              <w:t xml:space="preserve"> </w:t>
            </w:r>
          </w:p>
        </w:tc>
        <w:tc>
          <w:tcPr>
            <w:tcW w:w="3827" w:type="dxa"/>
          </w:tcPr>
          <w:p w14:paraId="25FA7E71" w14:textId="77777777" w:rsidR="00315990" w:rsidRDefault="00315990" w:rsidP="00315990">
            <w:pPr>
              <w:spacing w:line="276" w:lineRule="auto"/>
              <w:rPr>
                <w:rFonts w:ascii="Times New Roman" w:hAnsi="Times New Roman" w:cs="Times New Roman"/>
                <w:sz w:val="22"/>
                <w:szCs w:val="22"/>
                <w:lang w:val="en-US"/>
              </w:rPr>
            </w:pPr>
            <w:r w:rsidRPr="00315990">
              <w:rPr>
                <w:rFonts w:ascii="Times New Roman" w:hAnsi="Times New Roman" w:cs="Times New Roman"/>
                <w:sz w:val="22"/>
                <w:szCs w:val="22"/>
                <w:lang w:val="en-US"/>
              </w:rPr>
              <w:t xml:space="preserve">Республики: </w:t>
            </w:r>
          </w:p>
          <w:p w14:paraId="15D17C89" w14:textId="3E403DAE" w:rsidR="00315990" w:rsidRPr="00315990" w:rsidRDefault="00315990" w:rsidP="00315990">
            <w:pPr>
              <w:spacing w:line="276" w:lineRule="auto"/>
              <w:rPr>
                <w:rFonts w:ascii="Times New Roman" w:hAnsi="Times New Roman" w:cs="Times New Roman"/>
                <w:sz w:val="22"/>
                <w:szCs w:val="22"/>
              </w:rPr>
            </w:pPr>
            <w:r w:rsidRPr="00315990">
              <w:rPr>
                <w:rFonts w:ascii="Times New Roman" w:hAnsi="Times New Roman" w:cs="Times New Roman"/>
                <w:sz w:val="22"/>
                <w:szCs w:val="22"/>
                <w:lang w:val="en-US"/>
              </w:rPr>
              <w:t>Адыгея</w:t>
            </w:r>
            <w:r w:rsidRPr="00315990">
              <w:rPr>
                <w:rFonts w:ascii="Times New Roman" w:hAnsi="Times New Roman" w:cs="Times New Roman"/>
                <w:sz w:val="22"/>
                <w:szCs w:val="22"/>
              </w:rPr>
              <w:t xml:space="preserve">, </w:t>
            </w:r>
            <w:r w:rsidRPr="00315990">
              <w:rPr>
                <w:rFonts w:ascii="Times New Roman" w:hAnsi="Times New Roman" w:cs="Times New Roman"/>
                <w:sz w:val="22"/>
                <w:szCs w:val="22"/>
                <w:lang w:val="en-US"/>
              </w:rPr>
              <w:t xml:space="preserve">Алтай, </w:t>
            </w:r>
            <w:r w:rsidR="006B07AA">
              <w:rPr>
                <w:rFonts w:ascii="Times New Roman" w:hAnsi="Times New Roman" w:cs="Times New Roman"/>
                <w:sz w:val="22"/>
                <w:szCs w:val="22"/>
                <w:lang w:val="en-US"/>
              </w:rPr>
              <w:t xml:space="preserve">Бурятия, </w:t>
            </w:r>
            <w:r w:rsidRPr="00315990">
              <w:rPr>
                <w:rFonts w:ascii="Times New Roman" w:hAnsi="Times New Roman" w:cs="Times New Roman"/>
                <w:sz w:val="22"/>
                <w:szCs w:val="22"/>
                <w:lang w:val="en-US"/>
              </w:rPr>
              <w:t>Ингушетия, Кабардино-Балкарская</w:t>
            </w:r>
            <w:r w:rsidRPr="00315990">
              <w:rPr>
                <w:rFonts w:ascii="Times New Roman" w:hAnsi="Times New Roman" w:cs="Times New Roman"/>
                <w:sz w:val="22"/>
                <w:szCs w:val="22"/>
              </w:rPr>
              <w:t>,</w:t>
            </w:r>
            <w:r w:rsidR="00F4712E">
              <w:rPr>
                <w:rFonts w:ascii="Times New Roman" w:hAnsi="Times New Roman" w:cs="Times New Roman"/>
                <w:sz w:val="22"/>
                <w:szCs w:val="22"/>
                <w:lang w:val="en-US"/>
              </w:rPr>
              <w:t xml:space="preserve"> Калмыкия,</w:t>
            </w:r>
            <w:r w:rsidRPr="00315990">
              <w:rPr>
                <w:rFonts w:ascii="Times New Roman" w:hAnsi="Times New Roman" w:cs="Times New Roman"/>
                <w:sz w:val="22"/>
                <w:szCs w:val="22"/>
                <w:lang w:val="en-US"/>
              </w:rPr>
              <w:t xml:space="preserve"> Карачаево-Черкесская,</w:t>
            </w:r>
            <w:r w:rsidRPr="00315990">
              <w:rPr>
                <w:rFonts w:ascii="Times New Roman" w:hAnsi="Times New Roman" w:cs="Times New Roman"/>
                <w:sz w:val="22"/>
                <w:szCs w:val="22"/>
              </w:rPr>
              <w:t xml:space="preserve"> </w:t>
            </w:r>
            <w:r w:rsidRPr="00315990">
              <w:rPr>
                <w:rFonts w:ascii="Times New Roman" w:hAnsi="Times New Roman" w:cs="Times New Roman"/>
                <w:sz w:val="22"/>
                <w:szCs w:val="22"/>
                <w:lang w:val="en-US"/>
              </w:rPr>
              <w:t>Северная Осетия-Алания, Тыва</w:t>
            </w:r>
          </w:p>
          <w:p w14:paraId="13547832" w14:textId="77777777" w:rsidR="00315990" w:rsidRPr="00315990" w:rsidRDefault="00315990" w:rsidP="00315990">
            <w:pPr>
              <w:spacing w:line="276" w:lineRule="auto"/>
              <w:rPr>
                <w:rFonts w:ascii="Times New Roman" w:hAnsi="Times New Roman" w:cs="Times New Roman"/>
                <w:sz w:val="22"/>
                <w:szCs w:val="22"/>
              </w:rPr>
            </w:pPr>
          </w:p>
          <w:p w14:paraId="3494BAAE" w14:textId="77777777" w:rsidR="00315990" w:rsidRPr="00315990" w:rsidRDefault="00315990" w:rsidP="00315990">
            <w:pPr>
              <w:spacing w:line="276" w:lineRule="auto"/>
              <w:rPr>
                <w:rFonts w:ascii="Times New Roman" w:hAnsi="Times New Roman" w:cs="Times New Roman"/>
                <w:sz w:val="22"/>
                <w:szCs w:val="22"/>
              </w:rPr>
            </w:pPr>
            <w:r w:rsidRPr="00315990">
              <w:rPr>
                <w:rFonts w:ascii="Times New Roman" w:hAnsi="Times New Roman" w:cs="Times New Roman"/>
                <w:sz w:val="22"/>
                <w:szCs w:val="22"/>
                <w:lang w:val="en-US"/>
              </w:rPr>
              <w:t>Еврейская АО</w:t>
            </w:r>
          </w:p>
          <w:p w14:paraId="1C604035" w14:textId="11D73BAA" w:rsidR="00267AB8" w:rsidRPr="00AC5A83" w:rsidRDefault="00267AB8" w:rsidP="003D209F">
            <w:pPr>
              <w:spacing w:line="276" w:lineRule="auto"/>
              <w:rPr>
                <w:rFonts w:ascii="Times New Roman" w:hAnsi="Times New Roman" w:cs="Times New Roman"/>
                <w:sz w:val="22"/>
                <w:szCs w:val="22"/>
              </w:rPr>
            </w:pPr>
          </w:p>
        </w:tc>
      </w:tr>
      <w:tr w:rsidR="00267AB8" w14:paraId="3D57EA4B" w14:textId="77777777" w:rsidTr="00616470">
        <w:trPr>
          <w:trHeight w:val="557"/>
        </w:trPr>
        <w:tc>
          <w:tcPr>
            <w:tcW w:w="675" w:type="dxa"/>
            <w:vMerge/>
            <w:textDirection w:val="btLr"/>
            <w:vAlign w:val="center"/>
          </w:tcPr>
          <w:p w14:paraId="727D8C40" w14:textId="03B9C9AF" w:rsidR="00267AB8" w:rsidRPr="00664DCB" w:rsidRDefault="00267AB8" w:rsidP="00616470">
            <w:pPr>
              <w:spacing w:line="276" w:lineRule="auto"/>
              <w:ind w:left="113" w:right="113"/>
              <w:jc w:val="center"/>
              <w:rPr>
                <w:rFonts w:ascii="Times New Roman" w:hAnsi="Times New Roman" w:cs="Times New Roman"/>
                <w:sz w:val="22"/>
                <w:szCs w:val="22"/>
              </w:rPr>
            </w:pPr>
          </w:p>
        </w:tc>
        <w:tc>
          <w:tcPr>
            <w:tcW w:w="1134" w:type="dxa"/>
            <w:textDirection w:val="btLr"/>
            <w:vAlign w:val="center"/>
          </w:tcPr>
          <w:p w14:paraId="557A612B" w14:textId="65838C2D" w:rsidR="00267AB8" w:rsidRPr="00664DCB" w:rsidRDefault="00267AB8" w:rsidP="00616470">
            <w:pPr>
              <w:spacing w:line="276" w:lineRule="auto"/>
              <w:ind w:left="113" w:right="113"/>
              <w:jc w:val="center"/>
              <w:rPr>
                <w:rFonts w:ascii="Times New Roman" w:hAnsi="Times New Roman" w:cs="Times New Roman"/>
                <w:sz w:val="22"/>
                <w:szCs w:val="22"/>
              </w:rPr>
            </w:pPr>
            <w:r w:rsidRPr="00664DCB">
              <w:rPr>
                <w:rFonts w:ascii="Times New Roman" w:hAnsi="Times New Roman" w:cs="Times New Roman"/>
                <w:sz w:val="22"/>
                <w:szCs w:val="22"/>
              </w:rPr>
              <w:t>степень открытости экономики</w:t>
            </w:r>
            <w:r>
              <w:rPr>
                <w:rFonts w:ascii="Times New Roman" w:hAnsi="Times New Roman" w:cs="Times New Roman"/>
                <w:sz w:val="22"/>
                <w:szCs w:val="22"/>
              </w:rPr>
              <w:t xml:space="preserve"> и</w:t>
            </w:r>
          </w:p>
          <w:p w14:paraId="52EE9A71" w14:textId="77777777" w:rsidR="00267AB8" w:rsidRPr="00664DCB" w:rsidRDefault="00267AB8" w:rsidP="00616470">
            <w:pPr>
              <w:spacing w:line="276" w:lineRule="auto"/>
              <w:ind w:left="113" w:right="113"/>
              <w:jc w:val="center"/>
              <w:rPr>
                <w:rFonts w:ascii="Times New Roman" w:hAnsi="Times New Roman" w:cs="Times New Roman"/>
                <w:sz w:val="22"/>
                <w:szCs w:val="22"/>
              </w:rPr>
            </w:pPr>
            <w:r w:rsidRPr="00664DCB">
              <w:rPr>
                <w:rFonts w:ascii="Times New Roman" w:hAnsi="Times New Roman" w:cs="Times New Roman"/>
                <w:sz w:val="22"/>
                <w:szCs w:val="22"/>
              </w:rPr>
              <w:t>отраслевая структура</w:t>
            </w:r>
          </w:p>
        </w:tc>
        <w:tc>
          <w:tcPr>
            <w:tcW w:w="3544" w:type="dxa"/>
          </w:tcPr>
          <w:p w14:paraId="71021A33" w14:textId="77777777" w:rsidR="003F59CF" w:rsidRPr="003F59CF" w:rsidRDefault="003F59CF" w:rsidP="003F59CF">
            <w:pPr>
              <w:spacing w:line="276" w:lineRule="auto"/>
              <w:rPr>
                <w:rFonts w:ascii="Times New Roman" w:hAnsi="Times New Roman" w:cs="Times New Roman"/>
                <w:sz w:val="22"/>
                <w:szCs w:val="22"/>
              </w:rPr>
            </w:pPr>
            <w:r w:rsidRPr="003F59CF">
              <w:rPr>
                <w:rFonts w:ascii="Times New Roman" w:hAnsi="Times New Roman" w:cs="Times New Roman"/>
                <w:sz w:val="22"/>
                <w:szCs w:val="22"/>
              </w:rPr>
              <w:t>Республики: Татарстан, Хакасия;</w:t>
            </w:r>
          </w:p>
          <w:p w14:paraId="78B417A0" w14:textId="77777777" w:rsidR="003F59CF" w:rsidRPr="003F59CF" w:rsidRDefault="003F59CF" w:rsidP="003F59CF">
            <w:pPr>
              <w:spacing w:line="276" w:lineRule="auto"/>
              <w:rPr>
                <w:rFonts w:ascii="Times New Roman" w:hAnsi="Times New Roman" w:cs="Times New Roman"/>
                <w:sz w:val="22"/>
                <w:szCs w:val="22"/>
              </w:rPr>
            </w:pPr>
            <w:r w:rsidRPr="003F59CF">
              <w:rPr>
                <w:rFonts w:ascii="Times New Roman" w:hAnsi="Times New Roman" w:cs="Times New Roman"/>
                <w:sz w:val="22"/>
                <w:szCs w:val="22"/>
              </w:rPr>
              <w:t>Красноярский край;</w:t>
            </w:r>
          </w:p>
          <w:p w14:paraId="2FFB5421" w14:textId="77777777" w:rsidR="003F59CF" w:rsidRPr="003F59CF" w:rsidRDefault="003F59CF" w:rsidP="003F59CF">
            <w:pPr>
              <w:spacing w:line="276" w:lineRule="auto"/>
              <w:rPr>
                <w:rFonts w:ascii="Times New Roman" w:hAnsi="Times New Roman" w:cs="Times New Roman"/>
                <w:sz w:val="22"/>
                <w:szCs w:val="22"/>
              </w:rPr>
            </w:pPr>
            <w:r w:rsidRPr="003F59CF">
              <w:rPr>
                <w:rFonts w:ascii="Times New Roman" w:hAnsi="Times New Roman" w:cs="Times New Roman"/>
                <w:sz w:val="22"/>
                <w:szCs w:val="22"/>
              </w:rPr>
              <w:t xml:space="preserve"> </w:t>
            </w:r>
          </w:p>
          <w:p w14:paraId="57D74B55" w14:textId="10D08A5C" w:rsidR="003F59CF" w:rsidRDefault="001A6F2A" w:rsidP="003F59CF">
            <w:pPr>
              <w:spacing w:line="276" w:lineRule="auto"/>
              <w:rPr>
                <w:rFonts w:ascii="Times New Roman" w:hAnsi="Times New Roman" w:cs="Times New Roman"/>
                <w:sz w:val="22"/>
                <w:szCs w:val="22"/>
              </w:rPr>
            </w:pPr>
            <w:r>
              <w:rPr>
                <w:rFonts w:ascii="Times New Roman" w:hAnsi="Times New Roman" w:cs="Times New Roman"/>
                <w:sz w:val="22"/>
                <w:szCs w:val="22"/>
              </w:rPr>
              <w:t xml:space="preserve">Области: </w:t>
            </w:r>
            <w:r w:rsidR="003F59CF" w:rsidRPr="003F59CF">
              <w:rPr>
                <w:rFonts w:ascii="Times New Roman" w:hAnsi="Times New Roman" w:cs="Times New Roman"/>
                <w:sz w:val="22"/>
                <w:szCs w:val="22"/>
              </w:rPr>
              <w:t>Вологодская, Липецкая, Новгородская, Томская, Тюменская, Челябинская;</w:t>
            </w:r>
          </w:p>
          <w:p w14:paraId="3EA484B9" w14:textId="77777777" w:rsidR="00C92EAB" w:rsidRPr="003F59CF" w:rsidRDefault="00C92EAB" w:rsidP="003F59CF">
            <w:pPr>
              <w:spacing w:line="276" w:lineRule="auto"/>
              <w:rPr>
                <w:rFonts w:ascii="Times New Roman" w:hAnsi="Times New Roman" w:cs="Times New Roman"/>
                <w:sz w:val="22"/>
                <w:szCs w:val="22"/>
              </w:rPr>
            </w:pPr>
          </w:p>
          <w:p w14:paraId="7971D172" w14:textId="77777777" w:rsidR="003F59CF" w:rsidRPr="003F59CF" w:rsidRDefault="003F59CF" w:rsidP="003F59CF">
            <w:pPr>
              <w:spacing w:line="276" w:lineRule="auto"/>
              <w:rPr>
                <w:rFonts w:ascii="Times New Roman" w:hAnsi="Times New Roman" w:cs="Times New Roman"/>
                <w:sz w:val="22"/>
                <w:szCs w:val="22"/>
              </w:rPr>
            </w:pPr>
            <w:r w:rsidRPr="003F59CF">
              <w:rPr>
                <w:rFonts w:ascii="Times New Roman" w:hAnsi="Times New Roman" w:cs="Times New Roman"/>
                <w:sz w:val="22"/>
                <w:szCs w:val="22"/>
              </w:rPr>
              <w:t>Ямало-Ненецкий автономный округ</w:t>
            </w:r>
          </w:p>
          <w:p w14:paraId="26A7C981" w14:textId="5645C472" w:rsidR="00267AB8" w:rsidRPr="003F59CF" w:rsidRDefault="00267AB8" w:rsidP="003D209F">
            <w:pPr>
              <w:spacing w:line="276" w:lineRule="auto"/>
              <w:rPr>
                <w:rFonts w:ascii="Times New Roman" w:hAnsi="Times New Roman" w:cs="Times New Roman"/>
                <w:sz w:val="22"/>
                <w:szCs w:val="22"/>
                <w:lang w:val="en-US"/>
              </w:rPr>
            </w:pPr>
          </w:p>
        </w:tc>
        <w:tc>
          <w:tcPr>
            <w:tcW w:w="3827" w:type="dxa"/>
          </w:tcPr>
          <w:p w14:paraId="5AA2F1F1" w14:textId="77777777" w:rsidR="000C77C2" w:rsidRDefault="000C77C2" w:rsidP="003F59CF">
            <w:pPr>
              <w:spacing w:line="276" w:lineRule="auto"/>
              <w:rPr>
                <w:rFonts w:ascii="Times New Roman" w:hAnsi="Times New Roman" w:cs="Times New Roman"/>
                <w:sz w:val="22"/>
                <w:szCs w:val="22"/>
              </w:rPr>
            </w:pPr>
            <w:r>
              <w:rPr>
                <w:rFonts w:ascii="Times New Roman" w:hAnsi="Times New Roman" w:cs="Times New Roman"/>
                <w:sz w:val="22"/>
                <w:szCs w:val="22"/>
              </w:rPr>
              <w:t>Республики:</w:t>
            </w:r>
          </w:p>
          <w:p w14:paraId="6D413FC8" w14:textId="06297978" w:rsidR="003F59CF" w:rsidRDefault="003F59CF" w:rsidP="003F59CF">
            <w:pPr>
              <w:spacing w:line="276" w:lineRule="auto"/>
              <w:rPr>
                <w:rFonts w:ascii="Times New Roman" w:hAnsi="Times New Roman" w:cs="Times New Roman"/>
                <w:sz w:val="22"/>
                <w:szCs w:val="22"/>
                <w:lang w:val="en-US"/>
              </w:rPr>
            </w:pPr>
            <w:r w:rsidRPr="003F59CF">
              <w:rPr>
                <w:rFonts w:ascii="Times New Roman" w:hAnsi="Times New Roman" w:cs="Times New Roman"/>
                <w:sz w:val="22"/>
                <w:szCs w:val="22"/>
                <w:lang w:val="en-US"/>
              </w:rPr>
              <w:t>Адыгея</w:t>
            </w:r>
            <w:r w:rsidRPr="003F59CF">
              <w:rPr>
                <w:rFonts w:ascii="Times New Roman" w:hAnsi="Times New Roman" w:cs="Times New Roman"/>
                <w:sz w:val="22"/>
                <w:szCs w:val="22"/>
              </w:rPr>
              <w:t>, Бурятия;</w:t>
            </w:r>
            <w:r w:rsidRPr="003F59CF">
              <w:rPr>
                <w:rFonts w:ascii="Times New Roman" w:hAnsi="Times New Roman" w:cs="Times New Roman"/>
                <w:sz w:val="22"/>
                <w:szCs w:val="22"/>
                <w:lang w:val="en-US"/>
              </w:rPr>
              <w:t xml:space="preserve"> Карачаево-Черкесская, Кабардино-Балкарская, Ингушетия, Северная Осетия-Алания</w:t>
            </w:r>
            <w:r w:rsidR="00C92EAB">
              <w:rPr>
                <w:rFonts w:ascii="Times New Roman" w:hAnsi="Times New Roman" w:cs="Times New Roman"/>
                <w:sz w:val="22"/>
                <w:szCs w:val="22"/>
                <w:lang w:val="en-US"/>
              </w:rPr>
              <w:t>;</w:t>
            </w:r>
          </w:p>
          <w:p w14:paraId="1746BA0B" w14:textId="77777777" w:rsidR="00C92EAB" w:rsidRPr="003F59CF" w:rsidRDefault="00C92EAB" w:rsidP="003F59CF">
            <w:pPr>
              <w:spacing w:line="276" w:lineRule="auto"/>
              <w:rPr>
                <w:rFonts w:ascii="Times New Roman" w:hAnsi="Times New Roman" w:cs="Times New Roman"/>
                <w:sz w:val="22"/>
                <w:szCs w:val="22"/>
              </w:rPr>
            </w:pPr>
          </w:p>
          <w:p w14:paraId="7B38E047" w14:textId="1F0694A4" w:rsidR="003F59CF" w:rsidRPr="003F59CF" w:rsidRDefault="000C77C2" w:rsidP="003F59CF">
            <w:pPr>
              <w:spacing w:line="276" w:lineRule="auto"/>
              <w:rPr>
                <w:rFonts w:ascii="Times New Roman" w:hAnsi="Times New Roman" w:cs="Times New Roman"/>
                <w:sz w:val="22"/>
                <w:szCs w:val="22"/>
              </w:rPr>
            </w:pPr>
            <w:r>
              <w:rPr>
                <w:rFonts w:ascii="Times New Roman" w:hAnsi="Times New Roman" w:cs="Times New Roman"/>
                <w:sz w:val="22"/>
                <w:szCs w:val="22"/>
              </w:rPr>
              <w:t xml:space="preserve">Края: </w:t>
            </w:r>
            <w:r w:rsidR="003F59CF" w:rsidRPr="003F59CF">
              <w:rPr>
                <w:rFonts w:ascii="Times New Roman" w:hAnsi="Times New Roman" w:cs="Times New Roman"/>
                <w:sz w:val="22"/>
                <w:szCs w:val="22"/>
              </w:rPr>
              <w:t xml:space="preserve">Алтайский, Краснодарский, </w:t>
            </w:r>
          </w:p>
          <w:p w14:paraId="5000F11D" w14:textId="5A8111A5" w:rsidR="003F59CF" w:rsidRDefault="003F59CF" w:rsidP="003F59CF">
            <w:pPr>
              <w:spacing w:line="276" w:lineRule="auto"/>
              <w:rPr>
                <w:rFonts w:ascii="Times New Roman" w:hAnsi="Times New Roman" w:cs="Times New Roman"/>
                <w:sz w:val="22"/>
                <w:szCs w:val="22"/>
              </w:rPr>
            </w:pPr>
            <w:r w:rsidRPr="003F59CF">
              <w:rPr>
                <w:rFonts w:ascii="Times New Roman" w:hAnsi="Times New Roman" w:cs="Times New Roman"/>
                <w:sz w:val="22"/>
                <w:szCs w:val="22"/>
              </w:rPr>
              <w:t>Приморский, Ставропольский, Хабаровский</w:t>
            </w:r>
            <w:r w:rsidR="00C92EAB">
              <w:rPr>
                <w:rFonts w:ascii="Times New Roman" w:hAnsi="Times New Roman" w:cs="Times New Roman"/>
                <w:sz w:val="22"/>
                <w:szCs w:val="22"/>
              </w:rPr>
              <w:t>;</w:t>
            </w:r>
          </w:p>
          <w:p w14:paraId="44D44923" w14:textId="77777777" w:rsidR="000C77C2" w:rsidRDefault="000C77C2" w:rsidP="000C77C2">
            <w:pPr>
              <w:spacing w:line="276" w:lineRule="auto"/>
              <w:rPr>
                <w:rFonts w:ascii="Times New Roman" w:hAnsi="Times New Roman" w:cs="Times New Roman"/>
                <w:sz w:val="22"/>
                <w:szCs w:val="22"/>
              </w:rPr>
            </w:pPr>
            <w:r>
              <w:rPr>
                <w:rFonts w:ascii="Times New Roman" w:hAnsi="Times New Roman" w:cs="Times New Roman"/>
                <w:sz w:val="22"/>
                <w:szCs w:val="22"/>
              </w:rPr>
              <w:t>О</w:t>
            </w:r>
            <w:r w:rsidRPr="003F59CF">
              <w:rPr>
                <w:rFonts w:ascii="Times New Roman" w:hAnsi="Times New Roman" w:cs="Times New Roman"/>
                <w:sz w:val="22"/>
                <w:szCs w:val="22"/>
              </w:rPr>
              <w:t>бласти</w:t>
            </w:r>
            <w:r>
              <w:rPr>
                <w:rFonts w:ascii="Times New Roman" w:hAnsi="Times New Roman" w:cs="Times New Roman"/>
                <w:sz w:val="22"/>
                <w:szCs w:val="22"/>
              </w:rPr>
              <w:t>:</w:t>
            </w:r>
          </w:p>
          <w:p w14:paraId="683F4691" w14:textId="6C2FBA5D" w:rsidR="00267AB8" w:rsidRPr="00BF62BE" w:rsidRDefault="003F59CF" w:rsidP="000C77C2">
            <w:pPr>
              <w:spacing w:line="276" w:lineRule="auto"/>
              <w:rPr>
                <w:rFonts w:ascii="Times New Roman" w:hAnsi="Times New Roman" w:cs="Times New Roman"/>
                <w:sz w:val="22"/>
                <w:szCs w:val="22"/>
              </w:rPr>
            </w:pPr>
            <w:r w:rsidRPr="003F59CF">
              <w:rPr>
                <w:rFonts w:ascii="Times New Roman" w:hAnsi="Times New Roman" w:cs="Times New Roman"/>
                <w:sz w:val="22"/>
                <w:szCs w:val="22"/>
              </w:rPr>
              <w:t xml:space="preserve">Владимирская, Ивановская, Калининградская, Калужская, Камчатская, Костромская, Курская, Курганская, Московская, Мурманская Нижегородская, Новосибирская, Пензенская, Самарская, Тульская, Ульяновская </w:t>
            </w:r>
          </w:p>
        </w:tc>
      </w:tr>
      <w:tr w:rsidR="00267AB8" w14:paraId="3D96E510" w14:textId="77777777" w:rsidTr="00616470">
        <w:trPr>
          <w:trHeight w:val="756"/>
        </w:trPr>
        <w:tc>
          <w:tcPr>
            <w:tcW w:w="675" w:type="dxa"/>
            <w:vMerge/>
            <w:textDirection w:val="btLr"/>
            <w:vAlign w:val="center"/>
          </w:tcPr>
          <w:p w14:paraId="70C4071A" w14:textId="3E7E9EF0" w:rsidR="00267AB8" w:rsidRPr="00664DCB" w:rsidRDefault="00267AB8" w:rsidP="00616470">
            <w:pPr>
              <w:spacing w:line="276" w:lineRule="auto"/>
              <w:ind w:left="113" w:right="113"/>
              <w:jc w:val="center"/>
              <w:rPr>
                <w:rFonts w:ascii="Times New Roman" w:hAnsi="Times New Roman" w:cs="Times New Roman"/>
                <w:sz w:val="22"/>
                <w:szCs w:val="22"/>
              </w:rPr>
            </w:pPr>
          </w:p>
        </w:tc>
        <w:tc>
          <w:tcPr>
            <w:tcW w:w="1134" w:type="dxa"/>
            <w:textDirection w:val="btLr"/>
            <w:vAlign w:val="center"/>
          </w:tcPr>
          <w:p w14:paraId="2B5151B4" w14:textId="77777777" w:rsidR="00267AB8" w:rsidRPr="00664DCB" w:rsidRDefault="00267AB8" w:rsidP="00616470">
            <w:pPr>
              <w:spacing w:line="276" w:lineRule="auto"/>
              <w:ind w:left="113" w:right="113"/>
              <w:jc w:val="center"/>
              <w:rPr>
                <w:rFonts w:ascii="Times New Roman" w:hAnsi="Times New Roman" w:cs="Times New Roman"/>
                <w:sz w:val="22"/>
                <w:szCs w:val="22"/>
              </w:rPr>
            </w:pPr>
            <w:r w:rsidRPr="00664DCB">
              <w:rPr>
                <w:rFonts w:ascii="Times New Roman" w:hAnsi="Times New Roman" w:cs="Times New Roman"/>
                <w:sz w:val="22"/>
                <w:szCs w:val="22"/>
              </w:rPr>
              <w:t>диверсификация экономики/концентрация моногородов</w:t>
            </w:r>
          </w:p>
        </w:tc>
        <w:tc>
          <w:tcPr>
            <w:tcW w:w="3544" w:type="dxa"/>
            <w:vAlign w:val="center"/>
          </w:tcPr>
          <w:p w14:paraId="7AAB43CC" w14:textId="77777777" w:rsidR="00267AB8" w:rsidRPr="00B41324" w:rsidRDefault="00267AB8" w:rsidP="00267AB8">
            <w:pPr>
              <w:widowControl w:val="0"/>
              <w:autoSpaceDE w:val="0"/>
              <w:autoSpaceDN w:val="0"/>
              <w:adjustRightInd w:val="0"/>
              <w:rPr>
                <w:rFonts w:ascii="Times New Roman" w:hAnsi="Times New Roman" w:cs="Times New Roman"/>
                <w:sz w:val="22"/>
                <w:szCs w:val="22"/>
                <w:lang w:val="en-US"/>
              </w:rPr>
            </w:pPr>
            <w:r w:rsidRPr="00B41324">
              <w:rPr>
                <w:rFonts w:ascii="Times New Roman" w:hAnsi="Times New Roman" w:cs="Times New Roman"/>
                <w:sz w:val="22"/>
                <w:szCs w:val="22"/>
                <w:lang w:val="en-US"/>
              </w:rPr>
              <w:t>Республики:</w:t>
            </w:r>
          </w:p>
          <w:p w14:paraId="1754EB56" w14:textId="0D0700FA" w:rsidR="00267AB8" w:rsidRDefault="000C77C2" w:rsidP="00267AB8">
            <w:pPr>
              <w:widowControl w:val="0"/>
              <w:autoSpaceDE w:val="0"/>
              <w:autoSpaceDN w:val="0"/>
              <w:adjustRightInd w:val="0"/>
              <w:rPr>
                <w:rFonts w:ascii="Times New Roman" w:hAnsi="Times New Roman" w:cs="Times New Roman"/>
                <w:sz w:val="22"/>
                <w:szCs w:val="22"/>
                <w:lang w:val="en-US"/>
              </w:rPr>
            </w:pPr>
            <w:r w:rsidRPr="0061103E">
              <w:rPr>
                <w:rFonts w:ascii="Times New Roman" w:hAnsi="Times New Roman" w:cs="Times New Roman"/>
                <w:sz w:val="22"/>
                <w:szCs w:val="22"/>
                <w:lang w:val="en-US"/>
              </w:rPr>
              <w:t xml:space="preserve">Башкортостан, </w:t>
            </w:r>
            <w:r w:rsidR="00267AB8" w:rsidRPr="0061103E">
              <w:rPr>
                <w:rFonts w:ascii="Times New Roman" w:hAnsi="Times New Roman" w:cs="Times New Roman"/>
                <w:sz w:val="22"/>
                <w:szCs w:val="22"/>
                <w:lang w:val="en-US"/>
              </w:rPr>
              <w:t>Марий Эл</w:t>
            </w:r>
          </w:p>
          <w:p w14:paraId="5F46EDE2" w14:textId="6E4CA121" w:rsidR="000C77C2" w:rsidRDefault="00012DAA" w:rsidP="00267AB8">
            <w:pPr>
              <w:widowControl w:val="0"/>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Пермский край</w:t>
            </w:r>
          </w:p>
          <w:p w14:paraId="0CCE6634" w14:textId="77777777" w:rsidR="00012DAA" w:rsidRDefault="00012DAA" w:rsidP="00267AB8">
            <w:pPr>
              <w:widowControl w:val="0"/>
              <w:autoSpaceDE w:val="0"/>
              <w:autoSpaceDN w:val="0"/>
              <w:adjustRightInd w:val="0"/>
              <w:rPr>
                <w:rFonts w:ascii="Times New Roman" w:hAnsi="Times New Roman" w:cs="Times New Roman"/>
                <w:sz w:val="22"/>
                <w:szCs w:val="22"/>
                <w:lang w:val="en-US"/>
              </w:rPr>
            </w:pPr>
          </w:p>
          <w:p w14:paraId="2FD51065" w14:textId="287E0801" w:rsidR="00267AB8" w:rsidRPr="00B41324" w:rsidRDefault="00267AB8" w:rsidP="00267AB8">
            <w:pPr>
              <w:widowControl w:val="0"/>
              <w:autoSpaceDE w:val="0"/>
              <w:autoSpaceDN w:val="0"/>
              <w:adjustRightInd w:val="0"/>
              <w:rPr>
                <w:rFonts w:ascii="Times New Roman" w:hAnsi="Times New Roman" w:cs="Times New Roman"/>
                <w:sz w:val="22"/>
                <w:szCs w:val="22"/>
                <w:lang w:val="en-US"/>
              </w:rPr>
            </w:pPr>
            <w:r w:rsidRPr="00B41324">
              <w:rPr>
                <w:rFonts w:ascii="Times New Roman" w:hAnsi="Times New Roman" w:cs="Times New Roman"/>
                <w:sz w:val="22"/>
                <w:szCs w:val="22"/>
                <w:lang w:val="en-US"/>
              </w:rPr>
              <w:t>Области:</w:t>
            </w:r>
            <w:r w:rsidR="000C77C2" w:rsidRPr="0061103E">
              <w:rPr>
                <w:rFonts w:ascii="Times New Roman" w:hAnsi="Times New Roman" w:cs="Times New Roman"/>
                <w:sz w:val="22"/>
                <w:szCs w:val="22"/>
                <w:lang w:val="en-US"/>
              </w:rPr>
              <w:t xml:space="preserve"> Белгородская</w:t>
            </w:r>
            <w:r w:rsidR="002243DD">
              <w:rPr>
                <w:rFonts w:ascii="Times New Roman" w:hAnsi="Times New Roman" w:cs="Times New Roman"/>
                <w:sz w:val="22"/>
                <w:szCs w:val="22"/>
                <w:lang w:val="en-US"/>
              </w:rPr>
              <w:t>,</w:t>
            </w:r>
            <w:r w:rsidR="000C77C2" w:rsidRPr="0061103E">
              <w:rPr>
                <w:rFonts w:ascii="Times New Roman" w:hAnsi="Times New Roman" w:cs="Times New Roman"/>
                <w:sz w:val="22"/>
                <w:szCs w:val="22"/>
                <w:lang w:val="en-US"/>
              </w:rPr>
              <w:t xml:space="preserve"> Воронежская</w:t>
            </w:r>
            <w:r w:rsidR="002243DD">
              <w:rPr>
                <w:rFonts w:ascii="Times New Roman" w:hAnsi="Times New Roman" w:cs="Times New Roman"/>
                <w:sz w:val="22"/>
                <w:szCs w:val="22"/>
                <w:lang w:val="en-US"/>
              </w:rPr>
              <w:t xml:space="preserve">, Кировская, </w:t>
            </w:r>
          </w:p>
          <w:p w14:paraId="63A5936B" w14:textId="79CCE845" w:rsidR="00267AB8" w:rsidRPr="0061103E" w:rsidRDefault="000C77C2" w:rsidP="00267AB8">
            <w:pPr>
              <w:widowControl w:val="0"/>
              <w:autoSpaceDE w:val="0"/>
              <w:autoSpaceDN w:val="0"/>
              <w:adjustRightInd w:val="0"/>
              <w:rPr>
                <w:rFonts w:ascii="Times New Roman" w:hAnsi="Times New Roman" w:cs="Times New Roman"/>
                <w:sz w:val="22"/>
                <w:szCs w:val="22"/>
                <w:lang w:val="en-US"/>
              </w:rPr>
            </w:pPr>
            <w:r w:rsidRPr="0061103E">
              <w:rPr>
                <w:rFonts w:ascii="Times New Roman" w:hAnsi="Times New Roman" w:cs="Times New Roman"/>
                <w:sz w:val="22"/>
                <w:szCs w:val="22"/>
                <w:lang w:val="en-US"/>
              </w:rPr>
              <w:t>Оренбургская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Орловская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Рязанская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Саратовская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w:t>
            </w:r>
            <w:r w:rsidR="00267AB8" w:rsidRPr="0061103E">
              <w:rPr>
                <w:rFonts w:ascii="Times New Roman" w:hAnsi="Times New Roman" w:cs="Times New Roman"/>
                <w:sz w:val="22"/>
                <w:szCs w:val="22"/>
                <w:lang w:val="en-US"/>
              </w:rPr>
              <w:t>Свердловская</w:t>
            </w:r>
            <w:r w:rsidR="00267AB8">
              <w:rPr>
                <w:rFonts w:ascii="Times New Roman" w:hAnsi="Times New Roman" w:cs="Times New Roman"/>
                <w:sz w:val="22"/>
                <w:szCs w:val="22"/>
                <w:lang w:val="en-US"/>
              </w:rPr>
              <w:t>,</w:t>
            </w:r>
            <w:r w:rsidR="00267AB8" w:rsidRPr="0061103E">
              <w:rPr>
                <w:rFonts w:ascii="Times New Roman" w:hAnsi="Times New Roman" w:cs="Times New Roman"/>
                <w:sz w:val="22"/>
                <w:szCs w:val="22"/>
                <w:lang w:val="en-US"/>
              </w:rPr>
              <w:t xml:space="preserve"> </w:t>
            </w:r>
            <w:r w:rsidRPr="0061103E">
              <w:rPr>
                <w:rFonts w:ascii="Times New Roman" w:hAnsi="Times New Roman" w:cs="Times New Roman"/>
                <w:sz w:val="22"/>
                <w:szCs w:val="22"/>
                <w:lang w:val="en-US"/>
              </w:rPr>
              <w:t>Смоленская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Тамбовская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Тверская</w:t>
            </w:r>
            <w:r>
              <w:rPr>
                <w:rFonts w:ascii="Times New Roman" w:hAnsi="Times New Roman" w:cs="Times New Roman"/>
                <w:sz w:val="22"/>
                <w:szCs w:val="22"/>
                <w:lang w:val="en-US"/>
              </w:rPr>
              <w:t>,</w:t>
            </w:r>
            <w:r w:rsidRPr="0061103E">
              <w:rPr>
                <w:rFonts w:ascii="Times New Roman" w:hAnsi="Times New Roman" w:cs="Times New Roman"/>
                <w:sz w:val="22"/>
                <w:szCs w:val="22"/>
                <w:lang w:val="en-US"/>
              </w:rPr>
              <w:t xml:space="preserve"> </w:t>
            </w:r>
            <w:r w:rsidR="00267AB8" w:rsidRPr="0061103E">
              <w:rPr>
                <w:rFonts w:ascii="Times New Roman" w:hAnsi="Times New Roman" w:cs="Times New Roman"/>
                <w:sz w:val="22"/>
                <w:szCs w:val="22"/>
                <w:lang w:val="en-US"/>
              </w:rPr>
              <w:t>Челябинская</w:t>
            </w:r>
            <w:r>
              <w:rPr>
                <w:rFonts w:ascii="Times New Roman" w:hAnsi="Times New Roman" w:cs="Times New Roman"/>
                <w:sz w:val="22"/>
                <w:szCs w:val="22"/>
                <w:lang w:val="en-US"/>
              </w:rPr>
              <w:t>,</w:t>
            </w:r>
            <w:r w:rsidR="00267AB8" w:rsidRPr="0061103E">
              <w:rPr>
                <w:rFonts w:ascii="Times New Roman" w:hAnsi="Times New Roman" w:cs="Times New Roman"/>
                <w:sz w:val="22"/>
                <w:szCs w:val="22"/>
                <w:lang w:val="en-US"/>
              </w:rPr>
              <w:t xml:space="preserve"> </w:t>
            </w:r>
          </w:p>
          <w:p w14:paraId="69B83789" w14:textId="53A23274" w:rsidR="00267AB8" w:rsidRPr="00AD3735" w:rsidRDefault="00267AB8" w:rsidP="000C77C2">
            <w:pPr>
              <w:spacing w:line="276" w:lineRule="auto"/>
              <w:rPr>
                <w:rFonts w:ascii="Times New Roman" w:hAnsi="Times New Roman" w:cs="Times New Roman"/>
                <w:sz w:val="22"/>
                <w:szCs w:val="22"/>
                <w:lang w:val="en-US"/>
              </w:rPr>
            </w:pPr>
            <w:r w:rsidRPr="0061103E">
              <w:rPr>
                <w:rFonts w:ascii="Times New Roman" w:hAnsi="Times New Roman" w:cs="Times New Roman"/>
                <w:sz w:val="22"/>
                <w:szCs w:val="22"/>
                <w:lang w:val="en-US"/>
              </w:rPr>
              <w:t>Ярославская</w:t>
            </w:r>
          </w:p>
        </w:tc>
        <w:tc>
          <w:tcPr>
            <w:tcW w:w="3827" w:type="dxa"/>
          </w:tcPr>
          <w:p w14:paraId="2D4778D7" w14:textId="7B78ED98" w:rsidR="0046397B" w:rsidRDefault="0046397B" w:rsidP="003D209F">
            <w:pPr>
              <w:spacing w:line="276" w:lineRule="auto"/>
              <w:rPr>
                <w:rFonts w:ascii="Times New Roman" w:hAnsi="Times New Roman" w:cs="Times New Roman"/>
                <w:bCs/>
                <w:sz w:val="22"/>
                <w:szCs w:val="22"/>
              </w:rPr>
            </w:pPr>
            <w:r w:rsidRPr="00C42E92">
              <w:rPr>
                <w:rFonts w:ascii="Times New Roman" w:hAnsi="Times New Roman" w:cs="Times New Roman"/>
                <w:bCs/>
                <w:sz w:val="22"/>
                <w:szCs w:val="22"/>
              </w:rPr>
              <w:t>Республики: Коми</w:t>
            </w:r>
            <w:r>
              <w:rPr>
                <w:rFonts w:ascii="Times New Roman" w:hAnsi="Times New Roman" w:cs="Times New Roman"/>
                <w:bCs/>
                <w:sz w:val="22"/>
                <w:szCs w:val="22"/>
              </w:rPr>
              <w:t>;</w:t>
            </w:r>
          </w:p>
          <w:p w14:paraId="0283C955" w14:textId="77777777" w:rsidR="0046397B" w:rsidRDefault="0046397B" w:rsidP="003D209F">
            <w:pPr>
              <w:spacing w:line="276" w:lineRule="auto"/>
              <w:rPr>
                <w:rFonts w:ascii="Times New Roman" w:hAnsi="Times New Roman" w:cs="Times New Roman"/>
                <w:bCs/>
                <w:sz w:val="22"/>
                <w:szCs w:val="22"/>
              </w:rPr>
            </w:pPr>
          </w:p>
          <w:p w14:paraId="5B37781B" w14:textId="3F1495D8" w:rsidR="00267AB8" w:rsidRPr="00C42E92" w:rsidRDefault="00267AB8" w:rsidP="003D209F">
            <w:pPr>
              <w:spacing w:line="276" w:lineRule="auto"/>
              <w:rPr>
                <w:rFonts w:ascii="Times New Roman" w:hAnsi="Times New Roman" w:cs="Times New Roman"/>
                <w:bCs/>
                <w:sz w:val="22"/>
                <w:szCs w:val="22"/>
              </w:rPr>
            </w:pPr>
            <w:r w:rsidRPr="00C42E92">
              <w:rPr>
                <w:rFonts w:ascii="Times New Roman" w:hAnsi="Times New Roman" w:cs="Times New Roman"/>
                <w:bCs/>
                <w:sz w:val="22"/>
                <w:szCs w:val="22"/>
              </w:rPr>
              <w:t xml:space="preserve">Области: </w:t>
            </w:r>
            <w:r w:rsidR="002243DD">
              <w:rPr>
                <w:rFonts w:ascii="Times New Roman" w:hAnsi="Times New Roman" w:cs="Times New Roman"/>
                <w:bCs/>
                <w:sz w:val="22"/>
                <w:szCs w:val="22"/>
              </w:rPr>
              <w:t xml:space="preserve">Архангельская, </w:t>
            </w:r>
            <w:r w:rsidR="0046397B">
              <w:rPr>
                <w:rFonts w:ascii="Times New Roman" w:hAnsi="Times New Roman" w:cs="Times New Roman"/>
                <w:bCs/>
                <w:sz w:val="22"/>
                <w:szCs w:val="22"/>
              </w:rPr>
              <w:t xml:space="preserve">Ивановская, </w:t>
            </w:r>
            <w:r w:rsidR="0046397B" w:rsidRPr="00C42E92">
              <w:rPr>
                <w:rFonts w:ascii="Times New Roman" w:hAnsi="Times New Roman" w:cs="Times New Roman"/>
                <w:bCs/>
                <w:sz w:val="22"/>
                <w:szCs w:val="22"/>
              </w:rPr>
              <w:t>Нижегородская,</w:t>
            </w:r>
            <w:r w:rsidR="0046397B">
              <w:rPr>
                <w:rFonts w:ascii="Times New Roman" w:hAnsi="Times New Roman" w:cs="Times New Roman"/>
                <w:bCs/>
                <w:sz w:val="22"/>
                <w:szCs w:val="22"/>
              </w:rPr>
              <w:t xml:space="preserve"> </w:t>
            </w:r>
            <w:r w:rsidR="00620AA4">
              <w:rPr>
                <w:rFonts w:ascii="Times New Roman" w:hAnsi="Times New Roman" w:cs="Times New Roman"/>
                <w:bCs/>
                <w:sz w:val="22"/>
                <w:szCs w:val="22"/>
              </w:rPr>
              <w:t>Свердловская</w:t>
            </w:r>
          </w:p>
          <w:p w14:paraId="7A078EE1" w14:textId="43584601" w:rsidR="00267AB8" w:rsidRPr="00C42E92" w:rsidRDefault="00267AB8" w:rsidP="003D209F">
            <w:pPr>
              <w:spacing w:line="276" w:lineRule="auto"/>
              <w:rPr>
                <w:rFonts w:ascii="Times New Roman" w:hAnsi="Times New Roman" w:cs="Times New Roman"/>
                <w:sz w:val="22"/>
                <w:szCs w:val="22"/>
              </w:rPr>
            </w:pPr>
          </w:p>
        </w:tc>
      </w:tr>
      <w:tr w:rsidR="00267AB8" w14:paraId="0569126A" w14:textId="77777777" w:rsidTr="00616470">
        <w:trPr>
          <w:cantSplit/>
          <w:trHeight w:val="1134"/>
        </w:trPr>
        <w:tc>
          <w:tcPr>
            <w:tcW w:w="1809" w:type="dxa"/>
            <w:gridSpan w:val="2"/>
            <w:textDirection w:val="btLr"/>
            <w:vAlign w:val="center"/>
          </w:tcPr>
          <w:p w14:paraId="60DE6E7A" w14:textId="195F6B90" w:rsidR="00267AB8" w:rsidRPr="00664DCB" w:rsidRDefault="00267AB8" w:rsidP="00616470">
            <w:pPr>
              <w:spacing w:line="276" w:lineRule="auto"/>
              <w:ind w:left="113" w:right="113"/>
              <w:jc w:val="center"/>
              <w:rPr>
                <w:rFonts w:ascii="Times New Roman" w:hAnsi="Times New Roman" w:cs="Times New Roman"/>
                <w:sz w:val="22"/>
                <w:szCs w:val="22"/>
              </w:rPr>
            </w:pPr>
            <w:r w:rsidRPr="00664DCB">
              <w:rPr>
                <w:rFonts w:ascii="Times New Roman" w:hAnsi="Times New Roman" w:cs="Times New Roman"/>
                <w:sz w:val="22"/>
                <w:szCs w:val="22"/>
              </w:rPr>
              <w:t>Географические</w:t>
            </w:r>
          </w:p>
        </w:tc>
        <w:tc>
          <w:tcPr>
            <w:tcW w:w="3544" w:type="dxa"/>
            <w:vAlign w:val="center"/>
          </w:tcPr>
          <w:p w14:paraId="71906457" w14:textId="77777777" w:rsidR="00F4712E" w:rsidRDefault="00F4712E" w:rsidP="00F4712E">
            <w:pPr>
              <w:spacing w:line="276" w:lineRule="auto"/>
              <w:rPr>
                <w:rFonts w:ascii="Times New Roman" w:hAnsi="Times New Roman" w:cs="Times New Roman"/>
                <w:sz w:val="22"/>
                <w:szCs w:val="22"/>
              </w:rPr>
            </w:pPr>
            <w:r w:rsidRPr="00E05ACA">
              <w:rPr>
                <w:rFonts w:ascii="Times New Roman" w:hAnsi="Times New Roman" w:cs="Times New Roman"/>
                <w:sz w:val="22"/>
                <w:szCs w:val="22"/>
              </w:rPr>
              <w:t>Республика Карелия</w:t>
            </w:r>
            <w:r>
              <w:rPr>
                <w:rFonts w:ascii="Times New Roman" w:hAnsi="Times New Roman" w:cs="Times New Roman"/>
                <w:sz w:val="22"/>
                <w:szCs w:val="22"/>
              </w:rPr>
              <w:t>;</w:t>
            </w:r>
          </w:p>
          <w:p w14:paraId="19A4E553" w14:textId="6CE6E948" w:rsidR="00F4712E" w:rsidRDefault="00F4712E" w:rsidP="00F4712E">
            <w:pPr>
              <w:spacing w:line="276" w:lineRule="auto"/>
              <w:rPr>
                <w:rFonts w:ascii="Times New Roman" w:hAnsi="Times New Roman" w:cs="Times New Roman"/>
                <w:sz w:val="22"/>
                <w:szCs w:val="22"/>
              </w:rPr>
            </w:pPr>
            <w:r>
              <w:rPr>
                <w:rFonts w:ascii="Times New Roman" w:hAnsi="Times New Roman" w:cs="Times New Roman"/>
                <w:sz w:val="22"/>
                <w:szCs w:val="22"/>
              </w:rPr>
              <w:t>Приморский край;</w:t>
            </w:r>
          </w:p>
          <w:p w14:paraId="50412C17" w14:textId="4FBEA6F6" w:rsidR="00267AB8" w:rsidRPr="00E05ACA" w:rsidRDefault="00F4712E" w:rsidP="00F4712E">
            <w:pPr>
              <w:spacing w:line="276" w:lineRule="auto"/>
              <w:rPr>
                <w:rFonts w:ascii="Times New Roman" w:hAnsi="Times New Roman" w:cs="Times New Roman"/>
                <w:sz w:val="22"/>
                <w:szCs w:val="22"/>
              </w:rPr>
            </w:pPr>
            <w:r>
              <w:rPr>
                <w:rFonts w:ascii="Times New Roman" w:hAnsi="Times New Roman" w:cs="Times New Roman"/>
                <w:sz w:val="22"/>
                <w:szCs w:val="22"/>
              </w:rPr>
              <w:t xml:space="preserve">Области: Белгородская, </w:t>
            </w:r>
            <w:r w:rsidR="00267AB8" w:rsidRPr="00E05ACA">
              <w:rPr>
                <w:rFonts w:ascii="Times New Roman" w:hAnsi="Times New Roman" w:cs="Times New Roman"/>
                <w:sz w:val="22"/>
                <w:szCs w:val="22"/>
              </w:rPr>
              <w:t xml:space="preserve">Ленинградская, Псковская </w:t>
            </w:r>
          </w:p>
        </w:tc>
        <w:tc>
          <w:tcPr>
            <w:tcW w:w="3827" w:type="dxa"/>
            <w:vAlign w:val="center"/>
          </w:tcPr>
          <w:p w14:paraId="6F454C2A" w14:textId="51354BBC" w:rsidR="00267AB8" w:rsidRPr="00664DCB" w:rsidRDefault="002E3862" w:rsidP="003D209F">
            <w:pPr>
              <w:spacing w:line="276" w:lineRule="auto"/>
              <w:jc w:val="center"/>
              <w:rPr>
                <w:rFonts w:ascii="Times New Roman" w:hAnsi="Times New Roman" w:cs="Times New Roman"/>
                <w:sz w:val="22"/>
                <w:szCs w:val="22"/>
              </w:rPr>
            </w:pPr>
            <w:r>
              <w:rPr>
                <w:rFonts w:ascii="Times New Roman" w:hAnsi="Times New Roman" w:cs="Times New Roman"/>
                <w:sz w:val="22"/>
                <w:szCs w:val="22"/>
              </w:rPr>
              <w:t>остальные</w:t>
            </w:r>
          </w:p>
        </w:tc>
      </w:tr>
    </w:tbl>
    <w:p w14:paraId="301CE5E5" w14:textId="4B66611B" w:rsidR="0010579B" w:rsidRDefault="0010579B" w:rsidP="003E22D3">
      <w:pPr>
        <w:spacing w:line="360" w:lineRule="auto"/>
        <w:jc w:val="both"/>
        <w:rPr>
          <w:rFonts w:ascii="Times New Roman" w:hAnsi="Times New Roman" w:cs="Times New Roman"/>
          <w:bCs/>
          <w:sz w:val="26"/>
          <w:szCs w:val="26"/>
        </w:rPr>
      </w:pPr>
    </w:p>
    <w:p w14:paraId="468FFEC2" w14:textId="4F81F228" w:rsidR="003E22D3" w:rsidRPr="00556EB1" w:rsidRDefault="0025498B" w:rsidP="0010579B">
      <w:pPr>
        <w:spacing w:line="360" w:lineRule="auto"/>
        <w:jc w:val="center"/>
        <w:rPr>
          <w:rFonts w:ascii="Times New Roman" w:hAnsi="Times New Roman" w:cs="Times New Roman"/>
          <w:b/>
          <w:bCs/>
          <w:i/>
          <w:sz w:val="26"/>
          <w:szCs w:val="26"/>
        </w:rPr>
      </w:pPr>
      <w:r>
        <w:rPr>
          <w:rFonts w:ascii="Times New Roman" w:hAnsi="Times New Roman" w:cs="Times New Roman"/>
          <w:b/>
          <w:bCs/>
          <w:i/>
          <w:sz w:val="26"/>
          <w:szCs w:val="26"/>
        </w:rPr>
        <w:t>4</w:t>
      </w:r>
      <w:r w:rsidR="0010579B">
        <w:rPr>
          <w:rFonts w:ascii="Times New Roman" w:hAnsi="Times New Roman" w:cs="Times New Roman"/>
          <w:b/>
          <w:bCs/>
          <w:i/>
          <w:sz w:val="26"/>
          <w:szCs w:val="26"/>
        </w:rPr>
        <w:t>.3</w:t>
      </w:r>
      <w:r w:rsidR="001067D0" w:rsidRPr="001067D0">
        <w:rPr>
          <w:rFonts w:ascii="Times New Roman" w:hAnsi="Times New Roman" w:cs="Times New Roman"/>
          <w:b/>
          <w:bCs/>
          <w:i/>
          <w:sz w:val="26"/>
          <w:szCs w:val="26"/>
        </w:rPr>
        <w:t>.</w:t>
      </w:r>
      <w:r>
        <w:rPr>
          <w:rFonts w:ascii="Times New Roman" w:hAnsi="Times New Roman" w:cs="Times New Roman"/>
          <w:b/>
          <w:bCs/>
          <w:i/>
          <w:sz w:val="26"/>
          <w:szCs w:val="26"/>
        </w:rPr>
        <w:t xml:space="preserve"> Cоциально-экономические</w:t>
      </w:r>
      <w:r w:rsidR="003E22D3" w:rsidRPr="001067D0">
        <w:rPr>
          <w:rFonts w:ascii="Times New Roman" w:hAnsi="Times New Roman" w:cs="Times New Roman"/>
          <w:b/>
          <w:bCs/>
          <w:i/>
          <w:sz w:val="26"/>
          <w:szCs w:val="26"/>
        </w:rPr>
        <w:t xml:space="preserve"> аспекты </w:t>
      </w:r>
      <w:r w:rsidR="0010579B">
        <w:rPr>
          <w:rFonts w:ascii="Times New Roman" w:hAnsi="Times New Roman" w:cs="Times New Roman"/>
          <w:b/>
          <w:bCs/>
          <w:i/>
          <w:sz w:val="26"/>
          <w:szCs w:val="26"/>
        </w:rPr>
        <w:t>влияния членства в ВТО</w:t>
      </w:r>
      <w:r w:rsidR="00C354B0">
        <w:rPr>
          <w:rFonts w:ascii="Times New Roman" w:hAnsi="Times New Roman" w:cs="Times New Roman"/>
          <w:b/>
          <w:bCs/>
          <w:i/>
          <w:sz w:val="26"/>
          <w:szCs w:val="26"/>
        </w:rPr>
        <w:t xml:space="preserve"> на регионы</w:t>
      </w:r>
      <w:r>
        <w:rPr>
          <w:rFonts w:ascii="Times New Roman" w:hAnsi="Times New Roman" w:cs="Times New Roman"/>
          <w:b/>
          <w:bCs/>
          <w:i/>
          <w:sz w:val="26"/>
          <w:szCs w:val="26"/>
        </w:rPr>
        <w:t xml:space="preserve">. </w:t>
      </w:r>
    </w:p>
    <w:p w14:paraId="100FDBF3" w14:textId="77777777" w:rsidR="00370E56" w:rsidRDefault="003E22D3" w:rsidP="0010579B">
      <w:pPr>
        <w:spacing w:line="360" w:lineRule="auto"/>
        <w:jc w:val="both"/>
        <w:rPr>
          <w:rFonts w:ascii="Times New Roman" w:hAnsi="Times New Roman" w:cs="Times New Roman"/>
          <w:bCs/>
          <w:sz w:val="26"/>
          <w:szCs w:val="26"/>
        </w:rPr>
      </w:pPr>
      <w:r w:rsidRPr="008926AE">
        <w:rPr>
          <w:rFonts w:ascii="Times New Roman" w:hAnsi="Times New Roman" w:cs="Times New Roman"/>
          <w:bCs/>
          <w:sz w:val="26"/>
          <w:szCs w:val="26"/>
        </w:rPr>
        <w:tab/>
      </w:r>
    </w:p>
    <w:p w14:paraId="2A642AA7" w14:textId="7B886442" w:rsidR="0010579B" w:rsidRPr="008926AE" w:rsidRDefault="00370E56" w:rsidP="0010579B">
      <w:pPr>
        <w:spacing w:line="360" w:lineRule="auto"/>
        <w:jc w:val="both"/>
        <w:rPr>
          <w:rFonts w:ascii="Times New Roman" w:hAnsi="Times New Roman" w:cs="Times New Roman"/>
          <w:sz w:val="26"/>
          <w:szCs w:val="26"/>
        </w:rPr>
      </w:pPr>
      <w:r>
        <w:rPr>
          <w:rFonts w:ascii="Times New Roman" w:hAnsi="Times New Roman" w:cs="Times New Roman"/>
          <w:bCs/>
          <w:sz w:val="26"/>
          <w:szCs w:val="26"/>
        </w:rPr>
        <w:tab/>
      </w:r>
      <w:r w:rsidR="0010579B" w:rsidRPr="008926AE">
        <w:rPr>
          <w:rFonts w:ascii="Times New Roman" w:hAnsi="Times New Roman" w:cs="Times New Roman"/>
          <w:sz w:val="26"/>
          <w:szCs w:val="26"/>
        </w:rPr>
        <w:t>Вхождение в ВТО даст регионам возможность полнее участвовать в процессах глобализации и будет способствовать росту внешнеторгового оборота, притоку иностранных инвестиций.</w:t>
      </w:r>
      <w:r w:rsidR="0010579B" w:rsidRPr="008926AE">
        <w:rPr>
          <w:rStyle w:val="FootnoteReference"/>
          <w:rFonts w:ascii="Times New Roman" w:hAnsi="Times New Roman" w:cs="Times New Roman"/>
          <w:sz w:val="26"/>
          <w:szCs w:val="26"/>
        </w:rPr>
        <w:t xml:space="preserve"> </w:t>
      </w:r>
      <w:r w:rsidR="0010579B" w:rsidRPr="008926AE">
        <w:rPr>
          <w:rStyle w:val="FootnoteReference"/>
          <w:rFonts w:ascii="Times New Roman" w:hAnsi="Times New Roman" w:cs="Times New Roman"/>
          <w:sz w:val="26"/>
          <w:szCs w:val="26"/>
        </w:rPr>
        <w:footnoteReference w:id="84"/>
      </w:r>
      <w:r w:rsidR="0010579B" w:rsidRPr="008926AE">
        <w:rPr>
          <w:rFonts w:ascii="Times New Roman" w:hAnsi="Times New Roman" w:cs="Times New Roman"/>
          <w:sz w:val="26"/>
          <w:szCs w:val="26"/>
        </w:rPr>
        <w:t xml:space="preserve">  Регионы и города с наиболее развитым сектором услуг и те регионы, которые решат проблемы корпоративного управления и защиты прав инвесторов получат больше прямых иностранных инвестиций и расширят занятость. </w:t>
      </w:r>
    </w:p>
    <w:p w14:paraId="5FC50F79" w14:textId="74517B1F" w:rsidR="0010579B" w:rsidRPr="008926AE" w:rsidRDefault="0010579B" w:rsidP="0010579B">
      <w:pPr>
        <w:spacing w:line="360" w:lineRule="auto"/>
        <w:jc w:val="both"/>
        <w:rPr>
          <w:rFonts w:ascii="Times New Roman" w:hAnsi="Times New Roman" w:cs="Times New Roman"/>
          <w:sz w:val="26"/>
          <w:szCs w:val="26"/>
        </w:rPr>
      </w:pPr>
      <w:r w:rsidRPr="008926AE">
        <w:rPr>
          <w:rFonts w:ascii="Times New Roman" w:hAnsi="Times New Roman" w:cs="Times New Roman"/>
          <w:sz w:val="26"/>
          <w:szCs w:val="26"/>
        </w:rPr>
        <w:tab/>
        <w:t xml:space="preserve">Другим важным аспектом присоединения России к ВТО в инвестиционной сфере является доступ к западным технологиям. Для регионов это означает возможность более активного участия в международном разделении труда за счет </w:t>
      </w:r>
      <w:r w:rsidR="004F4F5D">
        <w:rPr>
          <w:rFonts w:ascii="Times New Roman" w:hAnsi="Times New Roman" w:cs="Times New Roman"/>
          <w:sz w:val="26"/>
          <w:szCs w:val="26"/>
        </w:rPr>
        <w:t>более полного использования</w:t>
      </w:r>
      <w:r w:rsidRPr="008926AE">
        <w:rPr>
          <w:rFonts w:ascii="Times New Roman" w:hAnsi="Times New Roman" w:cs="Times New Roman"/>
          <w:sz w:val="26"/>
          <w:szCs w:val="26"/>
        </w:rPr>
        <w:t xml:space="preserve"> российского научного потенциала. </w:t>
      </w:r>
    </w:p>
    <w:p w14:paraId="25EF87C0" w14:textId="27FF52AE" w:rsidR="0010579B" w:rsidRDefault="0010579B" w:rsidP="0010579B">
      <w:pPr>
        <w:spacing w:line="360" w:lineRule="auto"/>
        <w:jc w:val="both"/>
        <w:rPr>
          <w:rFonts w:ascii="Times New Roman" w:hAnsi="Times New Roman" w:cs="Times New Roman"/>
          <w:sz w:val="26"/>
          <w:szCs w:val="26"/>
          <w:lang w:val="en-US"/>
        </w:rPr>
      </w:pPr>
      <w:r w:rsidRPr="008926AE">
        <w:rPr>
          <w:rFonts w:ascii="Times New Roman" w:hAnsi="Times New Roman" w:cs="Times New Roman"/>
          <w:sz w:val="26"/>
          <w:szCs w:val="26"/>
        </w:rPr>
        <w:tab/>
      </w:r>
      <w:r w:rsidRPr="008926AE">
        <w:rPr>
          <w:rFonts w:ascii="Times New Roman" w:hAnsi="Times New Roman" w:cs="Times New Roman"/>
          <w:iCs/>
          <w:sz w:val="26"/>
          <w:szCs w:val="26"/>
        </w:rPr>
        <w:t xml:space="preserve">При вступлении в ВТО </w:t>
      </w:r>
      <w:r w:rsidRPr="008926AE">
        <w:rPr>
          <w:rFonts w:ascii="Times New Roman" w:hAnsi="Times New Roman" w:cs="Times New Roman"/>
          <w:sz w:val="26"/>
          <w:szCs w:val="26"/>
        </w:rPr>
        <w:t xml:space="preserve">более ожидаемым является рост территориального неравенства, в том числе доходов населения. Повышение экономической эффективности отдельных регионов увеличит разрыв в экономическом развитии между ними, но в долгосрочной перспективе вступление России в ВТО будет способствовать более равномерному распределению доходов населения регионов. </w:t>
      </w:r>
    </w:p>
    <w:p w14:paraId="1D2D3192" w14:textId="6E569C85" w:rsidR="003E22D3" w:rsidRDefault="0010579B" w:rsidP="003E22D3">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3E22D3" w:rsidRPr="008926AE">
        <w:rPr>
          <w:rFonts w:ascii="Times New Roman" w:hAnsi="Times New Roman" w:cs="Times New Roman"/>
          <w:sz w:val="26"/>
          <w:szCs w:val="26"/>
        </w:rPr>
        <w:t>Говоря о зависимости региональных и местных бюджетов от крупнейших предприятий-плательщиков, которыми обычно являются металлургические и нефтегазовые предприятия, то таких регионов относительно мало. Можно выделить Самарскую (АвтоВАЗ) и Нижегородскую области</w:t>
      </w:r>
      <w:r w:rsidR="000D4E48">
        <w:rPr>
          <w:rFonts w:ascii="Times New Roman" w:hAnsi="Times New Roman" w:cs="Times New Roman"/>
          <w:sz w:val="26"/>
          <w:szCs w:val="26"/>
        </w:rPr>
        <w:t xml:space="preserve"> </w:t>
      </w:r>
      <w:r w:rsidR="000D4E48" w:rsidRPr="008926AE">
        <w:rPr>
          <w:rFonts w:ascii="Times New Roman" w:hAnsi="Times New Roman" w:cs="Times New Roman"/>
          <w:sz w:val="26"/>
          <w:szCs w:val="26"/>
        </w:rPr>
        <w:t>(ГАЗ)</w:t>
      </w:r>
      <w:r w:rsidR="003E22D3" w:rsidRPr="008926AE">
        <w:rPr>
          <w:rFonts w:ascii="Times New Roman" w:hAnsi="Times New Roman" w:cs="Times New Roman"/>
          <w:sz w:val="26"/>
          <w:szCs w:val="26"/>
        </w:rPr>
        <w:t>, Хабаровский край (авиационный завод в Комсомольске-на-Амуре), в меньшей степени Владимирскую и Ярославскую области.</w:t>
      </w:r>
      <w:r w:rsidR="003E22D3" w:rsidRPr="008926AE">
        <w:rPr>
          <w:rStyle w:val="FootnoteReference"/>
          <w:rFonts w:ascii="Times New Roman" w:hAnsi="Times New Roman" w:cs="Times New Roman"/>
          <w:sz w:val="26"/>
          <w:szCs w:val="26"/>
        </w:rPr>
        <w:footnoteReference w:id="85"/>
      </w:r>
      <w:r w:rsidR="003E22D3" w:rsidRPr="008926AE">
        <w:rPr>
          <w:rFonts w:ascii="Times New Roman" w:hAnsi="Times New Roman" w:cs="Times New Roman"/>
          <w:sz w:val="26"/>
          <w:szCs w:val="26"/>
        </w:rPr>
        <w:t xml:space="preserve"> В случае ухудшения экономических условий неизбежны налоговые потери бюджетов</w:t>
      </w:r>
      <w:r w:rsidR="000D4E48">
        <w:rPr>
          <w:rFonts w:ascii="Times New Roman" w:hAnsi="Times New Roman" w:cs="Times New Roman"/>
          <w:sz w:val="26"/>
          <w:szCs w:val="26"/>
        </w:rPr>
        <w:t xml:space="preserve"> в данных регионах</w:t>
      </w:r>
      <w:r w:rsidR="003E22D3" w:rsidRPr="008926AE">
        <w:rPr>
          <w:rFonts w:ascii="Times New Roman" w:hAnsi="Times New Roman" w:cs="Times New Roman"/>
          <w:sz w:val="26"/>
          <w:szCs w:val="26"/>
        </w:rPr>
        <w:t xml:space="preserve"> и сокращение социальных расходов. В большинстве остальных регионов с преобладанием импортозамещающих производств разрушительных последствий не будет, так как бюджетные доходы более диверсифицированы.</w:t>
      </w:r>
    </w:p>
    <w:p w14:paraId="69D36063" w14:textId="02EB7DE5" w:rsidR="003E22D3" w:rsidRPr="008926AE" w:rsidRDefault="00BD3BBE" w:rsidP="003E22D3">
      <w:pPr>
        <w:spacing w:line="360" w:lineRule="auto"/>
        <w:jc w:val="both"/>
        <w:rPr>
          <w:rFonts w:ascii="Times New Roman" w:hAnsi="Times New Roman" w:cs="Times New Roman"/>
          <w:sz w:val="26"/>
          <w:szCs w:val="26"/>
        </w:rPr>
      </w:pPr>
      <w:r>
        <w:rPr>
          <w:rFonts w:ascii="Times New Roman" w:hAnsi="Times New Roman" w:cs="Times New Roman"/>
          <w:sz w:val="26"/>
          <w:szCs w:val="26"/>
        </w:rPr>
        <w:tab/>
        <w:t>На региональном уровне рост безработицы в первую очередь ожидается в регионах, где высокая концентрация моногородов и импортозамещающих производств</w:t>
      </w:r>
      <w:r w:rsidR="003E22D3" w:rsidRPr="008926AE">
        <w:rPr>
          <w:rFonts w:ascii="Times New Roman" w:hAnsi="Times New Roman" w:cs="Times New Roman"/>
          <w:sz w:val="26"/>
          <w:szCs w:val="26"/>
        </w:rPr>
        <w:t xml:space="preserve">. </w:t>
      </w:r>
      <w:r w:rsidR="003E22D3" w:rsidRPr="008926AE">
        <w:rPr>
          <w:rStyle w:val="FootnoteReference"/>
          <w:rFonts w:ascii="Times New Roman" w:hAnsi="Times New Roman" w:cs="Times New Roman"/>
          <w:sz w:val="26"/>
          <w:szCs w:val="26"/>
        </w:rPr>
        <w:footnoteReference w:id="86"/>
      </w:r>
      <w:r w:rsidR="003E22D3" w:rsidRPr="008926AE">
        <w:rPr>
          <w:rFonts w:ascii="Times New Roman" w:hAnsi="Times New Roman" w:cs="Times New Roman"/>
          <w:sz w:val="26"/>
          <w:szCs w:val="26"/>
        </w:rPr>
        <w:t xml:space="preserve"> </w:t>
      </w:r>
    </w:p>
    <w:p w14:paraId="6D25B890" w14:textId="5B7FD7DB" w:rsidR="003E22D3" w:rsidRPr="008926AE" w:rsidRDefault="00BD3BBE" w:rsidP="003E22D3">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 С</w:t>
      </w:r>
      <w:r w:rsidR="003E22D3" w:rsidRPr="008926AE">
        <w:rPr>
          <w:rFonts w:ascii="Times New Roman" w:hAnsi="Times New Roman" w:cs="Times New Roman"/>
          <w:sz w:val="26"/>
          <w:szCs w:val="26"/>
        </w:rPr>
        <w:t>огласно исследованиям Центра экономических и финансовых разработок (ЦЕФИР) влияние на занятость в большинстве регионов будет минимально.</w:t>
      </w:r>
      <w:r w:rsidR="003E22D3" w:rsidRPr="008926AE">
        <w:rPr>
          <w:rStyle w:val="FootnoteReference"/>
          <w:rFonts w:ascii="Times New Roman" w:hAnsi="Times New Roman" w:cs="Times New Roman"/>
          <w:sz w:val="26"/>
          <w:szCs w:val="26"/>
        </w:rPr>
        <w:footnoteReference w:id="87"/>
      </w:r>
      <w:r w:rsidR="003E22D3" w:rsidRPr="008926AE">
        <w:rPr>
          <w:rFonts w:ascii="Times New Roman" w:hAnsi="Times New Roman" w:cs="Times New Roman"/>
          <w:sz w:val="26"/>
          <w:szCs w:val="26"/>
        </w:rPr>
        <w:t xml:space="preserve"> Лишь в нескольких регионах прямым эффектом может стать сокращение занятости в промышленности более чем на 1% (Ивановская и Курганская области, Еврейская автономная область и Адыгея</w:t>
      </w:r>
      <w:r>
        <w:rPr>
          <w:rFonts w:ascii="Times New Roman" w:hAnsi="Times New Roman" w:cs="Times New Roman"/>
          <w:sz w:val="26"/>
          <w:szCs w:val="26"/>
        </w:rPr>
        <w:t xml:space="preserve"> и другие регионы Северного Кавказа</w:t>
      </w:r>
      <w:r w:rsidR="003E22D3" w:rsidRPr="008926AE">
        <w:rPr>
          <w:rFonts w:ascii="Times New Roman" w:hAnsi="Times New Roman" w:cs="Times New Roman"/>
          <w:sz w:val="26"/>
          <w:szCs w:val="26"/>
        </w:rPr>
        <w:t xml:space="preserve">). </w:t>
      </w:r>
      <w:r w:rsidR="00A015AF">
        <w:rPr>
          <w:rStyle w:val="FootnoteReference"/>
          <w:rFonts w:ascii="Times New Roman" w:hAnsi="Times New Roman" w:cs="Times New Roman"/>
          <w:sz w:val="26"/>
          <w:szCs w:val="26"/>
        </w:rPr>
        <w:t>87</w:t>
      </w:r>
    </w:p>
    <w:p w14:paraId="5B265D27" w14:textId="3320D1F1" w:rsidR="003E22D3" w:rsidRDefault="003E22D3" w:rsidP="003E22D3">
      <w:pPr>
        <w:spacing w:line="360" w:lineRule="auto"/>
        <w:jc w:val="both"/>
        <w:rPr>
          <w:bCs/>
          <w:sz w:val="26"/>
          <w:szCs w:val="26"/>
        </w:rPr>
      </w:pPr>
      <w:r w:rsidRPr="008926AE">
        <w:rPr>
          <w:rFonts w:ascii="Times New Roman" w:hAnsi="Times New Roman" w:cs="Times New Roman"/>
          <w:sz w:val="26"/>
          <w:szCs w:val="26"/>
        </w:rPr>
        <w:tab/>
        <w:t>В исследовании Независимого института социальной политики (НИСП) была выделена группа регионов с повышенным риском безработицы из-за проблемной специализации экономики. Это регионы автомобильной и авиационной промышленности (Нижегородская, Самарская, Ульяновская области, Хабаровский край), других видов машиностроения (Владимирская, Калужская, Пензенская, Курганская, Новосибирская области, Мордовия), легкой промышленности (Ивановская, Владимирская области), пищевой промышленности (Краснодарский, Ставропольский, Алтайский края, республики Северного Кавказа), сельскохозяйственные регионы Черноземного Центра, Поволжья, Северн</w:t>
      </w:r>
      <w:r w:rsidR="005C3518">
        <w:rPr>
          <w:rFonts w:ascii="Times New Roman" w:hAnsi="Times New Roman" w:cs="Times New Roman"/>
          <w:sz w:val="26"/>
          <w:szCs w:val="26"/>
        </w:rPr>
        <w:t>ого Кавказа, юга Урала и Сибири</w:t>
      </w:r>
      <w:r w:rsidRPr="008926AE">
        <w:rPr>
          <w:rFonts w:ascii="Times New Roman" w:hAnsi="Times New Roman" w:cs="Times New Roman"/>
          <w:sz w:val="26"/>
          <w:szCs w:val="26"/>
        </w:rPr>
        <w:t>. К проблемным были отнесены и слаборазвитые республики с неконкурентоспособной экономикой, плохо адаптирующейся к изменениям институциональных условий.</w:t>
      </w:r>
      <w:r w:rsidRPr="008926AE">
        <w:rPr>
          <w:rStyle w:val="FootnoteReference"/>
          <w:rFonts w:ascii="Times New Roman" w:hAnsi="Times New Roman" w:cs="Times New Roman"/>
          <w:sz w:val="26"/>
          <w:szCs w:val="26"/>
        </w:rPr>
        <w:footnoteReference w:id="88"/>
      </w:r>
      <w:r w:rsidRPr="008926AE">
        <w:rPr>
          <w:bCs/>
          <w:sz w:val="26"/>
          <w:szCs w:val="26"/>
        </w:rPr>
        <w:tab/>
      </w:r>
    </w:p>
    <w:p w14:paraId="484730FD" w14:textId="25CB0790" w:rsidR="00B06B6E" w:rsidRPr="00FE05CC" w:rsidRDefault="00B06B6E" w:rsidP="000456A7">
      <w:pPr>
        <w:spacing w:line="360" w:lineRule="auto"/>
        <w:jc w:val="center"/>
        <w:rPr>
          <w:rFonts w:ascii="Times New Roman" w:hAnsi="Times New Roman" w:cs="Times New Roman"/>
          <w:b/>
          <w:bCs/>
          <w:i/>
          <w:sz w:val="26"/>
          <w:szCs w:val="26"/>
          <w:lang w:val="en-US"/>
        </w:rPr>
      </w:pPr>
      <w:r w:rsidRPr="00FE05CC">
        <w:rPr>
          <w:rFonts w:ascii="Times New Roman" w:hAnsi="Times New Roman" w:cs="Times New Roman"/>
          <w:b/>
          <w:bCs/>
          <w:i/>
          <w:sz w:val="26"/>
          <w:szCs w:val="26"/>
        </w:rPr>
        <w:t>Выводы по главе</w:t>
      </w:r>
    </w:p>
    <w:p w14:paraId="6F754C2F" w14:textId="0A9744B2" w:rsidR="005C3518" w:rsidRDefault="003E22D3" w:rsidP="009547FD">
      <w:pPr>
        <w:pStyle w:val="BodyText"/>
        <w:spacing w:after="0" w:line="360" w:lineRule="auto"/>
        <w:jc w:val="both"/>
        <w:rPr>
          <w:bCs/>
          <w:sz w:val="26"/>
          <w:szCs w:val="26"/>
        </w:rPr>
      </w:pPr>
      <w:r w:rsidRPr="008926AE">
        <w:rPr>
          <w:bCs/>
          <w:sz w:val="26"/>
          <w:szCs w:val="26"/>
          <w:lang w:val="ru-RU"/>
        </w:rPr>
        <w:tab/>
      </w:r>
      <w:r w:rsidR="000456A7" w:rsidRPr="00F77A78">
        <w:rPr>
          <w:bCs/>
          <w:sz w:val="26"/>
          <w:szCs w:val="26"/>
          <w:lang w:val="ru-RU"/>
        </w:rPr>
        <w:t>П</w:t>
      </w:r>
      <w:r w:rsidRPr="00F77A78">
        <w:rPr>
          <w:bCs/>
          <w:sz w:val="26"/>
          <w:szCs w:val="26"/>
          <w:lang w:val="ru-RU"/>
        </w:rPr>
        <w:t>о совокупности критериев наиболее проблемными по последствиям вступления в ВТО могут считаться</w:t>
      </w:r>
      <w:r w:rsidR="00620AA4" w:rsidRPr="00F77A78">
        <w:rPr>
          <w:bCs/>
          <w:sz w:val="26"/>
          <w:szCs w:val="26"/>
          <w:lang w:val="ru-RU"/>
        </w:rPr>
        <w:t xml:space="preserve"> следующие </w:t>
      </w:r>
      <w:r w:rsidR="00086180">
        <w:rPr>
          <w:bCs/>
          <w:sz w:val="26"/>
          <w:szCs w:val="26"/>
          <w:lang w:val="ru-RU"/>
        </w:rPr>
        <w:t xml:space="preserve">регионы: </w:t>
      </w:r>
      <w:r w:rsidR="00620AA4" w:rsidRPr="00F77A78">
        <w:rPr>
          <w:bCs/>
          <w:sz w:val="26"/>
          <w:szCs w:val="26"/>
          <w:u w:val="single"/>
          <w:lang w:val="ru-RU"/>
        </w:rPr>
        <w:t>республики:</w:t>
      </w:r>
      <w:r w:rsidR="00C25140">
        <w:rPr>
          <w:bCs/>
          <w:sz w:val="26"/>
          <w:szCs w:val="26"/>
        </w:rPr>
        <w:t xml:space="preserve"> </w:t>
      </w:r>
      <w:r w:rsidR="00C25140" w:rsidRPr="00EB6B29">
        <w:rPr>
          <w:bCs/>
          <w:sz w:val="26"/>
          <w:szCs w:val="26"/>
        </w:rPr>
        <w:t>Адыгея, Алтай, Бурятия,</w:t>
      </w:r>
      <w:r w:rsidR="00620AA4" w:rsidRPr="00EB6B29">
        <w:rPr>
          <w:bCs/>
          <w:sz w:val="26"/>
          <w:szCs w:val="26"/>
        </w:rPr>
        <w:t xml:space="preserve"> Ингушетия,</w:t>
      </w:r>
      <w:r w:rsidR="00086180" w:rsidRPr="00EB6B29">
        <w:rPr>
          <w:bCs/>
          <w:sz w:val="26"/>
          <w:szCs w:val="26"/>
        </w:rPr>
        <w:t xml:space="preserve"> Кабардино-Балкарская, Калмыкия</w:t>
      </w:r>
      <w:r w:rsidR="00620AA4" w:rsidRPr="00EB6B29">
        <w:rPr>
          <w:bCs/>
          <w:sz w:val="26"/>
          <w:szCs w:val="26"/>
        </w:rPr>
        <w:t>, Карачаево-Черкесская, Коми,</w:t>
      </w:r>
      <w:r w:rsidR="00620AA4" w:rsidRPr="00EB6B29">
        <w:rPr>
          <w:bCs/>
          <w:sz w:val="26"/>
          <w:szCs w:val="26"/>
          <w:lang w:val="ru-RU"/>
        </w:rPr>
        <w:t xml:space="preserve"> </w:t>
      </w:r>
      <w:r w:rsidR="00620AA4" w:rsidRPr="00EB6B29">
        <w:rPr>
          <w:sz w:val="26"/>
          <w:szCs w:val="26"/>
        </w:rPr>
        <w:t>Мордовия,</w:t>
      </w:r>
      <w:r w:rsidR="00620AA4" w:rsidRPr="00EB6B29">
        <w:rPr>
          <w:bCs/>
          <w:sz w:val="26"/>
          <w:szCs w:val="26"/>
          <w:lang w:val="ru-RU"/>
        </w:rPr>
        <w:t xml:space="preserve"> </w:t>
      </w:r>
      <w:r w:rsidR="00620AA4" w:rsidRPr="00EB6B29">
        <w:rPr>
          <w:bCs/>
          <w:sz w:val="26"/>
          <w:szCs w:val="26"/>
        </w:rPr>
        <w:t xml:space="preserve">Северная Осетия-Алания, Тыва, </w:t>
      </w:r>
      <w:r w:rsidR="00620AA4" w:rsidRPr="00EB6B29">
        <w:rPr>
          <w:bCs/>
          <w:sz w:val="26"/>
          <w:szCs w:val="26"/>
          <w:lang w:val="ru-RU"/>
        </w:rPr>
        <w:t xml:space="preserve">Удмуртия,  </w:t>
      </w:r>
      <w:r w:rsidR="00620AA4" w:rsidRPr="00EB6B29">
        <w:rPr>
          <w:bCs/>
          <w:sz w:val="26"/>
          <w:szCs w:val="26"/>
        </w:rPr>
        <w:t>Хакасия</w:t>
      </w:r>
      <w:r w:rsidR="00620AA4" w:rsidRPr="00EB6B29">
        <w:rPr>
          <w:bCs/>
          <w:sz w:val="26"/>
          <w:szCs w:val="26"/>
          <w:lang w:val="ru-RU"/>
        </w:rPr>
        <w:t>, Чувашия</w:t>
      </w:r>
      <w:r w:rsidR="00620AA4" w:rsidRPr="00EB6B29">
        <w:rPr>
          <w:bCs/>
          <w:sz w:val="26"/>
          <w:szCs w:val="26"/>
        </w:rPr>
        <w:t xml:space="preserve">; </w:t>
      </w:r>
      <w:r w:rsidR="00620AA4" w:rsidRPr="00EB6B29">
        <w:rPr>
          <w:bCs/>
          <w:sz w:val="26"/>
          <w:szCs w:val="26"/>
          <w:u w:val="single"/>
        </w:rPr>
        <w:t>края:</w:t>
      </w:r>
      <w:r w:rsidR="00086180" w:rsidRPr="00EB6B29">
        <w:rPr>
          <w:bCs/>
          <w:sz w:val="26"/>
          <w:szCs w:val="26"/>
          <w:u w:val="single"/>
        </w:rPr>
        <w:t xml:space="preserve"> </w:t>
      </w:r>
      <w:r w:rsidR="00620AA4" w:rsidRPr="00EB6B29">
        <w:rPr>
          <w:bCs/>
          <w:sz w:val="26"/>
          <w:szCs w:val="26"/>
        </w:rPr>
        <w:t xml:space="preserve">Алтайский, Краснодарский,  Приморский, Ставропольский, Хабаровский; </w:t>
      </w:r>
      <w:r w:rsidR="00620AA4" w:rsidRPr="00EB6B29">
        <w:rPr>
          <w:bCs/>
          <w:sz w:val="26"/>
          <w:szCs w:val="26"/>
          <w:u w:val="single"/>
          <w:lang w:val="ru-RU"/>
        </w:rPr>
        <w:t>области:</w:t>
      </w:r>
      <w:r w:rsidR="00620AA4" w:rsidRPr="00EB6B29">
        <w:rPr>
          <w:bCs/>
          <w:sz w:val="26"/>
          <w:szCs w:val="26"/>
          <w:lang w:val="ru-RU"/>
        </w:rPr>
        <w:t xml:space="preserve"> </w:t>
      </w:r>
      <w:r w:rsidR="00620AA4" w:rsidRPr="00EB6B29">
        <w:rPr>
          <w:bCs/>
          <w:sz w:val="26"/>
          <w:szCs w:val="26"/>
        </w:rPr>
        <w:t xml:space="preserve">Архангельская, </w:t>
      </w:r>
      <w:r w:rsidRPr="00EB6B29">
        <w:rPr>
          <w:bCs/>
          <w:sz w:val="26"/>
          <w:szCs w:val="26"/>
          <w:lang w:val="ru-RU"/>
        </w:rPr>
        <w:t>Брянская, Владимирская, Ивановская, Калужская</w:t>
      </w:r>
      <w:r w:rsidR="003F390F" w:rsidRPr="00EB6B29">
        <w:rPr>
          <w:bCs/>
          <w:sz w:val="26"/>
          <w:szCs w:val="26"/>
          <w:lang w:val="ru-RU"/>
        </w:rPr>
        <w:t xml:space="preserve">, </w:t>
      </w:r>
      <w:r w:rsidR="003F390F" w:rsidRPr="00EB6B29">
        <w:rPr>
          <w:bCs/>
          <w:sz w:val="26"/>
          <w:szCs w:val="26"/>
        </w:rPr>
        <w:t xml:space="preserve">Калининградская, Камчатская, Костромская, </w:t>
      </w:r>
      <w:r w:rsidR="003F390F" w:rsidRPr="00EB6B29">
        <w:rPr>
          <w:bCs/>
          <w:sz w:val="26"/>
          <w:szCs w:val="26"/>
          <w:lang w:val="ru-RU"/>
        </w:rPr>
        <w:t>Курганская</w:t>
      </w:r>
      <w:r w:rsidRPr="00EB6B29">
        <w:rPr>
          <w:bCs/>
          <w:sz w:val="26"/>
          <w:szCs w:val="26"/>
          <w:lang w:val="ru-RU"/>
        </w:rPr>
        <w:t xml:space="preserve">, </w:t>
      </w:r>
      <w:r w:rsidR="005C3518" w:rsidRPr="00EB6B29">
        <w:rPr>
          <w:bCs/>
          <w:sz w:val="26"/>
          <w:szCs w:val="26"/>
        </w:rPr>
        <w:t>Курская, Московская, Мурманская</w:t>
      </w:r>
      <w:r w:rsidR="003F390F" w:rsidRPr="00EB6B29">
        <w:rPr>
          <w:bCs/>
          <w:sz w:val="26"/>
          <w:szCs w:val="26"/>
        </w:rPr>
        <w:t>,</w:t>
      </w:r>
      <w:r w:rsidR="005C3518" w:rsidRPr="00EB6B29">
        <w:rPr>
          <w:bCs/>
          <w:sz w:val="26"/>
          <w:szCs w:val="26"/>
        </w:rPr>
        <w:t xml:space="preserve"> Нижегородская, Новосибирская, Пензенская, Самарская, </w:t>
      </w:r>
      <w:r w:rsidR="00620AA4" w:rsidRPr="00EB6B29">
        <w:rPr>
          <w:bCs/>
          <w:sz w:val="26"/>
          <w:szCs w:val="26"/>
        </w:rPr>
        <w:t>Свердловская,</w:t>
      </w:r>
      <w:r w:rsidR="003F390F" w:rsidRPr="00EB6B29">
        <w:rPr>
          <w:bCs/>
          <w:sz w:val="26"/>
          <w:szCs w:val="26"/>
        </w:rPr>
        <w:t xml:space="preserve"> </w:t>
      </w:r>
      <w:r w:rsidR="005C3518" w:rsidRPr="00EB6B29">
        <w:rPr>
          <w:bCs/>
          <w:sz w:val="26"/>
          <w:szCs w:val="26"/>
        </w:rPr>
        <w:t>Тульская, Ульяновская</w:t>
      </w:r>
      <w:r w:rsidR="00620AA4" w:rsidRPr="00EB6B29">
        <w:rPr>
          <w:bCs/>
          <w:sz w:val="26"/>
          <w:szCs w:val="26"/>
        </w:rPr>
        <w:t xml:space="preserve">; </w:t>
      </w:r>
      <w:r w:rsidR="003B1B69" w:rsidRPr="00EB6B29">
        <w:rPr>
          <w:bCs/>
          <w:sz w:val="26"/>
          <w:szCs w:val="26"/>
        </w:rPr>
        <w:t>Е</w:t>
      </w:r>
      <w:r w:rsidR="00620AA4" w:rsidRPr="00EB6B29">
        <w:rPr>
          <w:bCs/>
          <w:sz w:val="26"/>
          <w:szCs w:val="26"/>
        </w:rPr>
        <w:t xml:space="preserve">врейская </w:t>
      </w:r>
      <w:r w:rsidR="00F77A78" w:rsidRPr="00EB6B29">
        <w:rPr>
          <w:bCs/>
          <w:sz w:val="26"/>
          <w:szCs w:val="26"/>
          <w:u w:val="single"/>
        </w:rPr>
        <w:t>а</w:t>
      </w:r>
      <w:r w:rsidR="00620AA4" w:rsidRPr="00EB6B29">
        <w:rPr>
          <w:bCs/>
          <w:sz w:val="26"/>
          <w:szCs w:val="26"/>
          <w:u w:val="single"/>
        </w:rPr>
        <w:t>втономная область</w:t>
      </w:r>
      <w:r w:rsidR="00620AA4" w:rsidRPr="00EB6B29">
        <w:rPr>
          <w:bCs/>
          <w:sz w:val="26"/>
          <w:szCs w:val="26"/>
        </w:rPr>
        <w:t>.</w:t>
      </w:r>
    </w:p>
    <w:p w14:paraId="5B046678" w14:textId="22085C7C" w:rsidR="00EB6B29" w:rsidRDefault="00086180" w:rsidP="009547FD">
      <w:pPr>
        <w:pStyle w:val="BodyText"/>
        <w:spacing w:after="0" w:line="360" w:lineRule="auto"/>
        <w:jc w:val="both"/>
        <w:rPr>
          <w:bCs/>
          <w:sz w:val="26"/>
          <w:szCs w:val="26"/>
        </w:rPr>
      </w:pPr>
      <w:r>
        <w:rPr>
          <w:bCs/>
          <w:sz w:val="26"/>
          <w:szCs w:val="26"/>
        </w:rPr>
        <w:tab/>
        <w:t>Большая часть потенциально уязвимых регионов находятся в</w:t>
      </w:r>
      <w:r w:rsidR="00431584">
        <w:rPr>
          <w:bCs/>
          <w:sz w:val="26"/>
          <w:szCs w:val="26"/>
        </w:rPr>
        <w:t xml:space="preserve">: </w:t>
      </w:r>
      <w:r>
        <w:rPr>
          <w:bCs/>
          <w:sz w:val="26"/>
          <w:szCs w:val="26"/>
        </w:rPr>
        <w:t xml:space="preserve"> </w:t>
      </w:r>
      <w:r w:rsidRPr="00500557">
        <w:rPr>
          <w:bCs/>
          <w:i/>
          <w:sz w:val="26"/>
          <w:szCs w:val="26"/>
        </w:rPr>
        <w:t>Приволжском федеральном округе (</w:t>
      </w:r>
      <w:r w:rsidR="002D13B1">
        <w:rPr>
          <w:bCs/>
          <w:sz w:val="26"/>
          <w:szCs w:val="26"/>
        </w:rPr>
        <w:t xml:space="preserve">Республики </w:t>
      </w:r>
      <w:r w:rsidR="00C25140" w:rsidRPr="00F77A78">
        <w:rPr>
          <w:sz w:val="26"/>
          <w:szCs w:val="26"/>
        </w:rPr>
        <w:t>Мордовия,</w:t>
      </w:r>
      <w:r w:rsidR="002D13B1" w:rsidRPr="002D13B1">
        <w:rPr>
          <w:b/>
          <w:bCs/>
          <w:sz w:val="26"/>
          <w:szCs w:val="26"/>
          <w:lang w:val="ru-RU"/>
        </w:rPr>
        <w:t xml:space="preserve"> </w:t>
      </w:r>
      <w:r w:rsidR="002D13B1" w:rsidRPr="00BD6138">
        <w:rPr>
          <w:bCs/>
          <w:sz w:val="26"/>
          <w:szCs w:val="26"/>
          <w:lang w:val="ru-RU"/>
        </w:rPr>
        <w:t>Удмуртия, Чувашия;</w:t>
      </w:r>
      <w:r w:rsidR="002D13B1" w:rsidRPr="00BD6138">
        <w:rPr>
          <w:bCs/>
          <w:sz w:val="26"/>
          <w:szCs w:val="26"/>
        </w:rPr>
        <w:t xml:space="preserve"> Нижегородская, Пензенская, Самарская,</w:t>
      </w:r>
      <w:r w:rsidR="002D13B1" w:rsidRPr="002D13B1">
        <w:rPr>
          <w:bCs/>
          <w:sz w:val="26"/>
          <w:szCs w:val="26"/>
        </w:rPr>
        <w:t xml:space="preserve"> </w:t>
      </w:r>
      <w:r w:rsidR="002D13B1" w:rsidRPr="00F77A78">
        <w:rPr>
          <w:bCs/>
          <w:sz w:val="26"/>
          <w:szCs w:val="26"/>
        </w:rPr>
        <w:t>Ульяновская</w:t>
      </w:r>
      <w:r w:rsidR="002D13B1">
        <w:rPr>
          <w:bCs/>
          <w:sz w:val="26"/>
          <w:szCs w:val="26"/>
        </w:rPr>
        <w:t xml:space="preserve"> области</w:t>
      </w:r>
      <w:r>
        <w:rPr>
          <w:bCs/>
          <w:sz w:val="26"/>
          <w:szCs w:val="26"/>
        </w:rPr>
        <w:t xml:space="preserve">), </w:t>
      </w:r>
      <w:r w:rsidRPr="00500557">
        <w:rPr>
          <w:bCs/>
          <w:i/>
          <w:sz w:val="26"/>
          <w:szCs w:val="26"/>
        </w:rPr>
        <w:t>Центральном</w:t>
      </w:r>
      <w:r w:rsidR="009D410C">
        <w:rPr>
          <w:bCs/>
          <w:i/>
          <w:sz w:val="26"/>
          <w:szCs w:val="26"/>
        </w:rPr>
        <w:t xml:space="preserve"> </w:t>
      </w:r>
      <w:r>
        <w:rPr>
          <w:bCs/>
          <w:sz w:val="26"/>
          <w:szCs w:val="26"/>
        </w:rPr>
        <w:t xml:space="preserve"> (Владимирская, Ивановская, Калужская, Курская, Костромская, </w:t>
      </w:r>
      <w:r w:rsidR="00431584">
        <w:rPr>
          <w:bCs/>
          <w:sz w:val="26"/>
          <w:szCs w:val="26"/>
        </w:rPr>
        <w:t>Москов</w:t>
      </w:r>
      <w:r w:rsidR="003F390F">
        <w:rPr>
          <w:bCs/>
          <w:sz w:val="26"/>
          <w:szCs w:val="26"/>
        </w:rPr>
        <w:t>ская, Тульская области</w:t>
      </w:r>
      <w:r>
        <w:rPr>
          <w:bCs/>
          <w:sz w:val="26"/>
          <w:szCs w:val="26"/>
        </w:rPr>
        <w:t xml:space="preserve">), </w:t>
      </w:r>
      <w:r w:rsidRPr="00500557">
        <w:rPr>
          <w:bCs/>
          <w:i/>
          <w:sz w:val="26"/>
          <w:szCs w:val="26"/>
        </w:rPr>
        <w:t>Северо-Кавказском</w:t>
      </w:r>
      <w:r w:rsidR="002D13B1">
        <w:rPr>
          <w:bCs/>
          <w:sz w:val="26"/>
          <w:szCs w:val="26"/>
        </w:rPr>
        <w:t xml:space="preserve"> (Республики Кабардино-Балкарская, </w:t>
      </w:r>
      <w:r w:rsidR="002D13B1" w:rsidRPr="00F77A78">
        <w:rPr>
          <w:bCs/>
          <w:sz w:val="26"/>
          <w:szCs w:val="26"/>
        </w:rPr>
        <w:t>Карачаево-Черкесская</w:t>
      </w:r>
      <w:r w:rsidR="002D13B1">
        <w:rPr>
          <w:bCs/>
          <w:sz w:val="26"/>
          <w:szCs w:val="26"/>
        </w:rPr>
        <w:t xml:space="preserve">, Ингушетия, </w:t>
      </w:r>
      <w:r w:rsidR="002D13B1" w:rsidRPr="00F77A78">
        <w:rPr>
          <w:bCs/>
          <w:sz w:val="26"/>
          <w:szCs w:val="26"/>
        </w:rPr>
        <w:t>Северная Осетия-Алания</w:t>
      </w:r>
      <w:r w:rsidR="002D13B1">
        <w:rPr>
          <w:bCs/>
          <w:sz w:val="26"/>
          <w:szCs w:val="26"/>
        </w:rPr>
        <w:t xml:space="preserve">, Ставропольский край), </w:t>
      </w:r>
      <w:r w:rsidR="00431584" w:rsidRPr="00500557">
        <w:rPr>
          <w:bCs/>
          <w:i/>
          <w:sz w:val="26"/>
          <w:szCs w:val="26"/>
        </w:rPr>
        <w:t>Сибирском</w:t>
      </w:r>
      <w:r w:rsidR="00EB6B29" w:rsidRPr="00500557">
        <w:rPr>
          <w:bCs/>
          <w:i/>
          <w:sz w:val="26"/>
          <w:szCs w:val="26"/>
        </w:rPr>
        <w:t xml:space="preserve"> </w:t>
      </w:r>
      <w:r w:rsidR="00431584">
        <w:rPr>
          <w:bCs/>
          <w:sz w:val="26"/>
          <w:szCs w:val="26"/>
        </w:rPr>
        <w:t>(Республики</w:t>
      </w:r>
      <w:r w:rsidR="00EB6B29">
        <w:rPr>
          <w:bCs/>
          <w:sz w:val="26"/>
          <w:szCs w:val="26"/>
        </w:rPr>
        <w:t xml:space="preserve"> Алтай, Бурятия, Тыва, Хакасия, Новосибирская область, Алтайский край</w:t>
      </w:r>
      <w:r w:rsidR="00BD6138">
        <w:rPr>
          <w:bCs/>
          <w:sz w:val="26"/>
          <w:szCs w:val="26"/>
        </w:rPr>
        <w:t>).</w:t>
      </w:r>
    </w:p>
    <w:p w14:paraId="12C025D2" w14:textId="57665A9B" w:rsidR="00252BCF" w:rsidRPr="00252BCF" w:rsidRDefault="00EB6B29" w:rsidP="00252BCF">
      <w:pPr>
        <w:pStyle w:val="BodyText"/>
        <w:spacing w:after="0" w:line="360" w:lineRule="auto"/>
        <w:jc w:val="both"/>
        <w:rPr>
          <w:bCs/>
          <w:sz w:val="26"/>
          <w:szCs w:val="26"/>
        </w:rPr>
      </w:pPr>
      <w:r>
        <w:rPr>
          <w:bCs/>
          <w:sz w:val="26"/>
          <w:szCs w:val="26"/>
        </w:rPr>
        <w:tab/>
      </w:r>
      <w:r w:rsidRPr="00EB6B29">
        <w:rPr>
          <w:bCs/>
          <w:sz w:val="26"/>
          <w:szCs w:val="26"/>
          <w:lang w:val="ru-RU"/>
        </w:rPr>
        <w:t xml:space="preserve">В данных  регионах велика концентрация импортозамещающего машиностроения, развита пищевая и легкая промышленность, значительна аграрная занятость при слабом развитии малого бизнеса и слабом экономическом развитии. Таким образом, </w:t>
      </w:r>
      <w:r w:rsidR="009547FD">
        <w:rPr>
          <w:iCs/>
          <w:sz w:val="26"/>
          <w:szCs w:val="26"/>
        </w:rPr>
        <w:t>с</w:t>
      </w:r>
      <w:r w:rsidRPr="00EB6B29">
        <w:rPr>
          <w:sz w:val="26"/>
          <w:szCs w:val="26"/>
        </w:rPr>
        <w:t>лаборазвитость, «закрытость» экономики регионов, локализация  проблемных отраслей, концентрация моногородов являются главными факторами риска при вступлении в ВТО.</w:t>
      </w:r>
    </w:p>
    <w:p w14:paraId="2F0AB6EF" w14:textId="1962EBDB" w:rsidR="0096557F" w:rsidRPr="00D72883" w:rsidRDefault="00252BCF" w:rsidP="00D72883">
      <w:pPr>
        <w:pStyle w:val="BodyText"/>
        <w:spacing w:after="0" w:line="360" w:lineRule="auto"/>
        <w:jc w:val="both"/>
        <w:rPr>
          <w:sz w:val="26"/>
          <w:szCs w:val="26"/>
        </w:rPr>
      </w:pPr>
      <w:r w:rsidRPr="00D20349">
        <w:rPr>
          <w:sz w:val="26"/>
          <w:szCs w:val="26"/>
        </w:rPr>
        <w:tab/>
      </w:r>
      <w:proofErr w:type="gramStart"/>
      <w:r w:rsidRPr="00D20349">
        <w:rPr>
          <w:sz w:val="26"/>
          <w:szCs w:val="26"/>
        </w:rPr>
        <w:t>Вхождение в ВТО будет способствовать росту внешнеторгового оборота, притоку иностранных инвестиций прежде всего в более развитые и «открытые» регионы с отраслями экспортной экономики и растущим сектором услуг</w:t>
      </w:r>
      <w:r w:rsidR="00500557">
        <w:rPr>
          <w:sz w:val="26"/>
          <w:szCs w:val="26"/>
        </w:rPr>
        <w:t>.</w:t>
      </w:r>
      <w:proofErr w:type="gramEnd"/>
      <w:r w:rsidR="00500557">
        <w:rPr>
          <w:sz w:val="26"/>
          <w:szCs w:val="26"/>
        </w:rPr>
        <w:t xml:space="preserve"> В ходе иссле</w:t>
      </w:r>
      <w:r w:rsidR="00500557">
        <w:rPr>
          <w:sz w:val="26"/>
          <w:szCs w:val="26"/>
          <w:lang w:val="ru-RU"/>
        </w:rPr>
        <w:t>д</w:t>
      </w:r>
      <w:r w:rsidR="00D72883">
        <w:rPr>
          <w:sz w:val="26"/>
          <w:szCs w:val="26"/>
        </w:rPr>
        <w:t xml:space="preserve">ования среди регионов, выигрывающих от вступления </w:t>
      </w:r>
      <w:r w:rsidRPr="00D20349">
        <w:rPr>
          <w:sz w:val="26"/>
          <w:szCs w:val="26"/>
        </w:rPr>
        <w:t>были выделены:</w:t>
      </w:r>
      <w:r w:rsidR="0096557F" w:rsidRPr="0096557F">
        <w:rPr>
          <w:bCs/>
          <w:sz w:val="26"/>
          <w:szCs w:val="26"/>
          <w:lang w:val="ru-RU"/>
        </w:rPr>
        <w:t xml:space="preserve"> </w:t>
      </w:r>
      <w:r w:rsidR="006A6716" w:rsidRPr="00500557">
        <w:rPr>
          <w:bCs/>
          <w:sz w:val="26"/>
          <w:szCs w:val="26"/>
          <w:u w:val="single"/>
          <w:lang w:val="ru-RU"/>
        </w:rPr>
        <w:t>города федерального значения</w:t>
      </w:r>
      <w:r w:rsidR="006A6716">
        <w:rPr>
          <w:bCs/>
          <w:sz w:val="26"/>
          <w:szCs w:val="26"/>
          <w:lang w:val="ru-RU"/>
        </w:rPr>
        <w:t xml:space="preserve">: </w:t>
      </w:r>
      <w:r w:rsidR="0096557F" w:rsidRPr="00517646">
        <w:rPr>
          <w:bCs/>
          <w:sz w:val="26"/>
          <w:szCs w:val="26"/>
          <w:lang w:val="ru-RU"/>
        </w:rPr>
        <w:t>Москва,</w:t>
      </w:r>
      <w:r w:rsidR="0096557F" w:rsidRPr="00517646">
        <w:rPr>
          <w:bCs/>
          <w:sz w:val="26"/>
          <w:szCs w:val="26"/>
        </w:rPr>
        <w:t xml:space="preserve"> Санкт-Петербург; </w:t>
      </w:r>
      <w:r w:rsidR="0096557F" w:rsidRPr="00500557">
        <w:rPr>
          <w:bCs/>
          <w:sz w:val="26"/>
          <w:szCs w:val="26"/>
          <w:u w:val="single"/>
        </w:rPr>
        <w:t>республики:</w:t>
      </w:r>
      <w:r w:rsidR="0096557F" w:rsidRPr="00517646">
        <w:rPr>
          <w:bCs/>
          <w:sz w:val="26"/>
          <w:szCs w:val="26"/>
          <w:lang w:val="ru-RU"/>
        </w:rPr>
        <w:t xml:space="preserve"> </w:t>
      </w:r>
      <w:r w:rsidR="0096557F" w:rsidRPr="00517646">
        <w:rPr>
          <w:bCs/>
          <w:sz w:val="26"/>
          <w:szCs w:val="26"/>
        </w:rPr>
        <w:t xml:space="preserve">Башкортостан, Марий Эл, </w:t>
      </w:r>
      <w:r w:rsidR="0096557F" w:rsidRPr="00517646">
        <w:rPr>
          <w:bCs/>
          <w:sz w:val="26"/>
          <w:szCs w:val="26"/>
          <w:lang w:val="ru-RU"/>
        </w:rPr>
        <w:t xml:space="preserve">Карелия, </w:t>
      </w:r>
      <w:r w:rsidR="0096557F" w:rsidRPr="00517646">
        <w:rPr>
          <w:bCs/>
          <w:sz w:val="26"/>
          <w:szCs w:val="26"/>
        </w:rPr>
        <w:t xml:space="preserve">Татарстан, Хакасия; </w:t>
      </w:r>
      <w:r w:rsidR="0096557F" w:rsidRPr="00500557">
        <w:rPr>
          <w:bCs/>
          <w:sz w:val="26"/>
          <w:szCs w:val="26"/>
          <w:u w:val="single"/>
        </w:rPr>
        <w:t>края:</w:t>
      </w:r>
      <w:r w:rsidR="0096557F" w:rsidRPr="00517646">
        <w:rPr>
          <w:bCs/>
          <w:sz w:val="26"/>
          <w:szCs w:val="26"/>
          <w:lang w:val="ru-RU"/>
        </w:rPr>
        <w:t xml:space="preserve"> </w:t>
      </w:r>
      <w:r w:rsidR="0096557F" w:rsidRPr="00517646">
        <w:rPr>
          <w:bCs/>
          <w:sz w:val="26"/>
          <w:szCs w:val="26"/>
        </w:rPr>
        <w:t xml:space="preserve">Красноярский, </w:t>
      </w:r>
      <w:r w:rsidR="0096557F" w:rsidRPr="00517646">
        <w:rPr>
          <w:bCs/>
          <w:sz w:val="26"/>
          <w:szCs w:val="26"/>
          <w:lang w:val="ru-RU"/>
        </w:rPr>
        <w:t>Приморский</w:t>
      </w:r>
      <w:r w:rsidR="00E05679" w:rsidRPr="00517646">
        <w:rPr>
          <w:bCs/>
          <w:sz w:val="26"/>
          <w:szCs w:val="26"/>
          <w:lang w:val="ru-RU"/>
        </w:rPr>
        <w:t xml:space="preserve"> и Пермский</w:t>
      </w:r>
      <w:r w:rsidR="0096557F" w:rsidRPr="00517646">
        <w:rPr>
          <w:bCs/>
          <w:sz w:val="26"/>
          <w:szCs w:val="26"/>
          <w:lang w:val="ru-RU"/>
        </w:rPr>
        <w:t xml:space="preserve">; </w:t>
      </w:r>
      <w:r w:rsidR="0096557F" w:rsidRPr="00500557">
        <w:rPr>
          <w:bCs/>
          <w:sz w:val="26"/>
          <w:szCs w:val="26"/>
          <w:u w:val="single"/>
          <w:lang w:val="ru-RU"/>
        </w:rPr>
        <w:t>области:</w:t>
      </w:r>
      <w:r w:rsidR="007557E7" w:rsidRPr="00517646">
        <w:rPr>
          <w:bCs/>
          <w:sz w:val="26"/>
          <w:szCs w:val="26"/>
          <w:lang w:val="ru-RU"/>
        </w:rPr>
        <w:t xml:space="preserve"> </w:t>
      </w:r>
      <w:r w:rsidR="0096557F" w:rsidRPr="00517646">
        <w:rPr>
          <w:bCs/>
          <w:sz w:val="26"/>
          <w:szCs w:val="26"/>
        </w:rPr>
        <w:t>Белгородская</w:t>
      </w:r>
      <w:r w:rsidR="00BF384E" w:rsidRPr="00517646">
        <w:rPr>
          <w:bCs/>
          <w:sz w:val="26"/>
          <w:szCs w:val="26"/>
        </w:rPr>
        <w:t>,</w:t>
      </w:r>
      <w:r w:rsidR="0096557F" w:rsidRPr="00517646">
        <w:rPr>
          <w:bCs/>
          <w:sz w:val="26"/>
          <w:szCs w:val="26"/>
        </w:rPr>
        <w:t xml:space="preserve"> </w:t>
      </w:r>
      <w:r w:rsidR="007C095B" w:rsidRPr="00517646">
        <w:rPr>
          <w:bCs/>
          <w:sz w:val="26"/>
          <w:szCs w:val="26"/>
        </w:rPr>
        <w:t>Вологодская</w:t>
      </w:r>
      <w:r w:rsidR="00BF384E" w:rsidRPr="00517646">
        <w:rPr>
          <w:bCs/>
          <w:sz w:val="26"/>
          <w:szCs w:val="26"/>
        </w:rPr>
        <w:t>,</w:t>
      </w:r>
      <w:r w:rsidR="007C095B" w:rsidRPr="00517646">
        <w:rPr>
          <w:bCs/>
          <w:sz w:val="26"/>
          <w:szCs w:val="26"/>
        </w:rPr>
        <w:t xml:space="preserve"> </w:t>
      </w:r>
      <w:r w:rsidR="0096557F" w:rsidRPr="00517646">
        <w:rPr>
          <w:bCs/>
          <w:sz w:val="26"/>
          <w:szCs w:val="26"/>
        </w:rPr>
        <w:t>Воронежская</w:t>
      </w:r>
      <w:r w:rsidR="00BF384E" w:rsidRPr="00517646">
        <w:rPr>
          <w:bCs/>
          <w:sz w:val="26"/>
          <w:szCs w:val="26"/>
        </w:rPr>
        <w:t>,</w:t>
      </w:r>
      <w:r w:rsidR="0096557F" w:rsidRPr="00517646">
        <w:rPr>
          <w:bCs/>
          <w:sz w:val="26"/>
          <w:szCs w:val="26"/>
        </w:rPr>
        <w:t xml:space="preserve"> Кировская</w:t>
      </w:r>
      <w:r w:rsidR="00BF384E" w:rsidRPr="00517646">
        <w:rPr>
          <w:bCs/>
          <w:sz w:val="26"/>
          <w:szCs w:val="26"/>
        </w:rPr>
        <w:t>,</w:t>
      </w:r>
      <w:r w:rsidR="0096557F" w:rsidRPr="00517646">
        <w:rPr>
          <w:bCs/>
          <w:sz w:val="26"/>
          <w:szCs w:val="26"/>
        </w:rPr>
        <w:t xml:space="preserve"> Курганская, Ленинградская, </w:t>
      </w:r>
      <w:r w:rsidR="005F2D14" w:rsidRPr="00517646">
        <w:rPr>
          <w:bCs/>
          <w:sz w:val="26"/>
          <w:szCs w:val="26"/>
        </w:rPr>
        <w:t xml:space="preserve">Липецкая, Новгородская, </w:t>
      </w:r>
      <w:r w:rsidR="007C095B" w:rsidRPr="00517646">
        <w:rPr>
          <w:bCs/>
          <w:sz w:val="26"/>
          <w:szCs w:val="26"/>
        </w:rPr>
        <w:t xml:space="preserve">Оренбургская, Орловская, </w:t>
      </w:r>
      <w:r w:rsidR="007C095B" w:rsidRPr="00517646">
        <w:rPr>
          <w:bCs/>
          <w:sz w:val="26"/>
          <w:szCs w:val="26"/>
          <w:lang w:val="ru-RU"/>
        </w:rPr>
        <w:t xml:space="preserve">Псковская, </w:t>
      </w:r>
      <w:r w:rsidR="007C095B" w:rsidRPr="00517646">
        <w:rPr>
          <w:bCs/>
          <w:sz w:val="26"/>
          <w:szCs w:val="26"/>
        </w:rPr>
        <w:t>Рязанская,</w:t>
      </w:r>
      <w:r w:rsidR="005F2D14" w:rsidRPr="00517646">
        <w:rPr>
          <w:bCs/>
          <w:sz w:val="26"/>
          <w:szCs w:val="26"/>
          <w:lang w:val="ru-RU"/>
        </w:rPr>
        <w:t xml:space="preserve"> </w:t>
      </w:r>
      <w:r w:rsidR="0096557F" w:rsidRPr="00517646">
        <w:rPr>
          <w:bCs/>
          <w:sz w:val="26"/>
          <w:szCs w:val="26"/>
        </w:rPr>
        <w:t>Саратовская, Свердловская, Смоленская, Тамбовская, Тверская</w:t>
      </w:r>
      <w:r w:rsidR="005F2D14" w:rsidRPr="00517646">
        <w:rPr>
          <w:bCs/>
          <w:sz w:val="26"/>
          <w:szCs w:val="26"/>
        </w:rPr>
        <w:t>,</w:t>
      </w:r>
      <w:r w:rsidR="007C095B" w:rsidRPr="00517646">
        <w:rPr>
          <w:bCs/>
          <w:sz w:val="26"/>
          <w:szCs w:val="26"/>
        </w:rPr>
        <w:t xml:space="preserve"> </w:t>
      </w:r>
      <w:r w:rsidR="005F2D14" w:rsidRPr="00517646">
        <w:rPr>
          <w:bCs/>
          <w:sz w:val="26"/>
          <w:szCs w:val="26"/>
        </w:rPr>
        <w:t xml:space="preserve">Томская, </w:t>
      </w:r>
      <w:r w:rsidR="007C095B" w:rsidRPr="00517646">
        <w:rPr>
          <w:bCs/>
          <w:sz w:val="26"/>
          <w:szCs w:val="26"/>
        </w:rPr>
        <w:t>Тюменская</w:t>
      </w:r>
      <w:r w:rsidR="0096557F" w:rsidRPr="00517646">
        <w:rPr>
          <w:bCs/>
          <w:sz w:val="26"/>
          <w:szCs w:val="26"/>
        </w:rPr>
        <w:t>, Челябинская, Ярославская</w:t>
      </w:r>
      <w:r w:rsidR="005F2D14" w:rsidRPr="00517646">
        <w:rPr>
          <w:bCs/>
          <w:sz w:val="26"/>
          <w:szCs w:val="26"/>
        </w:rPr>
        <w:t>;</w:t>
      </w:r>
      <w:r w:rsidR="007557E7" w:rsidRPr="00517646">
        <w:rPr>
          <w:bCs/>
          <w:sz w:val="26"/>
          <w:szCs w:val="26"/>
          <w:lang w:val="ru-RU"/>
        </w:rPr>
        <w:t xml:space="preserve"> </w:t>
      </w:r>
      <w:r w:rsidR="006A6716" w:rsidRPr="00500557">
        <w:rPr>
          <w:bCs/>
          <w:sz w:val="26"/>
          <w:szCs w:val="26"/>
          <w:u w:val="single"/>
          <w:lang w:val="ru-RU"/>
        </w:rPr>
        <w:t>автономные округа:</w:t>
      </w:r>
      <w:r w:rsidR="006A6716" w:rsidRPr="00517646">
        <w:rPr>
          <w:bCs/>
          <w:sz w:val="26"/>
          <w:szCs w:val="26"/>
          <w:lang w:val="ru-RU"/>
        </w:rPr>
        <w:t xml:space="preserve"> </w:t>
      </w:r>
      <w:r w:rsidR="00D20349" w:rsidRPr="00517646">
        <w:rPr>
          <w:bCs/>
          <w:sz w:val="26"/>
          <w:szCs w:val="26"/>
          <w:lang w:val="ru-RU"/>
        </w:rPr>
        <w:t xml:space="preserve">Ямало-Ненецкий </w:t>
      </w:r>
      <w:r w:rsidR="007557E7" w:rsidRPr="00517646">
        <w:rPr>
          <w:bCs/>
          <w:sz w:val="26"/>
          <w:szCs w:val="26"/>
        </w:rPr>
        <w:t xml:space="preserve">и </w:t>
      </w:r>
      <w:r w:rsidR="00D53111" w:rsidRPr="00517646">
        <w:rPr>
          <w:bCs/>
          <w:sz w:val="26"/>
          <w:szCs w:val="26"/>
        </w:rPr>
        <w:t>Ханты-</w:t>
      </w:r>
      <w:r w:rsidR="0096557F" w:rsidRPr="00517646">
        <w:rPr>
          <w:bCs/>
          <w:sz w:val="26"/>
          <w:szCs w:val="26"/>
        </w:rPr>
        <w:t>Мансийский</w:t>
      </w:r>
      <w:r w:rsidR="00FC2F02" w:rsidRPr="00517646">
        <w:rPr>
          <w:bCs/>
          <w:sz w:val="26"/>
          <w:szCs w:val="26"/>
        </w:rPr>
        <w:t>.</w:t>
      </w:r>
    </w:p>
    <w:p w14:paraId="6F9FB782" w14:textId="2508CF11" w:rsidR="00D20349" w:rsidRPr="00D20349" w:rsidRDefault="00D20349" w:rsidP="00D72883">
      <w:pPr>
        <w:pStyle w:val="BodyText"/>
        <w:spacing w:after="0" w:line="360" w:lineRule="auto"/>
        <w:jc w:val="both"/>
        <w:rPr>
          <w:bCs/>
          <w:sz w:val="26"/>
          <w:szCs w:val="26"/>
        </w:rPr>
      </w:pPr>
      <w:r w:rsidRPr="00D20349">
        <w:rPr>
          <w:bCs/>
          <w:sz w:val="26"/>
          <w:szCs w:val="26"/>
        </w:rPr>
        <w:t> </w:t>
      </w:r>
      <w:r w:rsidR="00D72883">
        <w:rPr>
          <w:bCs/>
          <w:sz w:val="26"/>
          <w:szCs w:val="26"/>
        </w:rPr>
        <w:tab/>
        <w:t>Бол</w:t>
      </w:r>
      <w:r w:rsidR="00312AFD">
        <w:rPr>
          <w:bCs/>
          <w:sz w:val="26"/>
          <w:szCs w:val="26"/>
        </w:rPr>
        <w:t>ьшая часть регионов находятся в</w:t>
      </w:r>
      <w:r w:rsidR="00642C2F">
        <w:rPr>
          <w:bCs/>
          <w:sz w:val="26"/>
          <w:szCs w:val="26"/>
        </w:rPr>
        <w:t xml:space="preserve"> </w:t>
      </w:r>
      <w:r w:rsidR="00E05679" w:rsidRPr="00500557">
        <w:rPr>
          <w:bCs/>
          <w:i/>
          <w:sz w:val="26"/>
          <w:szCs w:val="26"/>
        </w:rPr>
        <w:t xml:space="preserve">Уральском </w:t>
      </w:r>
      <w:r w:rsidR="00683D05" w:rsidRPr="00500557">
        <w:rPr>
          <w:bCs/>
          <w:i/>
          <w:sz w:val="26"/>
          <w:szCs w:val="26"/>
        </w:rPr>
        <w:t>федеральном округе</w:t>
      </w:r>
      <w:r w:rsidR="00E05679">
        <w:rPr>
          <w:bCs/>
          <w:sz w:val="26"/>
          <w:szCs w:val="26"/>
        </w:rPr>
        <w:t xml:space="preserve"> (</w:t>
      </w:r>
      <w:r w:rsidR="00E05679" w:rsidRPr="00012DAA">
        <w:rPr>
          <w:bCs/>
          <w:sz w:val="26"/>
          <w:szCs w:val="26"/>
        </w:rPr>
        <w:t>Курганская Свердловская,</w:t>
      </w:r>
      <w:r w:rsidR="00026E4C">
        <w:rPr>
          <w:bCs/>
          <w:sz w:val="26"/>
          <w:szCs w:val="26"/>
        </w:rPr>
        <w:t xml:space="preserve"> </w:t>
      </w:r>
      <w:r w:rsidR="00E05679" w:rsidRPr="00012DAA">
        <w:rPr>
          <w:bCs/>
          <w:sz w:val="26"/>
          <w:szCs w:val="26"/>
        </w:rPr>
        <w:t xml:space="preserve">Тюменская, Челябинская области, </w:t>
      </w:r>
      <w:r w:rsidR="00E05679" w:rsidRPr="00012DAA">
        <w:rPr>
          <w:bCs/>
          <w:sz w:val="26"/>
          <w:szCs w:val="26"/>
          <w:lang w:val="ru-RU"/>
        </w:rPr>
        <w:t>Ямало-</w:t>
      </w:r>
      <w:proofErr w:type="gramStart"/>
      <w:r w:rsidR="00E05679" w:rsidRPr="00012DAA">
        <w:rPr>
          <w:bCs/>
          <w:sz w:val="26"/>
          <w:szCs w:val="26"/>
          <w:lang w:val="ru-RU"/>
        </w:rPr>
        <w:t>Ненецкий  АО</w:t>
      </w:r>
      <w:proofErr w:type="gramEnd"/>
      <w:r w:rsidR="00E05679" w:rsidRPr="00012DAA">
        <w:rPr>
          <w:bCs/>
          <w:sz w:val="26"/>
          <w:szCs w:val="26"/>
          <w:lang w:val="ru-RU"/>
        </w:rPr>
        <w:t xml:space="preserve"> </w:t>
      </w:r>
      <w:r w:rsidR="00E05679" w:rsidRPr="00012DAA">
        <w:rPr>
          <w:bCs/>
          <w:sz w:val="26"/>
          <w:szCs w:val="26"/>
        </w:rPr>
        <w:t>и Ханты-Мансийский</w:t>
      </w:r>
      <w:r w:rsidR="00E05679">
        <w:rPr>
          <w:bCs/>
          <w:sz w:val="26"/>
          <w:szCs w:val="26"/>
        </w:rPr>
        <w:t xml:space="preserve"> АО)</w:t>
      </w:r>
      <w:r w:rsidR="00012DAA">
        <w:rPr>
          <w:bCs/>
          <w:sz w:val="26"/>
          <w:szCs w:val="26"/>
        </w:rPr>
        <w:t xml:space="preserve">, </w:t>
      </w:r>
      <w:r w:rsidR="00012DAA" w:rsidRPr="00500557">
        <w:rPr>
          <w:bCs/>
          <w:i/>
          <w:sz w:val="26"/>
          <w:szCs w:val="26"/>
        </w:rPr>
        <w:t>Центральном</w:t>
      </w:r>
      <w:r w:rsidR="00012DAA">
        <w:rPr>
          <w:bCs/>
          <w:sz w:val="26"/>
          <w:szCs w:val="26"/>
        </w:rPr>
        <w:t xml:space="preserve"> (Москва, области: </w:t>
      </w:r>
      <w:r w:rsidR="00012DAA" w:rsidRPr="00012DAA">
        <w:rPr>
          <w:bCs/>
          <w:sz w:val="26"/>
          <w:szCs w:val="26"/>
        </w:rPr>
        <w:t>Белгородская, Воронежская, Липецкая, Орловская, Рязанская,</w:t>
      </w:r>
      <w:r w:rsidR="00012DAA" w:rsidRPr="00012DAA">
        <w:rPr>
          <w:bCs/>
          <w:sz w:val="26"/>
          <w:szCs w:val="26"/>
          <w:lang w:val="ru-RU"/>
        </w:rPr>
        <w:t xml:space="preserve"> </w:t>
      </w:r>
      <w:r w:rsidR="00012DAA" w:rsidRPr="00012DAA">
        <w:rPr>
          <w:bCs/>
          <w:sz w:val="26"/>
          <w:szCs w:val="26"/>
        </w:rPr>
        <w:t>Смоленская, Тамбовская, Тверская, Ярославская)</w:t>
      </w:r>
      <w:r w:rsidR="00012DAA">
        <w:rPr>
          <w:bCs/>
          <w:sz w:val="26"/>
          <w:szCs w:val="26"/>
        </w:rPr>
        <w:t xml:space="preserve">, </w:t>
      </w:r>
      <w:r w:rsidR="00012DAA" w:rsidRPr="00500557">
        <w:rPr>
          <w:bCs/>
          <w:i/>
          <w:sz w:val="26"/>
          <w:szCs w:val="26"/>
        </w:rPr>
        <w:t>Приволжском</w:t>
      </w:r>
      <w:r w:rsidR="00012DAA">
        <w:rPr>
          <w:bCs/>
          <w:sz w:val="26"/>
          <w:szCs w:val="26"/>
        </w:rPr>
        <w:t xml:space="preserve"> (республики: </w:t>
      </w:r>
      <w:r w:rsidR="00012DAA" w:rsidRPr="00D20349">
        <w:rPr>
          <w:bCs/>
          <w:sz w:val="26"/>
          <w:szCs w:val="26"/>
        </w:rPr>
        <w:t>Башкортостан, Марий Эл</w:t>
      </w:r>
      <w:r w:rsidR="00012DAA">
        <w:rPr>
          <w:bCs/>
          <w:sz w:val="26"/>
          <w:szCs w:val="26"/>
        </w:rPr>
        <w:t xml:space="preserve">, </w:t>
      </w:r>
      <w:r w:rsidR="00012DAA" w:rsidRPr="00D20349">
        <w:rPr>
          <w:bCs/>
          <w:sz w:val="26"/>
          <w:szCs w:val="26"/>
        </w:rPr>
        <w:t>Татарстан</w:t>
      </w:r>
      <w:r w:rsidR="00012DAA">
        <w:rPr>
          <w:bCs/>
          <w:sz w:val="26"/>
          <w:szCs w:val="26"/>
        </w:rPr>
        <w:t xml:space="preserve">, области: </w:t>
      </w:r>
      <w:r w:rsidR="00012DAA" w:rsidRPr="00D20349">
        <w:rPr>
          <w:bCs/>
          <w:sz w:val="26"/>
          <w:szCs w:val="26"/>
        </w:rPr>
        <w:t>Кировская</w:t>
      </w:r>
      <w:r w:rsidR="00012DAA">
        <w:rPr>
          <w:bCs/>
          <w:sz w:val="26"/>
          <w:szCs w:val="26"/>
        </w:rPr>
        <w:t>,</w:t>
      </w:r>
      <w:r w:rsidR="00012DAA" w:rsidRPr="00012DAA">
        <w:rPr>
          <w:bCs/>
          <w:sz w:val="26"/>
          <w:szCs w:val="26"/>
        </w:rPr>
        <w:t xml:space="preserve"> </w:t>
      </w:r>
      <w:r w:rsidR="00012DAA" w:rsidRPr="00D20349">
        <w:rPr>
          <w:bCs/>
          <w:sz w:val="26"/>
          <w:szCs w:val="26"/>
        </w:rPr>
        <w:t>Оренбургская,</w:t>
      </w:r>
      <w:r w:rsidR="00012DAA">
        <w:rPr>
          <w:bCs/>
          <w:sz w:val="26"/>
          <w:szCs w:val="26"/>
        </w:rPr>
        <w:t xml:space="preserve"> Саратовская, Пермский край)</w:t>
      </w:r>
      <w:r w:rsidR="00026E4C">
        <w:rPr>
          <w:bCs/>
          <w:sz w:val="26"/>
          <w:szCs w:val="26"/>
        </w:rPr>
        <w:t xml:space="preserve">, </w:t>
      </w:r>
      <w:r w:rsidR="00026E4C" w:rsidRPr="00500557">
        <w:rPr>
          <w:bCs/>
          <w:i/>
          <w:sz w:val="26"/>
          <w:szCs w:val="26"/>
        </w:rPr>
        <w:t>Северо-Западном</w:t>
      </w:r>
      <w:r w:rsidR="00026E4C">
        <w:rPr>
          <w:bCs/>
          <w:sz w:val="26"/>
          <w:szCs w:val="26"/>
        </w:rPr>
        <w:t xml:space="preserve"> (</w:t>
      </w:r>
      <w:r w:rsidR="00C72A07">
        <w:rPr>
          <w:bCs/>
          <w:sz w:val="26"/>
          <w:szCs w:val="26"/>
        </w:rPr>
        <w:t>Санкт-Петербург, Республика Карелия, Вологодская, Ленинградская, Псковская области</w:t>
      </w:r>
      <w:r w:rsidR="00026E4C">
        <w:rPr>
          <w:bCs/>
          <w:sz w:val="26"/>
          <w:szCs w:val="26"/>
        </w:rPr>
        <w:t>)</w:t>
      </w:r>
      <w:r w:rsidR="00517646">
        <w:rPr>
          <w:bCs/>
          <w:sz w:val="26"/>
          <w:szCs w:val="26"/>
        </w:rPr>
        <w:t>.</w:t>
      </w:r>
    </w:p>
    <w:p w14:paraId="7BF11464" w14:textId="791C7F3F" w:rsidR="003E22D3" w:rsidRPr="00517646" w:rsidRDefault="00517646" w:rsidP="003E22D3">
      <w:pPr>
        <w:spacing w:line="360" w:lineRule="auto"/>
        <w:jc w:val="both"/>
        <w:rPr>
          <w:rFonts w:ascii="Times New Roman" w:hAnsi="Times New Roman" w:cs="Times New Roman"/>
          <w:iCs/>
          <w:sz w:val="26"/>
          <w:szCs w:val="26"/>
        </w:rPr>
      </w:pPr>
      <w:r>
        <w:rPr>
          <w:rFonts w:ascii="Times New Roman" w:eastAsia="Times New Roman" w:hAnsi="Times New Roman" w:cs="Times New Roman"/>
          <w:bCs/>
          <w:sz w:val="26"/>
          <w:szCs w:val="26"/>
          <w:lang w:val="en-US"/>
        </w:rPr>
        <w:tab/>
      </w:r>
      <w:proofErr w:type="gramStart"/>
      <w:r w:rsidR="00252BCF" w:rsidRPr="00D20349">
        <w:rPr>
          <w:rFonts w:ascii="Times New Roman" w:hAnsi="Times New Roman" w:cs="Times New Roman"/>
          <w:sz w:val="26"/>
          <w:szCs w:val="26"/>
          <w:lang w:val="en-US"/>
        </w:rPr>
        <w:t xml:space="preserve">Подводя итог, можно сказать, что </w:t>
      </w:r>
      <w:r w:rsidR="00252BCF" w:rsidRPr="00D20349">
        <w:rPr>
          <w:rFonts w:ascii="Times New Roman" w:hAnsi="Times New Roman" w:cs="Times New Roman"/>
          <w:sz w:val="26"/>
          <w:szCs w:val="26"/>
        </w:rPr>
        <w:t>п</w:t>
      </w:r>
      <w:r w:rsidR="00252BCF" w:rsidRPr="00D20349">
        <w:rPr>
          <w:rFonts w:ascii="Times New Roman" w:hAnsi="Times New Roman" w:cs="Times New Roman"/>
          <w:iCs/>
          <w:sz w:val="26"/>
          <w:szCs w:val="26"/>
        </w:rPr>
        <w:t>оследствия вступления в ВТО будут регионально дифференцированными.</w:t>
      </w:r>
      <w:proofErr w:type="gramEnd"/>
      <w:r w:rsidR="00252BCF" w:rsidRPr="00D20349">
        <w:rPr>
          <w:rFonts w:ascii="Times New Roman" w:hAnsi="Times New Roman" w:cs="Times New Roman"/>
          <w:iCs/>
          <w:sz w:val="26"/>
          <w:szCs w:val="26"/>
        </w:rPr>
        <w:t xml:space="preserve"> </w:t>
      </w:r>
      <w:r w:rsidR="003E22D3" w:rsidRPr="00D20349">
        <w:rPr>
          <w:rFonts w:ascii="Times New Roman" w:hAnsi="Times New Roman" w:cs="Times New Roman"/>
          <w:sz w:val="26"/>
          <w:szCs w:val="26"/>
        </w:rPr>
        <w:t>Сценарий позитивного развития, а именно сбалансированности регионального развития вероятен в достаточно долгосрочной перспективе, когда начальные трудности, вызванные макроэкономическими деформациями, замещаются фундаментальными факторами географического положения регионов и их производственным потенциалом.</w:t>
      </w:r>
      <w:r w:rsidR="003E22D3" w:rsidRPr="00D20349">
        <w:rPr>
          <w:rStyle w:val="FootnoteReference"/>
          <w:rFonts w:ascii="Times New Roman" w:hAnsi="Times New Roman" w:cs="Times New Roman"/>
          <w:sz w:val="26"/>
          <w:szCs w:val="26"/>
        </w:rPr>
        <w:footnoteReference w:id="89"/>
      </w:r>
    </w:p>
    <w:p w14:paraId="6AA82C39" w14:textId="748C4550" w:rsidR="003E22D3" w:rsidRDefault="003E22D3" w:rsidP="003E22D3">
      <w:pPr>
        <w:spacing w:line="360" w:lineRule="auto"/>
        <w:jc w:val="both"/>
        <w:rPr>
          <w:rFonts w:ascii="Times New Roman" w:hAnsi="Times New Roman" w:cs="Times New Roman"/>
          <w:sz w:val="26"/>
          <w:szCs w:val="26"/>
        </w:rPr>
      </w:pPr>
      <w:r w:rsidRPr="00D20349">
        <w:rPr>
          <w:rFonts w:ascii="Times New Roman" w:hAnsi="Times New Roman" w:cs="Times New Roman"/>
          <w:sz w:val="26"/>
          <w:szCs w:val="26"/>
          <w:lang w:val="en-US"/>
        </w:rPr>
        <w:tab/>
      </w:r>
      <w:r w:rsidRPr="00D20349">
        <w:rPr>
          <w:rFonts w:ascii="Times New Roman" w:hAnsi="Times New Roman" w:cs="Times New Roman"/>
          <w:sz w:val="26"/>
          <w:szCs w:val="26"/>
        </w:rPr>
        <w:t>Позитивные и негативные результаты</w:t>
      </w:r>
      <w:r w:rsidRPr="00D20349">
        <w:rPr>
          <w:rFonts w:ascii="Times New Roman" w:hAnsi="Times New Roman" w:cs="Times New Roman"/>
          <w:bCs/>
          <w:sz w:val="26"/>
          <w:szCs w:val="26"/>
        </w:rPr>
        <w:t xml:space="preserve"> вступления в ВТО будут следствием не столько внешнего влияния, сколько внутренней политики России, в том числе приоритетов в региональной политике.</w:t>
      </w:r>
      <w:r w:rsidRPr="00D20349">
        <w:rPr>
          <w:rFonts w:ascii="Times New Roman" w:hAnsi="Times New Roman" w:cs="Times New Roman"/>
          <w:sz w:val="26"/>
          <w:szCs w:val="26"/>
        </w:rPr>
        <w:t xml:space="preserve"> </w:t>
      </w:r>
      <w:r w:rsidRPr="00D20349">
        <w:rPr>
          <w:rFonts w:ascii="Times New Roman" w:hAnsi="Times New Roman" w:cs="Times New Roman"/>
          <w:bCs/>
          <w:sz w:val="26"/>
          <w:szCs w:val="26"/>
        </w:rPr>
        <w:t xml:space="preserve">Помимо </w:t>
      </w:r>
      <w:r w:rsidRPr="00D20349">
        <w:rPr>
          <w:rFonts w:ascii="Times New Roman" w:hAnsi="Times New Roman" w:cs="Times New Roman"/>
          <w:sz w:val="26"/>
          <w:szCs w:val="26"/>
        </w:rPr>
        <w:t>финансовой помощи в ряде случаев более эффективной может быть поддержка миграций и переподготовка занятых.</w:t>
      </w:r>
    </w:p>
    <w:p w14:paraId="4ED21941" w14:textId="77777777" w:rsidR="0010579B" w:rsidRDefault="0010579B" w:rsidP="0010579B">
      <w:pPr>
        <w:rPr>
          <w:rFonts w:asciiTheme="majorHAnsi" w:eastAsiaTheme="majorEastAsia" w:hAnsiTheme="majorHAnsi" w:cstheme="majorBidi"/>
          <w:spacing w:val="5"/>
          <w:kern w:val="28"/>
          <w:sz w:val="52"/>
          <w:szCs w:val="28"/>
          <w:lang w:val="en-US"/>
        </w:rPr>
      </w:pPr>
    </w:p>
    <w:p w14:paraId="00E27E08" w14:textId="77777777" w:rsidR="000E3E3A" w:rsidRDefault="000E3E3A" w:rsidP="0010579B">
      <w:pPr>
        <w:rPr>
          <w:rFonts w:asciiTheme="majorHAnsi" w:eastAsiaTheme="majorEastAsia" w:hAnsiTheme="majorHAnsi" w:cstheme="majorBidi"/>
          <w:spacing w:val="5"/>
          <w:kern w:val="28"/>
          <w:sz w:val="52"/>
          <w:szCs w:val="28"/>
          <w:lang w:val="en-US"/>
        </w:rPr>
      </w:pPr>
    </w:p>
    <w:p w14:paraId="79060B5F" w14:textId="77777777" w:rsidR="00033043" w:rsidRDefault="00033043" w:rsidP="0010579B">
      <w:pPr>
        <w:rPr>
          <w:rFonts w:asciiTheme="majorHAnsi" w:eastAsiaTheme="majorEastAsia" w:hAnsiTheme="majorHAnsi" w:cstheme="majorBidi"/>
          <w:spacing w:val="5"/>
          <w:kern w:val="28"/>
          <w:sz w:val="52"/>
          <w:szCs w:val="28"/>
          <w:lang w:val="en-US"/>
        </w:rPr>
      </w:pPr>
    </w:p>
    <w:p w14:paraId="5DFC7F03" w14:textId="77777777" w:rsidR="009D410C" w:rsidRDefault="009D410C" w:rsidP="0010579B">
      <w:pPr>
        <w:rPr>
          <w:rFonts w:asciiTheme="majorHAnsi" w:eastAsiaTheme="majorEastAsia" w:hAnsiTheme="majorHAnsi" w:cstheme="majorBidi"/>
          <w:spacing w:val="5"/>
          <w:kern w:val="28"/>
          <w:sz w:val="52"/>
          <w:szCs w:val="28"/>
          <w:lang w:val="en-US"/>
        </w:rPr>
      </w:pPr>
    </w:p>
    <w:p w14:paraId="3AA18D00" w14:textId="77777777" w:rsidR="009D410C" w:rsidRDefault="009D410C" w:rsidP="0010579B">
      <w:pPr>
        <w:rPr>
          <w:rFonts w:asciiTheme="majorHAnsi" w:eastAsiaTheme="majorEastAsia" w:hAnsiTheme="majorHAnsi" w:cstheme="majorBidi"/>
          <w:spacing w:val="5"/>
          <w:kern w:val="28"/>
          <w:sz w:val="52"/>
          <w:szCs w:val="28"/>
          <w:lang w:val="en-US"/>
        </w:rPr>
      </w:pPr>
    </w:p>
    <w:p w14:paraId="46AE52F3" w14:textId="77777777" w:rsidR="00671CE5" w:rsidRPr="00CC2C30" w:rsidRDefault="00671CE5" w:rsidP="00671CE5">
      <w:pPr>
        <w:pStyle w:val="Title"/>
        <w:jc w:val="center"/>
      </w:pPr>
      <w:r>
        <w:rPr>
          <w:rStyle w:val="SubtleEmphasis"/>
        </w:rPr>
        <w:t xml:space="preserve">Глава 5. </w:t>
      </w:r>
      <w:r w:rsidRPr="0032094E">
        <w:rPr>
          <w:rStyle w:val="SubtleEmphasis"/>
        </w:rPr>
        <w:t>Опыт Китая</w:t>
      </w:r>
      <w:r>
        <w:rPr>
          <w:rStyle w:val="SubtleEmphasis"/>
        </w:rPr>
        <w:t xml:space="preserve"> в присоединении</w:t>
      </w:r>
      <w:r w:rsidRPr="0032094E">
        <w:rPr>
          <w:rStyle w:val="SubtleEmphasis"/>
        </w:rPr>
        <w:t xml:space="preserve"> в ВТО</w:t>
      </w:r>
    </w:p>
    <w:p w14:paraId="28B10FEB" w14:textId="77777777" w:rsidR="00671CE5" w:rsidRDefault="00671CE5" w:rsidP="00671CE5">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Pr="008926AE">
        <w:rPr>
          <w:rFonts w:ascii="Times New Roman" w:hAnsi="Times New Roman" w:cs="Times New Roman"/>
          <w:sz w:val="26"/>
          <w:szCs w:val="26"/>
        </w:rPr>
        <w:t xml:space="preserve">Для понимания проблем, с которыми может столкнуться Россия после вступления в ВТО, необходимо проанализировать </w:t>
      </w:r>
      <w:r>
        <w:rPr>
          <w:rFonts w:ascii="Times New Roman" w:hAnsi="Times New Roman" w:cs="Times New Roman"/>
          <w:sz w:val="26"/>
          <w:szCs w:val="26"/>
        </w:rPr>
        <w:t xml:space="preserve">положительный опыт </w:t>
      </w:r>
      <w:r w:rsidRPr="008926AE">
        <w:rPr>
          <w:rFonts w:ascii="Times New Roman" w:hAnsi="Times New Roman" w:cs="Times New Roman"/>
          <w:sz w:val="26"/>
          <w:szCs w:val="26"/>
        </w:rPr>
        <w:t>членства в ВТО Китая, так как условия вступления,</w:t>
      </w:r>
      <w:r>
        <w:rPr>
          <w:rFonts w:ascii="Times New Roman" w:hAnsi="Times New Roman" w:cs="Times New Roman"/>
          <w:sz w:val="26"/>
          <w:szCs w:val="26"/>
        </w:rPr>
        <w:t xml:space="preserve"> проблемы</w:t>
      </w:r>
      <w:r w:rsidRPr="008926AE">
        <w:rPr>
          <w:rFonts w:ascii="Times New Roman" w:hAnsi="Times New Roman" w:cs="Times New Roman"/>
          <w:sz w:val="26"/>
          <w:szCs w:val="26"/>
        </w:rPr>
        <w:t xml:space="preserve"> а также ситуация в стране по многим параметрам похожи на российские.  </w:t>
      </w:r>
    </w:p>
    <w:p w14:paraId="77EF380A" w14:textId="2A05F85C" w:rsidR="00033043" w:rsidRDefault="00671CE5" w:rsidP="00671CE5">
      <w:pPr>
        <w:spacing w:line="360" w:lineRule="auto"/>
        <w:jc w:val="both"/>
        <w:rPr>
          <w:rFonts w:ascii="Times New Roman" w:hAnsi="Times New Roman" w:cs="Times New Roman"/>
          <w:sz w:val="26"/>
          <w:szCs w:val="26"/>
        </w:rPr>
      </w:pPr>
      <w:r>
        <w:rPr>
          <w:rFonts w:ascii="Times New Roman" w:hAnsi="Times New Roman" w:cs="Times New Roman"/>
          <w:sz w:val="26"/>
          <w:szCs w:val="26"/>
        </w:rPr>
        <w:tab/>
        <w:t>Применимость опыта други</w:t>
      </w:r>
      <w:r w:rsidR="0012276F">
        <w:rPr>
          <w:rFonts w:ascii="Times New Roman" w:hAnsi="Times New Roman" w:cs="Times New Roman"/>
          <w:sz w:val="26"/>
          <w:szCs w:val="26"/>
        </w:rPr>
        <w:t xml:space="preserve">х стран связана с ограничениями. Опыт большинства стран СНГ </w:t>
      </w:r>
      <w:r w:rsidR="00A245F6" w:rsidRPr="00F1041C">
        <w:rPr>
          <w:rFonts w:ascii="Times New Roman" w:hAnsi="Times New Roman" w:cs="Times New Roman"/>
          <w:sz w:val="26"/>
          <w:szCs w:val="26"/>
        </w:rPr>
        <w:t>не предоставляет особого интереса</w:t>
      </w:r>
      <w:r w:rsidR="00A245F6">
        <w:rPr>
          <w:rFonts w:ascii="Times New Roman" w:hAnsi="Times New Roman" w:cs="Times New Roman"/>
          <w:sz w:val="26"/>
          <w:szCs w:val="26"/>
        </w:rPr>
        <w:t>, так как сущетсвуют</w:t>
      </w:r>
      <w:r w:rsidR="00873BB9">
        <w:rPr>
          <w:rFonts w:ascii="Times New Roman" w:hAnsi="Times New Roman" w:cs="Times New Roman"/>
          <w:sz w:val="26"/>
          <w:szCs w:val="26"/>
        </w:rPr>
        <w:t xml:space="preserve"> </w:t>
      </w:r>
      <w:r w:rsidR="00A245F6">
        <w:rPr>
          <w:rFonts w:ascii="Times New Roman" w:hAnsi="Times New Roman" w:cs="Times New Roman"/>
          <w:sz w:val="26"/>
          <w:szCs w:val="26"/>
        </w:rPr>
        <w:t>з</w:t>
      </w:r>
      <w:r w:rsidR="00873BB9">
        <w:rPr>
          <w:rFonts w:ascii="Times New Roman" w:hAnsi="Times New Roman" w:cs="Times New Roman"/>
          <w:sz w:val="26"/>
          <w:szCs w:val="26"/>
        </w:rPr>
        <w:t>начительные отличия условий вступления (более либеральные, нежели у России)</w:t>
      </w:r>
      <w:r w:rsidR="00DC533E">
        <w:rPr>
          <w:rFonts w:ascii="Times New Roman" w:hAnsi="Times New Roman" w:cs="Times New Roman"/>
          <w:sz w:val="26"/>
          <w:szCs w:val="26"/>
        </w:rPr>
        <w:t>.</w:t>
      </w:r>
      <w:r w:rsidR="00A245F6">
        <w:rPr>
          <w:rFonts w:ascii="Times New Roman" w:hAnsi="Times New Roman" w:cs="Times New Roman"/>
          <w:sz w:val="26"/>
          <w:szCs w:val="26"/>
        </w:rPr>
        <w:t xml:space="preserve"> </w:t>
      </w:r>
      <w:r>
        <w:rPr>
          <w:rFonts w:ascii="Times New Roman" w:hAnsi="Times New Roman" w:cs="Times New Roman"/>
          <w:sz w:val="26"/>
          <w:szCs w:val="26"/>
        </w:rPr>
        <w:t>Отрицательный опыт Украины для России может использоваться только в качестве предостережения от ошибок. Украина вступила в ВТО в крайней спешке, по политическим мотивам, непродуманно и не учитывая мнение бизнес-сообщества.</w:t>
      </w:r>
      <w:r w:rsidR="00A245F6">
        <w:rPr>
          <w:rFonts w:ascii="Times New Roman" w:hAnsi="Times New Roman" w:cs="Times New Roman"/>
          <w:sz w:val="26"/>
          <w:szCs w:val="26"/>
        </w:rPr>
        <w:t xml:space="preserve"> </w:t>
      </w:r>
      <w:r w:rsidR="00DC533E">
        <w:rPr>
          <w:rFonts w:ascii="Times New Roman" w:hAnsi="Times New Roman" w:cs="Times New Roman"/>
          <w:sz w:val="26"/>
          <w:szCs w:val="26"/>
        </w:rPr>
        <w:t>О</w:t>
      </w:r>
      <w:r>
        <w:rPr>
          <w:rFonts w:ascii="Times New Roman" w:hAnsi="Times New Roman" w:cs="Times New Roman"/>
          <w:sz w:val="26"/>
          <w:szCs w:val="26"/>
        </w:rPr>
        <w:t>пыт экономик, имеющих меньший размер внутреннего рынка, чем российский, также неинтересен, так как важным преимуществом от либерализации торговли является рост эффективности производств, связанный с экономией от масштаба.</w:t>
      </w:r>
    </w:p>
    <w:p w14:paraId="608C11EC" w14:textId="77777777" w:rsidR="00464522" w:rsidRDefault="00464522" w:rsidP="00671CE5">
      <w:pPr>
        <w:spacing w:line="360" w:lineRule="auto"/>
        <w:jc w:val="both"/>
        <w:rPr>
          <w:rFonts w:ascii="Times New Roman" w:hAnsi="Times New Roman" w:cs="Times New Roman"/>
          <w:sz w:val="26"/>
          <w:szCs w:val="26"/>
        </w:rPr>
      </w:pPr>
    </w:p>
    <w:p w14:paraId="0F9E5489" w14:textId="3517FDEE" w:rsidR="00671CE5" w:rsidRPr="00562D96" w:rsidRDefault="00671CE5" w:rsidP="00671CE5">
      <w:pPr>
        <w:spacing w:line="360" w:lineRule="auto"/>
        <w:jc w:val="center"/>
        <w:rPr>
          <w:rFonts w:ascii="Times New Roman" w:hAnsi="Times New Roman" w:cs="Times New Roman"/>
          <w:b/>
          <w:i/>
          <w:sz w:val="26"/>
          <w:szCs w:val="26"/>
        </w:rPr>
      </w:pPr>
      <w:r w:rsidRPr="00562D96">
        <w:rPr>
          <w:rFonts w:ascii="Times New Roman" w:hAnsi="Times New Roman" w:cs="Times New Roman"/>
          <w:b/>
          <w:i/>
          <w:sz w:val="26"/>
          <w:szCs w:val="26"/>
        </w:rPr>
        <w:t>5.1.</w:t>
      </w:r>
      <w:r w:rsidR="00134ED0">
        <w:rPr>
          <w:rFonts w:ascii="Times New Roman" w:hAnsi="Times New Roman" w:cs="Times New Roman"/>
          <w:b/>
          <w:i/>
          <w:sz w:val="26"/>
          <w:szCs w:val="26"/>
        </w:rPr>
        <w:t xml:space="preserve"> </w:t>
      </w:r>
      <w:r w:rsidRPr="00562D96">
        <w:rPr>
          <w:rFonts w:ascii="Times New Roman" w:hAnsi="Times New Roman" w:cs="Times New Roman"/>
          <w:b/>
          <w:i/>
          <w:sz w:val="26"/>
          <w:szCs w:val="26"/>
        </w:rPr>
        <w:t>История вступления, обязательства и меры адаптации</w:t>
      </w:r>
    </w:p>
    <w:p w14:paraId="481DCCE2" w14:textId="77777777" w:rsidR="00671CE5" w:rsidRPr="008926AE" w:rsidRDefault="00671CE5" w:rsidP="00671CE5">
      <w:pPr>
        <w:spacing w:line="360" w:lineRule="auto"/>
        <w:jc w:val="both"/>
        <w:rPr>
          <w:rStyle w:val="BookTitle"/>
          <w:rFonts w:ascii="Times New Roman" w:hAnsi="Times New Roman" w:cs="Times New Roman"/>
          <w:b w:val="0"/>
          <w:smallCaps w:val="0"/>
          <w:sz w:val="26"/>
          <w:szCs w:val="26"/>
        </w:rPr>
      </w:pPr>
      <w:r w:rsidRPr="008926AE">
        <w:rPr>
          <w:rStyle w:val="BookTitle"/>
          <w:rFonts w:ascii="Times New Roman" w:hAnsi="Times New Roman" w:cs="Times New Roman"/>
          <w:b w:val="0"/>
          <w:smallCaps w:val="0"/>
          <w:sz w:val="26"/>
          <w:szCs w:val="26"/>
        </w:rPr>
        <w:tab/>
        <w:t>Ранее в Китае в условиях социализма основу внешней торговли составляли госпредприятия, то есть торговля осуществлялась под контролем государства, это демонстрирует высокий уровень схожести с СССР того времени. Очевидно, что такая система содержит в себе многочисленные изъяны. Развитие народного хозяйства, глобализационные экономические тенденции предопределили необходимость интеграции Китая в систему международных экономических отношений.</w:t>
      </w:r>
    </w:p>
    <w:p w14:paraId="3A49CE06" w14:textId="7FA12543" w:rsidR="00671CE5" w:rsidRPr="00FA3020" w:rsidRDefault="00671CE5" w:rsidP="00671CE5">
      <w:pPr>
        <w:spacing w:line="360" w:lineRule="auto"/>
        <w:jc w:val="both"/>
        <w:rPr>
          <w:rStyle w:val="BookTitle"/>
          <w:rFonts w:ascii="Times New Roman" w:hAnsi="Times New Roman" w:cs="Times New Roman"/>
          <w:b w:val="0"/>
          <w:bCs w:val="0"/>
          <w:smallCaps w:val="0"/>
          <w:spacing w:val="0"/>
          <w:sz w:val="26"/>
          <w:szCs w:val="26"/>
        </w:rPr>
      </w:pPr>
      <w:r w:rsidRPr="008926AE">
        <w:rPr>
          <w:rStyle w:val="BookTitle"/>
          <w:rFonts w:ascii="Times New Roman" w:hAnsi="Times New Roman" w:cs="Times New Roman"/>
          <w:b w:val="0"/>
          <w:smallCaps w:val="0"/>
          <w:sz w:val="26"/>
          <w:szCs w:val="26"/>
        </w:rPr>
        <w:tab/>
      </w:r>
      <w:r w:rsidRPr="008926AE">
        <w:rPr>
          <w:rFonts w:ascii="Times New Roman" w:hAnsi="Times New Roman" w:cs="Times New Roman"/>
          <w:sz w:val="26"/>
          <w:szCs w:val="26"/>
        </w:rPr>
        <w:t xml:space="preserve">После 15 лет трудных переговоров, в  2001 году 11 декабря Китай стал членом Всемирной торговой организации. </w:t>
      </w:r>
      <w:r w:rsidR="00FA3020" w:rsidRPr="008926AE">
        <w:rPr>
          <w:rStyle w:val="BookTitle"/>
          <w:rFonts w:ascii="Times New Roman" w:hAnsi="Times New Roman" w:cs="Times New Roman"/>
          <w:b w:val="0"/>
          <w:smallCaps w:val="0"/>
          <w:sz w:val="26"/>
          <w:szCs w:val="26"/>
        </w:rPr>
        <w:t>Членство в ВТО</w:t>
      </w:r>
      <w:r w:rsidR="00FA3020">
        <w:rPr>
          <w:rStyle w:val="BookTitle"/>
          <w:rFonts w:ascii="Times New Roman" w:hAnsi="Times New Roman" w:cs="Times New Roman"/>
          <w:b w:val="0"/>
          <w:smallCaps w:val="0"/>
          <w:sz w:val="26"/>
          <w:szCs w:val="26"/>
        </w:rPr>
        <w:t xml:space="preserve"> позволило </w:t>
      </w:r>
      <w:r w:rsidR="00FA3020" w:rsidRPr="008926AE">
        <w:rPr>
          <w:rStyle w:val="BookTitle"/>
          <w:rFonts w:ascii="Times New Roman" w:hAnsi="Times New Roman" w:cs="Times New Roman"/>
          <w:b w:val="0"/>
          <w:smallCaps w:val="0"/>
          <w:sz w:val="26"/>
          <w:szCs w:val="26"/>
        </w:rPr>
        <w:t>китайским производителям</w:t>
      </w:r>
      <w:r w:rsidR="00FA3020">
        <w:rPr>
          <w:rStyle w:val="BookTitle"/>
          <w:rFonts w:ascii="Times New Roman" w:hAnsi="Times New Roman" w:cs="Times New Roman"/>
          <w:b w:val="0"/>
          <w:smallCaps w:val="0"/>
          <w:sz w:val="26"/>
          <w:szCs w:val="26"/>
        </w:rPr>
        <w:t xml:space="preserve"> получить доступ к</w:t>
      </w:r>
      <w:r w:rsidR="00FA3020">
        <w:rPr>
          <w:rFonts w:ascii="Times New Roman" w:hAnsi="Times New Roman" w:cs="Times New Roman"/>
          <w:sz w:val="26"/>
          <w:szCs w:val="26"/>
        </w:rPr>
        <w:t xml:space="preserve"> </w:t>
      </w:r>
      <w:r w:rsidRPr="008926AE">
        <w:rPr>
          <w:rStyle w:val="BookTitle"/>
          <w:rFonts w:ascii="Times New Roman" w:hAnsi="Times New Roman" w:cs="Times New Roman"/>
          <w:b w:val="0"/>
          <w:smallCaps w:val="0"/>
          <w:sz w:val="26"/>
          <w:szCs w:val="26"/>
        </w:rPr>
        <w:t>зарубежным рынкам</w:t>
      </w:r>
      <w:r w:rsidR="00FA3020">
        <w:rPr>
          <w:rStyle w:val="BookTitle"/>
          <w:rFonts w:ascii="Times New Roman" w:hAnsi="Times New Roman" w:cs="Times New Roman"/>
          <w:b w:val="0"/>
          <w:smallCaps w:val="0"/>
          <w:sz w:val="26"/>
          <w:szCs w:val="26"/>
        </w:rPr>
        <w:t xml:space="preserve"> на более выгодных условиях, нежели</w:t>
      </w:r>
      <w:r w:rsidRPr="008926AE">
        <w:rPr>
          <w:rStyle w:val="BookTitle"/>
          <w:rFonts w:ascii="Times New Roman" w:hAnsi="Times New Roman" w:cs="Times New Roman"/>
          <w:b w:val="0"/>
          <w:smallCaps w:val="0"/>
          <w:sz w:val="26"/>
          <w:szCs w:val="26"/>
        </w:rPr>
        <w:t xml:space="preserve"> раньше. </w:t>
      </w:r>
    </w:p>
    <w:p w14:paraId="3C718071" w14:textId="1D82CFF8" w:rsidR="00671CE5" w:rsidRPr="008926AE" w:rsidRDefault="00671CE5" w:rsidP="00671CE5">
      <w:pPr>
        <w:spacing w:line="360" w:lineRule="auto"/>
        <w:jc w:val="both"/>
        <w:rPr>
          <w:rStyle w:val="BookTitle"/>
          <w:rFonts w:ascii="Times New Roman" w:hAnsi="Times New Roman" w:cs="Times New Roman"/>
          <w:b w:val="0"/>
          <w:bCs w:val="0"/>
          <w:smallCaps w:val="0"/>
          <w:sz w:val="26"/>
          <w:szCs w:val="26"/>
        </w:rPr>
      </w:pPr>
      <w:r w:rsidRPr="008926AE">
        <w:rPr>
          <w:rStyle w:val="BookTitle"/>
          <w:rFonts w:ascii="Times New Roman" w:hAnsi="Times New Roman" w:cs="Times New Roman"/>
          <w:b w:val="0"/>
          <w:smallCaps w:val="0"/>
          <w:sz w:val="26"/>
          <w:szCs w:val="26"/>
        </w:rPr>
        <w:tab/>
        <w:t xml:space="preserve">Вступление в ВТО для страны </w:t>
      </w:r>
      <w:r w:rsidR="00E061D7">
        <w:rPr>
          <w:rStyle w:val="BookTitle"/>
          <w:rFonts w:ascii="Times New Roman" w:hAnsi="Times New Roman" w:cs="Times New Roman"/>
          <w:b w:val="0"/>
          <w:smallCaps w:val="0"/>
          <w:sz w:val="26"/>
          <w:szCs w:val="26"/>
        </w:rPr>
        <w:t>было стимулом</w:t>
      </w:r>
      <w:r w:rsidRPr="008926AE">
        <w:rPr>
          <w:rStyle w:val="BookTitle"/>
          <w:rFonts w:ascii="Times New Roman" w:hAnsi="Times New Roman" w:cs="Times New Roman"/>
          <w:b w:val="0"/>
          <w:smallCaps w:val="0"/>
          <w:sz w:val="26"/>
          <w:szCs w:val="26"/>
        </w:rPr>
        <w:t xml:space="preserve"> для дальнейшего проведения рыночных реформ. </w:t>
      </w:r>
      <w:r w:rsidR="00E061D7">
        <w:rPr>
          <w:rStyle w:val="BookTitle"/>
          <w:rFonts w:ascii="Times New Roman" w:hAnsi="Times New Roman" w:cs="Times New Roman"/>
          <w:b w:val="0"/>
          <w:smallCaps w:val="0"/>
          <w:sz w:val="26"/>
          <w:szCs w:val="26"/>
        </w:rPr>
        <w:t xml:space="preserve">Более того, </w:t>
      </w:r>
      <w:r w:rsidRPr="008926AE">
        <w:rPr>
          <w:rStyle w:val="BookTitle"/>
          <w:rFonts w:ascii="Times New Roman" w:hAnsi="Times New Roman" w:cs="Times New Roman"/>
          <w:b w:val="0"/>
          <w:smallCaps w:val="0"/>
          <w:sz w:val="26"/>
          <w:szCs w:val="26"/>
        </w:rPr>
        <w:t xml:space="preserve">Китай получал права голоса на международной арене в экономических вопросах. </w:t>
      </w:r>
    </w:p>
    <w:p w14:paraId="1EC4E77C" w14:textId="7B0D5BF2" w:rsidR="00E061D7" w:rsidRDefault="00671CE5" w:rsidP="00671CE5">
      <w:pPr>
        <w:spacing w:line="360" w:lineRule="auto"/>
        <w:jc w:val="both"/>
        <w:rPr>
          <w:rStyle w:val="BookTitle"/>
          <w:rFonts w:ascii="Times New Roman" w:hAnsi="Times New Roman" w:cs="Times New Roman"/>
          <w:b w:val="0"/>
          <w:smallCaps w:val="0"/>
          <w:sz w:val="26"/>
          <w:szCs w:val="26"/>
        </w:rPr>
      </w:pPr>
      <w:r w:rsidRPr="008926AE">
        <w:rPr>
          <w:rStyle w:val="BookTitle"/>
          <w:rFonts w:ascii="Times New Roman" w:hAnsi="Times New Roman" w:cs="Times New Roman"/>
          <w:b w:val="0"/>
          <w:smallCaps w:val="0"/>
          <w:sz w:val="26"/>
          <w:szCs w:val="26"/>
        </w:rPr>
        <w:tab/>
        <w:t xml:space="preserve">Для Китая вступление в ВТО было сложным процессом: особо напряженные переговоры велись с ЕС и США. </w:t>
      </w:r>
      <w:r w:rsidR="00E061D7">
        <w:rPr>
          <w:rStyle w:val="BookTitle"/>
          <w:rFonts w:ascii="Times New Roman" w:hAnsi="Times New Roman" w:cs="Times New Roman"/>
          <w:b w:val="0"/>
          <w:smallCaps w:val="0"/>
          <w:sz w:val="26"/>
          <w:szCs w:val="26"/>
        </w:rPr>
        <w:t xml:space="preserve"> Страна приняла большой набор обязательств. </w:t>
      </w:r>
      <w:r w:rsidRPr="008926AE">
        <w:rPr>
          <w:rStyle w:val="BookTitle"/>
          <w:rFonts w:ascii="Times New Roman" w:hAnsi="Times New Roman" w:cs="Times New Roman"/>
          <w:b w:val="0"/>
          <w:smallCaps w:val="0"/>
          <w:sz w:val="26"/>
          <w:szCs w:val="26"/>
        </w:rPr>
        <w:t xml:space="preserve">Но Китай добился вступления в ВТО в качестве развивающейся страны, </w:t>
      </w:r>
      <w:r w:rsidR="00E061D7">
        <w:rPr>
          <w:rStyle w:val="BookTitle"/>
          <w:rFonts w:ascii="Times New Roman" w:hAnsi="Times New Roman" w:cs="Times New Roman"/>
          <w:b w:val="0"/>
          <w:smallCaps w:val="0"/>
          <w:sz w:val="26"/>
          <w:szCs w:val="26"/>
        </w:rPr>
        <w:t xml:space="preserve">получив </w:t>
      </w:r>
      <w:r w:rsidRPr="008926AE">
        <w:rPr>
          <w:rStyle w:val="BookTitle"/>
          <w:rFonts w:ascii="Times New Roman" w:hAnsi="Times New Roman" w:cs="Times New Roman"/>
          <w:b w:val="0"/>
          <w:smallCaps w:val="0"/>
          <w:sz w:val="26"/>
          <w:szCs w:val="26"/>
        </w:rPr>
        <w:t>более бл</w:t>
      </w:r>
      <w:r w:rsidR="00E061D7">
        <w:rPr>
          <w:rStyle w:val="BookTitle"/>
          <w:rFonts w:ascii="Times New Roman" w:hAnsi="Times New Roman" w:cs="Times New Roman"/>
          <w:b w:val="0"/>
          <w:smallCaps w:val="0"/>
          <w:sz w:val="26"/>
          <w:szCs w:val="26"/>
        </w:rPr>
        <w:t>агоприятный режим присоединения. Принятие всего спектра обязательств принесло бы значительные проблемы стране.</w:t>
      </w:r>
    </w:p>
    <w:p w14:paraId="1750DB53" w14:textId="77777777" w:rsidR="0088206D" w:rsidRDefault="00671CE5" w:rsidP="00671CE5">
      <w:pPr>
        <w:spacing w:line="360" w:lineRule="auto"/>
        <w:jc w:val="both"/>
        <w:rPr>
          <w:rStyle w:val="BookTitle"/>
          <w:rFonts w:ascii="Times New Roman" w:hAnsi="Times New Roman" w:cs="Times New Roman"/>
          <w:b w:val="0"/>
          <w:smallCaps w:val="0"/>
          <w:sz w:val="26"/>
          <w:szCs w:val="26"/>
        </w:rPr>
      </w:pPr>
      <w:r w:rsidRPr="008926AE">
        <w:rPr>
          <w:rStyle w:val="BookTitle"/>
          <w:rFonts w:ascii="Times New Roman" w:hAnsi="Times New Roman" w:cs="Times New Roman"/>
          <w:b w:val="0"/>
          <w:smallCaps w:val="0"/>
          <w:sz w:val="26"/>
          <w:szCs w:val="26"/>
        </w:rPr>
        <w:t xml:space="preserve"> </w:t>
      </w:r>
      <w:r w:rsidR="00E061D7">
        <w:rPr>
          <w:rStyle w:val="BookTitle"/>
          <w:rFonts w:ascii="Times New Roman" w:hAnsi="Times New Roman" w:cs="Times New Roman"/>
          <w:b w:val="0"/>
          <w:smallCaps w:val="0"/>
          <w:sz w:val="26"/>
          <w:szCs w:val="26"/>
        </w:rPr>
        <w:tab/>
        <w:t xml:space="preserve">Китай параллено с проведением переговоров, проводил структрные реформы в стране, </w:t>
      </w:r>
      <w:r w:rsidR="00E061D7">
        <w:rPr>
          <w:rFonts w:ascii="Times New Roman" w:hAnsi="Times New Roman" w:cs="Times New Roman"/>
          <w:color w:val="0D0D0D" w:themeColor="text1" w:themeTint="F2"/>
          <w:sz w:val="26"/>
          <w:szCs w:val="26"/>
        </w:rPr>
        <w:t>масштабную</w:t>
      </w:r>
      <w:r w:rsidR="00E061D7" w:rsidRPr="008926AE">
        <w:rPr>
          <w:rFonts w:ascii="Times New Roman" w:hAnsi="Times New Roman" w:cs="Times New Roman"/>
          <w:color w:val="0D0D0D" w:themeColor="text1" w:themeTint="F2"/>
          <w:sz w:val="26"/>
          <w:szCs w:val="26"/>
        </w:rPr>
        <w:t xml:space="preserve"> </w:t>
      </w:r>
      <w:r w:rsidR="00E061D7" w:rsidRPr="008926AE">
        <w:rPr>
          <w:rFonts w:ascii="Times New Roman" w:hAnsi="Times New Roman" w:cs="Times New Roman"/>
          <w:color w:val="0D0D0D" w:themeColor="text1" w:themeTint="F2"/>
          <w:sz w:val="26"/>
          <w:szCs w:val="26"/>
          <w:lang w:val="en-US"/>
        </w:rPr>
        <w:t>информационно-образовательн</w:t>
      </w:r>
      <w:r w:rsidR="00E061D7">
        <w:rPr>
          <w:rFonts w:ascii="Times New Roman" w:hAnsi="Times New Roman" w:cs="Times New Roman"/>
          <w:color w:val="0D0D0D" w:themeColor="text1" w:themeTint="F2"/>
          <w:sz w:val="26"/>
          <w:szCs w:val="26"/>
        </w:rPr>
        <w:t>ую</w:t>
      </w:r>
      <w:r w:rsidR="00E061D7" w:rsidRPr="008926AE">
        <w:rPr>
          <w:rFonts w:ascii="Times New Roman" w:hAnsi="Times New Roman" w:cs="Times New Roman"/>
          <w:color w:val="0D0D0D" w:themeColor="text1" w:themeTint="F2"/>
          <w:sz w:val="26"/>
          <w:szCs w:val="26"/>
        </w:rPr>
        <w:t xml:space="preserve"> программ</w:t>
      </w:r>
      <w:r w:rsidR="00E061D7">
        <w:rPr>
          <w:rFonts w:ascii="Times New Roman" w:hAnsi="Times New Roman" w:cs="Times New Roman"/>
          <w:color w:val="0D0D0D" w:themeColor="text1" w:themeTint="F2"/>
          <w:sz w:val="26"/>
          <w:szCs w:val="26"/>
        </w:rPr>
        <w:t>у. Китайское правительство делало ставку на поддержку малого и среднего бизнеса</w:t>
      </w:r>
      <w:r w:rsidRPr="008926AE">
        <w:rPr>
          <w:rFonts w:ascii="Times New Roman" w:hAnsi="Times New Roman" w:cs="Times New Roman"/>
          <w:color w:val="0D0D0D" w:themeColor="text1" w:themeTint="F2"/>
          <w:sz w:val="26"/>
          <w:szCs w:val="26"/>
        </w:rPr>
        <w:t>.</w:t>
      </w:r>
      <w:r w:rsidRPr="008926AE">
        <w:rPr>
          <w:rStyle w:val="FootnoteReference"/>
          <w:rFonts w:ascii="Times New Roman" w:hAnsi="Times New Roman" w:cs="Times New Roman"/>
          <w:sz w:val="26"/>
          <w:szCs w:val="26"/>
        </w:rPr>
        <w:footnoteReference w:id="90"/>
      </w:r>
      <w:r w:rsidR="00873BB9">
        <w:rPr>
          <w:rStyle w:val="BookTitle"/>
          <w:rFonts w:ascii="Times New Roman" w:hAnsi="Times New Roman" w:cs="Times New Roman"/>
          <w:b w:val="0"/>
          <w:smallCaps w:val="0"/>
          <w:sz w:val="26"/>
          <w:szCs w:val="26"/>
        </w:rPr>
        <w:t xml:space="preserve"> </w:t>
      </w:r>
    </w:p>
    <w:p w14:paraId="6DDDD74C" w14:textId="1E4EB80D" w:rsidR="00671CE5" w:rsidRPr="00873BB9" w:rsidRDefault="0088206D" w:rsidP="00671CE5">
      <w:pPr>
        <w:spacing w:line="360" w:lineRule="auto"/>
        <w:jc w:val="both"/>
        <w:rPr>
          <w:rFonts w:ascii="Times New Roman" w:hAnsi="Times New Roman" w:cs="Times New Roman"/>
          <w:bCs/>
          <w:spacing w:val="5"/>
          <w:sz w:val="26"/>
          <w:szCs w:val="26"/>
        </w:rPr>
      </w:pPr>
      <w:r>
        <w:rPr>
          <w:rStyle w:val="BookTitle"/>
          <w:rFonts w:ascii="Times New Roman" w:hAnsi="Times New Roman" w:cs="Times New Roman"/>
          <w:b w:val="0"/>
          <w:smallCaps w:val="0"/>
          <w:sz w:val="26"/>
          <w:szCs w:val="26"/>
        </w:rPr>
        <w:t>Проведя внутренние реформы до вступления в организацию и получи</w:t>
      </w:r>
      <w:r w:rsidR="008A34D6">
        <w:rPr>
          <w:rStyle w:val="BookTitle"/>
          <w:rFonts w:ascii="Times New Roman" w:hAnsi="Times New Roman" w:cs="Times New Roman"/>
          <w:b w:val="0"/>
          <w:smallCaps w:val="0"/>
          <w:sz w:val="26"/>
          <w:szCs w:val="26"/>
        </w:rPr>
        <w:t xml:space="preserve">в преференции при присоединении, </w:t>
      </w:r>
      <w:r w:rsidR="00671CE5" w:rsidRPr="008926AE">
        <w:rPr>
          <w:rFonts w:ascii="Times New Roman" w:hAnsi="Times New Roman" w:cs="Times New Roman"/>
          <w:color w:val="0D0D0D" w:themeColor="text1" w:themeTint="F2"/>
          <w:sz w:val="26"/>
          <w:szCs w:val="26"/>
        </w:rPr>
        <w:t xml:space="preserve">стране удалось успешно интегрироваться в международную экономику. </w:t>
      </w:r>
      <w:r w:rsidR="00671CE5" w:rsidRPr="008926AE">
        <w:rPr>
          <w:rFonts w:ascii="Times New Roman" w:hAnsi="Times New Roman" w:cs="Times New Roman"/>
          <w:color w:val="0D0D0D" w:themeColor="text1" w:themeTint="F2"/>
          <w:sz w:val="26"/>
          <w:szCs w:val="26"/>
        </w:rPr>
        <w:tab/>
      </w:r>
    </w:p>
    <w:p w14:paraId="72998182" w14:textId="05A5DAFB" w:rsidR="00671CE5" w:rsidRPr="00FC61E3" w:rsidRDefault="00671CE5" w:rsidP="00671CE5">
      <w:pPr>
        <w:widowControl w:val="0"/>
        <w:autoSpaceDE w:val="0"/>
        <w:autoSpaceDN w:val="0"/>
        <w:adjustRightInd w:val="0"/>
        <w:spacing w:line="360" w:lineRule="auto"/>
        <w:ind w:firstLine="720"/>
        <w:jc w:val="both"/>
        <w:rPr>
          <w:rStyle w:val="BookTitle"/>
          <w:rFonts w:ascii="Times New Roman" w:hAnsi="Times New Roman" w:cs="Times New Roman"/>
          <w:b w:val="0"/>
          <w:bCs w:val="0"/>
          <w:smallCaps w:val="0"/>
          <w:sz w:val="26"/>
          <w:szCs w:val="26"/>
        </w:rPr>
      </w:pPr>
      <w:r w:rsidRPr="008926AE">
        <w:rPr>
          <w:rFonts w:ascii="Times New Roman" w:hAnsi="Times New Roman" w:cs="Times New Roman"/>
          <w:color w:val="0D0D0D" w:themeColor="text1" w:themeTint="F2"/>
          <w:sz w:val="26"/>
          <w:szCs w:val="26"/>
        </w:rPr>
        <w:t xml:space="preserve">Интересен тот факт, что Китай сознательно занижает курс национальной валюты, который играет более значимую роль, нежели таможенные ставки, так как курс национальной валюты и механизм его формирования определяет основные  соотношения в структуре </w:t>
      </w:r>
      <w:r w:rsidRPr="008926AE">
        <w:rPr>
          <w:rFonts w:ascii="Times New Roman" w:hAnsi="Times New Roman" w:cs="Times New Roman"/>
          <w:bCs/>
          <w:color w:val="0D0D0D" w:themeColor="text1" w:themeTint="F2"/>
          <w:sz w:val="26"/>
          <w:szCs w:val="26"/>
          <w:lang w:val="en-US"/>
        </w:rPr>
        <w:t>национального экспорта и импорта.</w:t>
      </w:r>
      <w:r w:rsidR="00AE632D">
        <w:rPr>
          <w:rStyle w:val="FootnoteReference"/>
          <w:rFonts w:ascii="Times New Roman" w:hAnsi="Times New Roman" w:cs="Times New Roman"/>
          <w:bCs/>
          <w:color w:val="0D0D0D" w:themeColor="text1" w:themeTint="F2"/>
          <w:sz w:val="26"/>
          <w:szCs w:val="26"/>
          <w:lang w:val="en-US"/>
        </w:rPr>
        <w:t>90</w:t>
      </w:r>
      <w:r w:rsidRPr="008926AE">
        <w:rPr>
          <w:rStyle w:val="FootnoteReference"/>
          <w:rFonts w:ascii="Times New Roman" w:hAnsi="Times New Roman" w:cs="Times New Roman"/>
          <w:bCs/>
          <w:color w:val="0D0D0D" w:themeColor="text1" w:themeTint="F2"/>
          <w:sz w:val="26"/>
          <w:szCs w:val="26"/>
          <w:lang w:val="en-US"/>
        </w:rPr>
        <w:t xml:space="preserve"> </w:t>
      </w:r>
      <w:r w:rsidRPr="008926AE">
        <w:rPr>
          <w:rFonts w:ascii="Times New Roman" w:hAnsi="Times New Roman" w:cs="Times New Roman"/>
          <w:bCs/>
          <w:color w:val="0D0D0D" w:themeColor="text1" w:themeTint="F2"/>
          <w:sz w:val="26"/>
          <w:szCs w:val="26"/>
          <w:lang w:val="en-US"/>
        </w:rPr>
        <w:t>В Китае он является инструментом поддержания конкурентноспособности страны.</w:t>
      </w:r>
    </w:p>
    <w:p w14:paraId="060A3EA8" w14:textId="32218A63" w:rsidR="00671CE5" w:rsidRPr="00D61187" w:rsidRDefault="007665F8" w:rsidP="00671CE5">
      <w:pPr>
        <w:widowControl w:val="0"/>
        <w:autoSpaceDE w:val="0"/>
        <w:autoSpaceDN w:val="0"/>
        <w:adjustRightInd w:val="0"/>
        <w:spacing w:line="360" w:lineRule="auto"/>
        <w:jc w:val="both"/>
        <w:rPr>
          <w:rFonts w:ascii="Times New Roman" w:hAnsi="Times New Roman" w:cs="Times New Roman"/>
          <w:sz w:val="26"/>
          <w:szCs w:val="26"/>
        </w:rPr>
      </w:pPr>
      <w:r>
        <w:rPr>
          <w:rStyle w:val="BookTitle"/>
          <w:b w:val="0"/>
          <w:smallCaps w:val="0"/>
          <w:sz w:val="26"/>
          <w:szCs w:val="26"/>
        </w:rPr>
        <w:tab/>
      </w:r>
      <w:r w:rsidR="00671CE5" w:rsidRPr="008926AE">
        <w:rPr>
          <w:rFonts w:ascii="Times New Roman" w:hAnsi="Times New Roman" w:cs="Times New Roman"/>
          <w:sz w:val="26"/>
          <w:szCs w:val="26"/>
        </w:rPr>
        <w:t>Ки</w:t>
      </w:r>
      <w:r w:rsidR="00D61187">
        <w:rPr>
          <w:rFonts w:ascii="Times New Roman" w:hAnsi="Times New Roman" w:cs="Times New Roman"/>
          <w:sz w:val="26"/>
          <w:szCs w:val="26"/>
        </w:rPr>
        <w:t xml:space="preserve">тай взял на себя обязательства, </w:t>
      </w:r>
      <w:r w:rsidR="00671CE5" w:rsidRPr="008926AE">
        <w:rPr>
          <w:rFonts w:ascii="Times New Roman" w:hAnsi="Times New Roman" w:cs="Times New Roman"/>
          <w:sz w:val="26"/>
          <w:szCs w:val="26"/>
        </w:rPr>
        <w:t>охватывавшие все аспекты торговли, такие как сельское хозяйство, лицензирование импорта, аспекты прав интеллектуальной собственности, технические барьеры и инвестиционные меры. Китай был обязан постепенно отменить нетарифные меры, такие как квоты и лицензии на сотни видов продукции, отменить монополию государства на импорт сельскохозяйственных и промышленных товаров, перестать субсидировать экспорт сельскохозяйственной продукции и промышленных товаров.</w:t>
      </w:r>
      <w:r w:rsidR="00AE632D">
        <w:rPr>
          <w:rStyle w:val="FootnoteReference"/>
          <w:rFonts w:ascii="Times New Roman" w:hAnsi="Times New Roman" w:cs="Times New Roman"/>
          <w:sz w:val="26"/>
          <w:szCs w:val="26"/>
        </w:rPr>
        <w:t>90</w:t>
      </w:r>
      <w:r w:rsidR="00671CE5" w:rsidRPr="008926AE">
        <w:rPr>
          <w:rFonts w:ascii="Times New Roman" w:hAnsi="Times New Roman" w:cs="Times New Roman"/>
          <w:sz w:val="26"/>
          <w:szCs w:val="26"/>
        </w:rPr>
        <w:t xml:space="preserve"> </w:t>
      </w:r>
    </w:p>
    <w:p w14:paraId="32C72025" w14:textId="77777777" w:rsidR="00DE1E1F" w:rsidRDefault="00671CE5" w:rsidP="00671CE5">
      <w:pPr>
        <w:widowControl w:val="0"/>
        <w:autoSpaceDE w:val="0"/>
        <w:autoSpaceDN w:val="0"/>
        <w:adjustRightInd w:val="0"/>
        <w:spacing w:line="360" w:lineRule="auto"/>
        <w:jc w:val="both"/>
        <w:rPr>
          <w:rFonts w:ascii="Times New Roman" w:hAnsi="Times New Roman" w:cs="Times New Roman"/>
          <w:b/>
          <w:sz w:val="26"/>
          <w:szCs w:val="26"/>
        </w:rPr>
      </w:pPr>
      <w:r w:rsidRPr="008926AE">
        <w:rPr>
          <w:rFonts w:ascii="Times New Roman" w:hAnsi="Times New Roman" w:cs="Times New Roman"/>
          <w:sz w:val="26"/>
          <w:szCs w:val="26"/>
        </w:rPr>
        <w:tab/>
        <w:t xml:space="preserve">В Китае было снижено более </w:t>
      </w:r>
      <w:r w:rsidRPr="008926AE">
        <w:rPr>
          <w:rStyle w:val="BookTitle"/>
          <w:rFonts w:ascii="Times New Roman" w:hAnsi="Times New Roman" w:cs="Times New Roman"/>
          <w:b w:val="0"/>
          <w:smallCaps w:val="0"/>
          <w:sz w:val="26"/>
          <w:szCs w:val="26"/>
        </w:rPr>
        <w:t xml:space="preserve">7000 тарифов и других торговых барьеров. Тарифы на промышленную должны были снизиться с 25% до 7%, </w:t>
      </w:r>
      <w:r w:rsidRPr="008926AE">
        <w:rPr>
          <w:rFonts w:ascii="Times New Roman" w:hAnsi="Times New Roman" w:cs="Times New Roman"/>
          <w:sz w:val="26"/>
          <w:szCs w:val="26"/>
        </w:rPr>
        <w:t>на сельскохозяйственную продукцию  - с 31% до 14%.</w:t>
      </w:r>
      <w:r w:rsidR="002A2738">
        <w:rPr>
          <w:rStyle w:val="FootnoteReference"/>
          <w:rFonts w:ascii="Times New Roman" w:hAnsi="Times New Roman" w:cs="Times New Roman"/>
          <w:sz w:val="26"/>
          <w:szCs w:val="26"/>
        </w:rPr>
        <w:t xml:space="preserve">91 </w:t>
      </w:r>
      <w:r w:rsidRPr="008926AE">
        <w:rPr>
          <w:rFonts w:ascii="Times New Roman" w:hAnsi="Times New Roman" w:cs="Times New Roman"/>
          <w:sz w:val="26"/>
          <w:szCs w:val="26"/>
        </w:rPr>
        <w:t>Также Китай обязывался открыть ряд направлений в сфере услуг, таких как банковские услуги, страхование, телекоммуникации и профессиональные услуги</w:t>
      </w:r>
      <w:r w:rsidRPr="008926AE">
        <w:rPr>
          <w:rFonts w:ascii="Times New Roman" w:hAnsi="Times New Roman" w:cs="Times New Roman"/>
          <w:b/>
          <w:sz w:val="26"/>
          <w:szCs w:val="26"/>
        </w:rPr>
        <w:t xml:space="preserve">. </w:t>
      </w:r>
      <w:r w:rsidRPr="008926AE">
        <w:rPr>
          <w:rFonts w:ascii="Times New Roman" w:hAnsi="Times New Roman" w:cs="Times New Roman"/>
          <w:b/>
          <w:sz w:val="26"/>
          <w:szCs w:val="26"/>
        </w:rPr>
        <w:tab/>
      </w:r>
    </w:p>
    <w:p w14:paraId="52127232" w14:textId="4B23FBFC" w:rsidR="00671CE5" w:rsidRDefault="00DE1E1F" w:rsidP="00671CE5">
      <w:pPr>
        <w:widowControl w:val="0"/>
        <w:autoSpaceDE w:val="0"/>
        <w:autoSpaceDN w:val="0"/>
        <w:adjustRightInd w:val="0"/>
        <w:spacing w:line="360" w:lineRule="auto"/>
        <w:jc w:val="both"/>
        <w:rPr>
          <w:rFonts w:ascii="Times New Roman" w:hAnsi="Times New Roman" w:cs="Times New Roman"/>
          <w:sz w:val="26"/>
          <w:szCs w:val="26"/>
        </w:rPr>
      </w:pPr>
      <w:r w:rsidRPr="00DE1E1F">
        <w:rPr>
          <w:rFonts w:ascii="Times New Roman" w:hAnsi="Times New Roman" w:cs="Times New Roman"/>
          <w:sz w:val="26"/>
          <w:szCs w:val="26"/>
        </w:rPr>
        <w:tab/>
        <w:t xml:space="preserve">В рамках обязательств по присоединению стране </w:t>
      </w:r>
      <w:r>
        <w:rPr>
          <w:rFonts w:ascii="Times New Roman" w:hAnsi="Times New Roman" w:cs="Times New Roman"/>
          <w:sz w:val="26"/>
          <w:szCs w:val="26"/>
        </w:rPr>
        <w:t>н</w:t>
      </w:r>
      <w:r w:rsidR="00671CE5" w:rsidRPr="008926AE">
        <w:rPr>
          <w:rFonts w:ascii="Times New Roman" w:hAnsi="Times New Roman" w:cs="Times New Roman"/>
          <w:sz w:val="26"/>
          <w:szCs w:val="26"/>
        </w:rPr>
        <w:t>еобходимо было провести</w:t>
      </w:r>
      <w:r w:rsidR="00671CE5" w:rsidRPr="008926AE">
        <w:rPr>
          <w:rFonts w:ascii="Times New Roman" w:hAnsi="Times New Roman" w:cs="Times New Roman"/>
          <w:b/>
          <w:sz w:val="26"/>
          <w:szCs w:val="26"/>
        </w:rPr>
        <w:t xml:space="preserve"> </w:t>
      </w:r>
      <w:r w:rsidR="00671CE5" w:rsidRPr="008926AE">
        <w:rPr>
          <w:rFonts w:ascii="Times New Roman" w:hAnsi="Times New Roman" w:cs="Times New Roman"/>
          <w:sz w:val="26"/>
          <w:szCs w:val="26"/>
        </w:rPr>
        <w:t xml:space="preserve">реформы </w:t>
      </w:r>
      <w:r>
        <w:rPr>
          <w:rFonts w:ascii="Times New Roman" w:hAnsi="Times New Roman" w:cs="Times New Roman"/>
          <w:sz w:val="26"/>
          <w:szCs w:val="26"/>
        </w:rPr>
        <w:t xml:space="preserve"> по повышению</w:t>
      </w:r>
      <w:r w:rsidR="00671CE5" w:rsidRPr="008926AE">
        <w:rPr>
          <w:rFonts w:ascii="Times New Roman" w:hAnsi="Times New Roman" w:cs="Times New Roman"/>
          <w:sz w:val="26"/>
          <w:szCs w:val="26"/>
        </w:rPr>
        <w:t xml:space="preserve"> прозрачности, обеспечить единообразное применение законов и осуществление судебного надзора. Нужно было провести структурную перестройку отраслей, опубликовать ранее закрытые законы и правила, установить формальные процедуры для разрешения споров в судебном порядке, унифицировать условия деятельности для иностранных и национальных компаний.</w:t>
      </w:r>
      <w:r w:rsidR="00671CE5" w:rsidRPr="008926AE">
        <w:rPr>
          <w:rStyle w:val="FootnoteReference"/>
          <w:rFonts w:ascii="Times New Roman" w:hAnsi="Times New Roman" w:cs="Times New Roman"/>
          <w:sz w:val="26"/>
          <w:szCs w:val="26"/>
        </w:rPr>
        <w:footnoteReference w:id="91"/>
      </w:r>
      <w:r w:rsidR="00671CE5" w:rsidRPr="008926AE">
        <w:rPr>
          <w:rFonts w:ascii="Times New Roman" w:hAnsi="Times New Roman" w:cs="Times New Roman"/>
          <w:sz w:val="26"/>
          <w:szCs w:val="26"/>
        </w:rPr>
        <w:t xml:space="preserve"> </w:t>
      </w:r>
    </w:p>
    <w:p w14:paraId="08376687" w14:textId="77777777" w:rsidR="00621BDC" w:rsidRDefault="00621BDC" w:rsidP="00671CE5">
      <w:pPr>
        <w:widowControl w:val="0"/>
        <w:autoSpaceDE w:val="0"/>
        <w:autoSpaceDN w:val="0"/>
        <w:adjustRightInd w:val="0"/>
        <w:spacing w:line="360" w:lineRule="auto"/>
        <w:jc w:val="both"/>
        <w:rPr>
          <w:rFonts w:ascii="Times New Roman" w:hAnsi="Times New Roman" w:cs="Times New Roman"/>
          <w:sz w:val="26"/>
          <w:szCs w:val="26"/>
        </w:rPr>
      </w:pPr>
    </w:p>
    <w:p w14:paraId="28B3C6BA" w14:textId="6242EE7F" w:rsidR="00671CE5" w:rsidRPr="00117B6E" w:rsidRDefault="00671CE5" w:rsidP="00671CE5">
      <w:pPr>
        <w:widowControl w:val="0"/>
        <w:autoSpaceDE w:val="0"/>
        <w:autoSpaceDN w:val="0"/>
        <w:adjustRightInd w:val="0"/>
        <w:spacing w:line="360" w:lineRule="auto"/>
        <w:jc w:val="center"/>
        <w:rPr>
          <w:rFonts w:ascii="Times New Roman" w:hAnsi="Times New Roman" w:cs="Times New Roman"/>
          <w:b/>
          <w:i/>
          <w:sz w:val="26"/>
          <w:szCs w:val="26"/>
        </w:rPr>
      </w:pPr>
      <w:r w:rsidRPr="00117B6E">
        <w:rPr>
          <w:rFonts w:ascii="Times New Roman" w:hAnsi="Times New Roman" w:cs="Times New Roman"/>
          <w:b/>
          <w:i/>
          <w:sz w:val="26"/>
          <w:szCs w:val="26"/>
        </w:rPr>
        <w:t>5.2.</w:t>
      </w:r>
      <w:r w:rsidR="00033043" w:rsidRPr="00117B6E">
        <w:rPr>
          <w:rFonts w:ascii="Times New Roman" w:hAnsi="Times New Roman" w:cs="Times New Roman"/>
          <w:b/>
          <w:i/>
          <w:sz w:val="26"/>
          <w:szCs w:val="26"/>
        </w:rPr>
        <w:t xml:space="preserve"> </w:t>
      </w:r>
      <w:r w:rsidRPr="00117B6E">
        <w:rPr>
          <w:rFonts w:ascii="Times New Roman" w:hAnsi="Times New Roman" w:cs="Times New Roman"/>
          <w:b/>
          <w:i/>
          <w:sz w:val="26"/>
          <w:szCs w:val="26"/>
        </w:rPr>
        <w:t>Последствия членства в ВТО</w:t>
      </w:r>
      <w:r w:rsidR="00033043" w:rsidRPr="00117B6E">
        <w:rPr>
          <w:rFonts w:ascii="Times New Roman" w:hAnsi="Times New Roman" w:cs="Times New Roman"/>
          <w:b/>
          <w:i/>
          <w:sz w:val="26"/>
          <w:szCs w:val="26"/>
        </w:rPr>
        <w:t xml:space="preserve"> </w:t>
      </w:r>
      <w:r w:rsidR="00117B6E" w:rsidRPr="00117B6E">
        <w:rPr>
          <w:rFonts w:ascii="Times New Roman" w:hAnsi="Times New Roman" w:cs="Times New Roman"/>
          <w:b/>
          <w:i/>
          <w:sz w:val="26"/>
          <w:szCs w:val="26"/>
        </w:rPr>
        <w:t>и выявленные</w:t>
      </w:r>
      <w:r w:rsidR="00033043" w:rsidRPr="00117B6E">
        <w:rPr>
          <w:rFonts w:ascii="Times New Roman" w:hAnsi="Times New Roman" w:cs="Times New Roman"/>
          <w:b/>
          <w:i/>
          <w:sz w:val="26"/>
          <w:szCs w:val="26"/>
        </w:rPr>
        <w:t xml:space="preserve"> проблемы</w:t>
      </w:r>
    </w:p>
    <w:p w14:paraId="13DB89E4" w14:textId="6DFA2A10" w:rsidR="00671CE5" w:rsidRDefault="00671CE5"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sidRPr="008926AE">
        <w:rPr>
          <w:rFonts w:ascii="Times New Roman" w:hAnsi="Times New Roman" w:cs="Times New Roman"/>
          <w:sz w:val="26"/>
          <w:szCs w:val="26"/>
        </w:rPr>
        <w:t>Период членства Китая в ВТО совпал с мощным росто</w:t>
      </w:r>
      <w:r w:rsidR="0020490C">
        <w:rPr>
          <w:rFonts w:ascii="Times New Roman" w:hAnsi="Times New Roman" w:cs="Times New Roman"/>
          <w:sz w:val="26"/>
          <w:szCs w:val="26"/>
        </w:rPr>
        <w:t>м экономики и торговли в стране, темпы экономического роста</w:t>
      </w:r>
      <w:r w:rsidR="001B08C7">
        <w:rPr>
          <w:rFonts w:ascii="Times New Roman" w:hAnsi="Times New Roman" w:cs="Times New Roman"/>
          <w:sz w:val="26"/>
          <w:szCs w:val="26"/>
        </w:rPr>
        <w:t xml:space="preserve"> страны</w:t>
      </w:r>
      <w:r w:rsidR="0020490C">
        <w:rPr>
          <w:rFonts w:ascii="Times New Roman" w:hAnsi="Times New Roman" w:cs="Times New Roman"/>
          <w:sz w:val="26"/>
          <w:szCs w:val="26"/>
        </w:rPr>
        <w:t xml:space="preserve"> составляют 9-11</w:t>
      </w:r>
      <w:r w:rsidR="0020490C">
        <w:rPr>
          <w:rFonts w:ascii="Times New Roman" w:hAnsi="Times New Roman" w:cs="Times New Roman"/>
          <w:sz w:val="26"/>
          <w:szCs w:val="26"/>
          <w:lang w:val="en-US"/>
        </w:rPr>
        <w:t xml:space="preserve">% </w:t>
      </w:r>
      <w:r w:rsidR="0020490C">
        <w:rPr>
          <w:rFonts w:ascii="Times New Roman" w:hAnsi="Times New Roman" w:cs="Times New Roman"/>
          <w:sz w:val="26"/>
          <w:szCs w:val="26"/>
        </w:rPr>
        <w:t>в год.</w:t>
      </w:r>
      <w:r w:rsidR="0020490C">
        <w:rPr>
          <w:rStyle w:val="FootnoteReference"/>
          <w:rFonts w:ascii="Times New Roman" w:hAnsi="Times New Roman" w:cs="Times New Roman"/>
          <w:sz w:val="26"/>
          <w:szCs w:val="26"/>
        </w:rPr>
        <w:footnoteReference w:id="92"/>
      </w:r>
      <w:r w:rsidRPr="008926AE">
        <w:rPr>
          <w:rFonts w:ascii="Times New Roman" w:hAnsi="Times New Roman" w:cs="Times New Roman"/>
          <w:sz w:val="26"/>
          <w:szCs w:val="26"/>
        </w:rPr>
        <w:t xml:space="preserve"> </w:t>
      </w:r>
      <w:r w:rsidR="00A6756E">
        <w:rPr>
          <w:rFonts w:ascii="Times New Roman" w:hAnsi="Times New Roman" w:cs="Times New Roman"/>
          <w:sz w:val="26"/>
          <w:szCs w:val="26"/>
        </w:rPr>
        <w:t xml:space="preserve">Сложно сказать, является ли этот рост </w:t>
      </w:r>
      <w:r w:rsidRPr="008926AE">
        <w:rPr>
          <w:rFonts w:ascii="Times New Roman" w:hAnsi="Times New Roman" w:cs="Times New Roman"/>
          <w:sz w:val="26"/>
          <w:szCs w:val="26"/>
        </w:rPr>
        <w:t xml:space="preserve">следствием вступления страны в торговую организацию, или он произошел бы и без него. </w:t>
      </w:r>
      <w:r w:rsidR="00A6756E">
        <w:rPr>
          <w:rFonts w:ascii="Times New Roman" w:hAnsi="Times New Roman" w:cs="Times New Roman"/>
          <w:sz w:val="26"/>
          <w:szCs w:val="26"/>
        </w:rPr>
        <w:t xml:space="preserve">Но в любом случае проведенные внутренние реформы в период вступления в международную организацию </w:t>
      </w:r>
      <w:r w:rsidRPr="008926AE">
        <w:rPr>
          <w:rFonts w:ascii="Times New Roman" w:hAnsi="Times New Roman" w:cs="Times New Roman"/>
          <w:sz w:val="26"/>
          <w:szCs w:val="26"/>
        </w:rPr>
        <w:t>повы</w:t>
      </w:r>
      <w:r w:rsidR="00A6756E">
        <w:rPr>
          <w:rFonts w:ascii="Times New Roman" w:hAnsi="Times New Roman" w:cs="Times New Roman"/>
          <w:sz w:val="26"/>
          <w:szCs w:val="26"/>
        </w:rPr>
        <w:t>сили экономическую эффективность, что  смогло</w:t>
      </w:r>
      <w:r w:rsidRPr="008926AE">
        <w:rPr>
          <w:rFonts w:ascii="Times New Roman" w:hAnsi="Times New Roman" w:cs="Times New Roman"/>
          <w:sz w:val="26"/>
          <w:szCs w:val="26"/>
        </w:rPr>
        <w:t xml:space="preserve"> привести к </w:t>
      </w:r>
      <w:r w:rsidR="00A6756E">
        <w:rPr>
          <w:rFonts w:ascii="Times New Roman" w:hAnsi="Times New Roman" w:cs="Times New Roman"/>
          <w:sz w:val="26"/>
          <w:szCs w:val="26"/>
        </w:rPr>
        <w:t xml:space="preserve">экономическому </w:t>
      </w:r>
      <w:r w:rsidRPr="008926AE">
        <w:rPr>
          <w:rFonts w:ascii="Times New Roman" w:hAnsi="Times New Roman" w:cs="Times New Roman"/>
          <w:sz w:val="26"/>
          <w:szCs w:val="26"/>
        </w:rPr>
        <w:t xml:space="preserve">росту. </w:t>
      </w:r>
    </w:p>
    <w:p w14:paraId="25A0788A" w14:textId="77777777" w:rsidR="006B0234" w:rsidRDefault="004B6F04"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Членство в ВТО явилось также </w:t>
      </w:r>
      <w:r w:rsidR="006B0234">
        <w:rPr>
          <w:rFonts w:ascii="Times New Roman" w:hAnsi="Times New Roman" w:cs="Times New Roman"/>
          <w:sz w:val="26"/>
          <w:szCs w:val="26"/>
        </w:rPr>
        <w:t xml:space="preserve">для инвесторов  </w:t>
      </w:r>
      <w:r>
        <w:rPr>
          <w:rFonts w:ascii="Times New Roman" w:hAnsi="Times New Roman" w:cs="Times New Roman"/>
          <w:sz w:val="26"/>
          <w:szCs w:val="26"/>
        </w:rPr>
        <w:t xml:space="preserve">сигналом </w:t>
      </w:r>
      <w:r w:rsidR="006B0234">
        <w:rPr>
          <w:rFonts w:ascii="Times New Roman" w:hAnsi="Times New Roman" w:cs="Times New Roman"/>
          <w:sz w:val="26"/>
          <w:szCs w:val="26"/>
        </w:rPr>
        <w:t xml:space="preserve"> о соответствии китайской экономики</w:t>
      </w:r>
      <w:r w:rsidR="006B0234" w:rsidRPr="006B0234">
        <w:rPr>
          <w:rFonts w:ascii="Times New Roman" w:hAnsi="Times New Roman" w:cs="Times New Roman"/>
          <w:sz w:val="26"/>
          <w:szCs w:val="26"/>
        </w:rPr>
        <w:t xml:space="preserve"> </w:t>
      </w:r>
      <w:r w:rsidR="006B0234" w:rsidRPr="008926AE">
        <w:rPr>
          <w:rFonts w:ascii="Times New Roman" w:hAnsi="Times New Roman" w:cs="Times New Roman"/>
          <w:sz w:val="26"/>
          <w:szCs w:val="26"/>
        </w:rPr>
        <w:t>международным стандартам</w:t>
      </w:r>
      <w:r w:rsidR="006B0234">
        <w:rPr>
          <w:rFonts w:ascii="Times New Roman" w:hAnsi="Times New Roman" w:cs="Times New Roman"/>
          <w:sz w:val="26"/>
          <w:szCs w:val="26"/>
        </w:rPr>
        <w:t xml:space="preserve">. Емкий китайский </w:t>
      </w:r>
      <w:r w:rsidR="006B0234" w:rsidRPr="008926AE">
        <w:rPr>
          <w:rFonts w:ascii="Times New Roman" w:hAnsi="Times New Roman" w:cs="Times New Roman"/>
          <w:sz w:val="26"/>
          <w:szCs w:val="26"/>
        </w:rPr>
        <w:t>внутренний рынок</w:t>
      </w:r>
      <w:r w:rsidR="006B0234" w:rsidRPr="006B0234">
        <w:rPr>
          <w:rFonts w:ascii="Times New Roman" w:hAnsi="Times New Roman" w:cs="Times New Roman"/>
          <w:sz w:val="26"/>
          <w:szCs w:val="26"/>
        </w:rPr>
        <w:t xml:space="preserve"> </w:t>
      </w:r>
      <w:r w:rsidR="006B0234" w:rsidRPr="008926AE">
        <w:rPr>
          <w:rFonts w:ascii="Times New Roman" w:hAnsi="Times New Roman" w:cs="Times New Roman"/>
          <w:sz w:val="26"/>
          <w:szCs w:val="26"/>
        </w:rPr>
        <w:t>увеличил приток прямых иностранных инвестиций</w:t>
      </w:r>
      <w:r w:rsidR="006B0234">
        <w:rPr>
          <w:rFonts w:ascii="Times New Roman" w:hAnsi="Times New Roman" w:cs="Times New Roman"/>
          <w:sz w:val="26"/>
          <w:szCs w:val="26"/>
        </w:rPr>
        <w:t xml:space="preserve">. Инвестиции и торговля </w:t>
      </w:r>
      <w:r w:rsidR="00671CE5" w:rsidRPr="008926AE">
        <w:rPr>
          <w:rFonts w:ascii="Times New Roman" w:hAnsi="Times New Roman" w:cs="Times New Roman"/>
          <w:sz w:val="26"/>
          <w:szCs w:val="26"/>
        </w:rPr>
        <w:t>способствовали созданию рабочих мест и повышению уровня доходов</w:t>
      </w:r>
      <w:r w:rsidR="006B0234">
        <w:rPr>
          <w:rFonts w:ascii="Times New Roman" w:hAnsi="Times New Roman" w:cs="Times New Roman"/>
          <w:sz w:val="26"/>
          <w:szCs w:val="26"/>
        </w:rPr>
        <w:t xml:space="preserve"> населения</w:t>
      </w:r>
      <w:r w:rsidR="00671CE5" w:rsidRPr="008926AE">
        <w:rPr>
          <w:rFonts w:ascii="Times New Roman" w:hAnsi="Times New Roman" w:cs="Times New Roman"/>
          <w:sz w:val="26"/>
          <w:szCs w:val="26"/>
        </w:rPr>
        <w:t xml:space="preserve">. </w:t>
      </w:r>
    </w:p>
    <w:p w14:paraId="6845ABC5" w14:textId="6C6E3FDD" w:rsidR="00671CE5" w:rsidRPr="008926AE" w:rsidRDefault="006B0234"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Благодаря иностранным компаниям расширились </w:t>
      </w:r>
      <w:r w:rsidRPr="008926AE">
        <w:rPr>
          <w:rFonts w:ascii="Times New Roman" w:hAnsi="Times New Roman" w:cs="Times New Roman"/>
          <w:iCs/>
          <w:sz w:val="26"/>
          <w:szCs w:val="26"/>
        </w:rPr>
        <w:t>международные связи Китая</w:t>
      </w:r>
      <w:r w:rsidR="00671CE5" w:rsidRPr="008926AE">
        <w:rPr>
          <w:rFonts w:ascii="Times New Roman" w:hAnsi="Times New Roman" w:cs="Times New Roman"/>
          <w:sz w:val="26"/>
          <w:szCs w:val="26"/>
        </w:rPr>
        <w:t xml:space="preserve">. </w:t>
      </w:r>
      <w:r w:rsidR="00671CE5" w:rsidRPr="008926AE">
        <w:rPr>
          <w:rStyle w:val="FootnoteReference"/>
          <w:rFonts w:ascii="Times New Roman" w:hAnsi="Times New Roman" w:cs="Times New Roman"/>
          <w:sz w:val="26"/>
          <w:szCs w:val="26"/>
        </w:rPr>
        <w:footnoteReference w:id="93"/>
      </w:r>
    </w:p>
    <w:p w14:paraId="67098617" w14:textId="77777777" w:rsidR="001B08C7" w:rsidRDefault="00671CE5"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sidRPr="008926AE">
        <w:rPr>
          <w:rFonts w:ascii="Times New Roman" w:hAnsi="Times New Roman" w:cs="Times New Roman"/>
          <w:sz w:val="26"/>
          <w:szCs w:val="26"/>
        </w:rPr>
        <w:t xml:space="preserve">В свою очередь, Китай оказал влияние на мировую торговую систему, укрепив позиции ВТО в мире. Вступление Китая в ВТО открыло китайские рынки иностранным компаниям, а также снизило издержки производства. </w:t>
      </w:r>
    </w:p>
    <w:p w14:paraId="53DB8A65" w14:textId="58506DA5" w:rsidR="00671CE5" w:rsidRPr="008926AE" w:rsidRDefault="00671CE5" w:rsidP="00671CE5">
      <w:pPr>
        <w:widowControl w:val="0"/>
        <w:autoSpaceDE w:val="0"/>
        <w:autoSpaceDN w:val="0"/>
        <w:adjustRightInd w:val="0"/>
        <w:spacing w:line="360" w:lineRule="auto"/>
        <w:ind w:firstLine="720"/>
        <w:jc w:val="both"/>
        <w:rPr>
          <w:rFonts w:ascii="Times New Roman" w:hAnsi="Times New Roman" w:cs="Times New Roman"/>
          <w:iCs/>
          <w:sz w:val="26"/>
          <w:szCs w:val="26"/>
          <w:highlight w:val="green"/>
        </w:rPr>
      </w:pPr>
      <w:r w:rsidRPr="008926AE">
        <w:rPr>
          <w:rFonts w:ascii="Times New Roman" w:hAnsi="Times New Roman" w:cs="Times New Roman"/>
          <w:sz w:val="26"/>
          <w:szCs w:val="26"/>
        </w:rPr>
        <w:t>В последние годы Китай стал крупнейшим экспортером и вторым крупнейшим импортером товаров в мире</w:t>
      </w:r>
      <w:r w:rsidR="0034511A">
        <w:rPr>
          <w:rFonts w:ascii="Times New Roman" w:hAnsi="Times New Roman" w:cs="Times New Roman"/>
          <w:sz w:val="26"/>
          <w:szCs w:val="26"/>
        </w:rPr>
        <w:t xml:space="preserve"> (</w:t>
      </w:r>
      <w:r w:rsidR="006B0234">
        <w:rPr>
          <w:rFonts w:ascii="Times New Roman" w:hAnsi="Times New Roman" w:cs="Times New Roman"/>
          <w:iCs/>
          <w:sz w:val="26"/>
          <w:szCs w:val="26"/>
        </w:rPr>
        <w:t>доля Китая в мир</w:t>
      </w:r>
      <w:r w:rsidR="0034511A">
        <w:rPr>
          <w:rFonts w:ascii="Times New Roman" w:hAnsi="Times New Roman" w:cs="Times New Roman"/>
          <w:iCs/>
          <w:sz w:val="26"/>
          <w:szCs w:val="26"/>
        </w:rPr>
        <w:t>овом товарообороте 8</w:t>
      </w:r>
      <w:r w:rsidR="0034511A">
        <w:rPr>
          <w:rFonts w:ascii="Times New Roman" w:hAnsi="Times New Roman" w:cs="Times New Roman"/>
          <w:iCs/>
          <w:sz w:val="26"/>
          <w:szCs w:val="26"/>
          <w:lang w:val="en-US"/>
        </w:rPr>
        <w:t xml:space="preserve">%, 10% - </w:t>
      </w:r>
      <w:r w:rsidR="0034511A">
        <w:rPr>
          <w:rFonts w:ascii="Times New Roman" w:hAnsi="Times New Roman" w:cs="Times New Roman"/>
          <w:iCs/>
          <w:sz w:val="26"/>
          <w:szCs w:val="26"/>
        </w:rPr>
        <w:t>в мировом экспорте</w:t>
      </w:r>
      <w:r w:rsidR="0034511A">
        <w:rPr>
          <w:rFonts w:ascii="Times New Roman" w:hAnsi="Times New Roman" w:cs="Times New Roman"/>
          <w:sz w:val="26"/>
          <w:szCs w:val="26"/>
        </w:rPr>
        <w:t>)</w:t>
      </w:r>
      <w:r w:rsidR="0034511A">
        <w:rPr>
          <w:rStyle w:val="FootnoteReference"/>
          <w:rFonts w:ascii="Times New Roman" w:hAnsi="Times New Roman" w:cs="Times New Roman"/>
          <w:sz w:val="26"/>
          <w:szCs w:val="26"/>
        </w:rPr>
        <w:footnoteReference w:id="94"/>
      </w:r>
      <w:r w:rsidR="0034511A">
        <w:rPr>
          <w:rFonts w:ascii="Times New Roman" w:hAnsi="Times New Roman" w:cs="Times New Roman"/>
          <w:sz w:val="26"/>
          <w:szCs w:val="26"/>
        </w:rPr>
        <w:t>.</w:t>
      </w:r>
    </w:p>
    <w:p w14:paraId="20297B5F" w14:textId="77777777" w:rsidR="00BF2E79" w:rsidRPr="008926AE" w:rsidRDefault="00BF2E79" w:rsidP="00BF2E79">
      <w:pPr>
        <w:widowControl w:val="0"/>
        <w:autoSpaceDE w:val="0"/>
        <w:autoSpaceDN w:val="0"/>
        <w:adjustRightInd w:val="0"/>
        <w:spacing w:line="360" w:lineRule="auto"/>
        <w:ind w:firstLine="720"/>
        <w:jc w:val="both"/>
        <w:rPr>
          <w:rFonts w:ascii="Times New Roman" w:hAnsi="Times New Roman" w:cs="Times New Roman"/>
          <w:sz w:val="26"/>
          <w:szCs w:val="26"/>
        </w:rPr>
      </w:pPr>
      <w:r w:rsidRPr="008926AE">
        <w:rPr>
          <w:rFonts w:ascii="Times New Roman" w:hAnsi="Times New Roman" w:cs="Times New Roman"/>
          <w:sz w:val="26"/>
          <w:szCs w:val="26"/>
        </w:rPr>
        <w:t>Несмотря на быстрый рост прямых иностранных инвестиций, предприятия, созданные иностранным капиталом, конкурируют с появляющимися и быстро развивающимися китайскими производителями, а также вытесняют их. Прямые иностранные инвестиции зачастую предполагают использование только дешёвой рабочей силы и направлены в отрасли с низкой добавленной стоимостью.</w:t>
      </w:r>
      <w:r w:rsidRPr="008926AE">
        <w:rPr>
          <w:rStyle w:val="FootnoteReference"/>
          <w:rFonts w:ascii="Times New Roman" w:hAnsi="Times New Roman" w:cs="Times New Roman"/>
          <w:sz w:val="26"/>
          <w:szCs w:val="26"/>
        </w:rPr>
        <w:footnoteReference w:id="95"/>
      </w:r>
    </w:p>
    <w:p w14:paraId="285918C3" w14:textId="3B0214EF" w:rsidR="00671CE5" w:rsidRPr="00EC7A81" w:rsidRDefault="00EC7A81"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iCs/>
          <w:sz w:val="26"/>
          <w:szCs w:val="26"/>
        </w:rPr>
        <w:t>Наибольшие опасения при вступлении в ВТО в Китае вызывали сельское хозяйство, банковский сектор и автомобильная отрасль.</w:t>
      </w:r>
      <w:r w:rsidRPr="00EC7A81">
        <w:rPr>
          <w:rFonts w:ascii="Times New Roman" w:hAnsi="Times New Roman" w:cs="Times New Roman"/>
          <w:iCs/>
          <w:sz w:val="26"/>
          <w:szCs w:val="26"/>
        </w:rPr>
        <w:t xml:space="preserve"> </w:t>
      </w:r>
      <w:r>
        <w:rPr>
          <w:rFonts w:ascii="Times New Roman" w:hAnsi="Times New Roman" w:cs="Times New Roman"/>
          <w:iCs/>
          <w:sz w:val="26"/>
          <w:szCs w:val="26"/>
        </w:rPr>
        <w:t>Л</w:t>
      </w:r>
      <w:r w:rsidRPr="008926AE">
        <w:rPr>
          <w:rFonts w:ascii="Times New Roman" w:hAnsi="Times New Roman" w:cs="Times New Roman"/>
          <w:sz w:val="26"/>
          <w:szCs w:val="26"/>
        </w:rPr>
        <w:t>иберализация банковского сектора</w:t>
      </w:r>
      <w:r>
        <w:rPr>
          <w:rFonts w:ascii="Times New Roman" w:hAnsi="Times New Roman" w:cs="Times New Roman"/>
          <w:sz w:val="26"/>
          <w:szCs w:val="26"/>
        </w:rPr>
        <w:t xml:space="preserve"> в стране началась </w:t>
      </w:r>
      <w:r>
        <w:rPr>
          <w:rFonts w:ascii="Times New Roman" w:hAnsi="Times New Roman" w:cs="Times New Roman"/>
          <w:iCs/>
          <w:sz w:val="26"/>
          <w:szCs w:val="26"/>
        </w:rPr>
        <w:t>с</w:t>
      </w:r>
      <w:r w:rsidR="00671CE5" w:rsidRPr="008926AE">
        <w:rPr>
          <w:rFonts w:ascii="Times New Roman" w:hAnsi="Times New Roman" w:cs="Times New Roman"/>
          <w:iCs/>
          <w:sz w:val="26"/>
          <w:szCs w:val="26"/>
        </w:rPr>
        <w:t>разу после вступления в ВТО</w:t>
      </w:r>
      <w:r w:rsidR="00671CE5" w:rsidRPr="008926AE">
        <w:rPr>
          <w:rFonts w:ascii="Times New Roman" w:hAnsi="Times New Roman" w:cs="Times New Roman"/>
          <w:sz w:val="26"/>
          <w:szCs w:val="26"/>
        </w:rPr>
        <w:t>.</w:t>
      </w:r>
      <w:r>
        <w:rPr>
          <w:rFonts w:ascii="Times New Roman" w:hAnsi="Times New Roman" w:cs="Times New Roman"/>
          <w:sz w:val="26"/>
          <w:szCs w:val="26"/>
        </w:rPr>
        <w:t xml:space="preserve"> Проблема в данной сфере была смягчена постепенным привлечением </w:t>
      </w:r>
      <w:r w:rsidRPr="008926AE">
        <w:rPr>
          <w:rFonts w:ascii="Times New Roman" w:hAnsi="Times New Roman" w:cs="Times New Roman"/>
          <w:sz w:val="26"/>
          <w:szCs w:val="26"/>
        </w:rPr>
        <w:t>иностранных банков</w:t>
      </w:r>
      <w:r>
        <w:rPr>
          <w:rFonts w:ascii="Times New Roman" w:hAnsi="Times New Roman" w:cs="Times New Roman"/>
          <w:sz w:val="26"/>
          <w:szCs w:val="26"/>
        </w:rPr>
        <w:t>: с</w:t>
      </w:r>
      <w:r w:rsidR="00671CE5" w:rsidRPr="008926AE">
        <w:rPr>
          <w:rFonts w:ascii="Times New Roman" w:hAnsi="Times New Roman" w:cs="Times New Roman"/>
          <w:sz w:val="26"/>
          <w:szCs w:val="26"/>
        </w:rPr>
        <w:t>начала появились банки из Тайваня, Южной Кореи и Гонконга, затем - крупные международные банки. Китай установил ограничение на долю иностранного капитала в банках на уровне 25%, поэтому иностранные банки открывали свои дочерние подразделения и проводили слияния с китайскими банками.</w:t>
      </w:r>
      <w:r w:rsidR="00671CE5" w:rsidRPr="008926AE">
        <w:rPr>
          <w:rStyle w:val="FootnoteReference"/>
          <w:rFonts w:ascii="Times New Roman" w:hAnsi="Times New Roman" w:cs="Times New Roman"/>
          <w:sz w:val="26"/>
          <w:szCs w:val="26"/>
        </w:rPr>
        <w:footnoteReference w:id="96"/>
      </w:r>
    </w:p>
    <w:p w14:paraId="13A21414" w14:textId="69092DA8" w:rsidR="00671CE5" w:rsidRPr="008926AE" w:rsidRDefault="00BF2E79"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sidRPr="008926AE">
        <w:rPr>
          <w:rFonts w:ascii="Times New Roman" w:hAnsi="Times New Roman" w:cs="Times New Roman"/>
          <w:sz w:val="26"/>
          <w:szCs w:val="26"/>
        </w:rPr>
        <w:t xml:space="preserve">Особенно ярко проблемы </w:t>
      </w:r>
      <w:r>
        <w:rPr>
          <w:rFonts w:ascii="Times New Roman" w:hAnsi="Times New Roman" w:cs="Times New Roman"/>
          <w:sz w:val="26"/>
          <w:szCs w:val="26"/>
        </w:rPr>
        <w:t xml:space="preserve">членства в ВТО для Китая </w:t>
      </w:r>
      <w:r w:rsidRPr="008926AE">
        <w:rPr>
          <w:rFonts w:ascii="Times New Roman" w:hAnsi="Times New Roman" w:cs="Times New Roman"/>
          <w:sz w:val="26"/>
          <w:szCs w:val="26"/>
        </w:rPr>
        <w:t>проявляются в автомобильной отрасли</w:t>
      </w:r>
      <w:r>
        <w:rPr>
          <w:rFonts w:ascii="Times New Roman" w:hAnsi="Times New Roman" w:cs="Times New Roman"/>
          <w:sz w:val="26"/>
          <w:szCs w:val="26"/>
        </w:rPr>
        <w:t xml:space="preserve">. </w:t>
      </w:r>
      <w:r w:rsidR="00671CE5" w:rsidRPr="008926AE">
        <w:rPr>
          <w:rFonts w:ascii="Times New Roman" w:hAnsi="Times New Roman" w:cs="Times New Roman"/>
          <w:sz w:val="26"/>
          <w:szCs w:val="26"/>
        </w:rPr>
        <w:t xml:space="preserve">Здесь китайские компании получают наименьшие преимущества. </w:t>
      </w:r>
      <w:proofErr w:type="gramStart"/>
      <w:r w:rsidR="00671CE5" w:rsidRPr="008926AE">
        <w:rPr>
          <w:rFonts w:ascii="Times New Roman" w:hAnsi="Times New Roman" w:cs="Times New Roman"/>
          <w:sz w:val="26"/>
          <w:szCs w:val="26"/>
          <w:lang w:val="en-US"/>
        </w:rPr>
        <w:t xml:space="preserve">Автомобильная </w:t>
      </w:r>
      <w:r w:rsidR="00671CE5">
        <w:rPr>
          <w:rFonts w:ascii="Times New Roman" w:hAnsi="Times New Roman" w:cs="Times New Roman"/>
          <w:sz w:val="26"/>
          <w:szCs w:val="26"/>
          <w:lang w:val="en-US"/>
        </w:rPr>
        <w:t xml:space="preserve">промышленность Китая пока мало </w:t>
      </w:r>
      <w:r w:rsidR="00671CE5" w:rsidRPr="008926AE">
        <w:rPr>
          <w:rFonts w:ascii="Times New Roman" w:hAnsi="Times New Roman" w:cs="Times New Roman"/>
          <w:sz w:val="26"/>
          <w:szCs w:val="26"/>
          <w:lang w:val="en-US"/>
        </w:rPr>
        <w:t>конкурентоспособна на внешнем</w:t>
      </w:r>
      <w:r w:rsidR="001B08C7">
        <w:rPr>
          <w:rFonts w:ascii="Times New Roman" w:hAnsi="Times New Roman" w:cs="Times New Roman"/>
          <w:sz w:val="26"/>
          <w:szCs w:val="26"/>
          <w:lang w:val="en-US"/>
        </w:rPr>
        <w:t xml:space="preserve"> и внутреннем</w:t>
      </w:r>
      <w:r w:rsidR="00671CE5" w:rsidRPr="008926AE">
        <w:rPr>
          <w:rFonts w:ascii="Times New Roman" w:hAnsi="Times New Roman" w:cs="Times New Roman"/>
          <w:sz w:val="26"/>
          <w:szCs w:val="26"/>
        </w:rPr>
        <w:t xml:space="preserve"> </w:t>
      </w:r>
      <w:r w:rsidR="001B08C7">
        <w:rPr>
          <w:rFonts w:ascii="Times New Roman" w:hAnsi="Times New Roman" w:cs="Times New Roman"/>
          <w:sz w:val="26"/>
          <w:szCs w:val="26"/>
          <w:lang w:val="en-US"/>
        </w:rPr>
        <w:t>рынках</w:t>
      </w:r>
      <w:r w:rsidR="00671CE5" w:rsidRPr="008926AE">
        <w:rPr>
          <w:rFonts w:ascii="Times New Roman" w:hAnsi="Times New Roman" w:cs="Times New Roman"/>
          <w:bCs/>
          <w:sz w:val="26"/>
          <w:szCs w:val="26"/>
          <w:lang w:val="en-US"/>
        </w:rPr>
        <w:t>.</w:t>
      </w:r>
      <w:proofErr w:type="gramEnd"/>
      <w:r w:rsidR="00671CE5" w:rsidRPr="008926AE">
        <w:rPr>
          <w:rFonts w:ascii="Times New Roman" w:hAnsi="Times New Roman" w:cs="Times New Roman"/>
          <w:bCs/>
          <w:sz w:val="26"/>
          <w:szCs w:val="26"/>
          <w:lang w:val="en-US"/>
        </w:rPr>
        <w:t xml:space="preserve"> </w:t>
      </w:r>
      <w:proofErr w:type="gramStart"/>
      <w:r w:rsidR="001B08C7">
        <w:rPr>
          <w:rFonts w:ascii="Times New Roman" w:hAnsi="Times New Roman" w:cs="Times New Roman"/>
          <w:bCs/>
          <w:sz w:val="26"/>
          <w:szCs w:val="26"/>
          <w:lang w:val="en-US"/>
        </w:rPr>
        <w:t xml:space="preserve">Поэтому </w:t>
      </w:r>
      <w:r w:rsidR="00671CE5" w:rsidRPr="008926AE">
        <w:rPr>
          <w:rFonts w:ascii="Times New Roman" w:hAnsi="Times New Roman" w:cs="Times New Roman"/>
          <w:sz w:val="26"/>
          <w:szCs w:val="26"/>
        </w:rPr>
        <w:t xml:space="preserve">после либерализации китайские компании </w:t>
      </w:r>
      <w:r w:rsidR="001B08C7">
        <w:rPr>
          <w:rFonts w:ascii="Times New Roman" w:hAnsi="Times New Roman" w:cs="Times New Roman"/>
          <w:sz w:val="26"/>
          <w:szCs w:val="26"/>
        </w:rPr>
        <w:t>стали создавать</w:t>
      </w:r>
      <w:r w:rsidR="00671CE5" w:rsidRPr="008926AE">
        <w:rPr>
          <w:rFonts w:ascii="Times New Roman" w:hAnsi="Times New Roman" w:cs="Times New Roman"/>
          <w:sz w:val="26"/>
          <w:szCs w:val="26"/>
        </w:rPr>
        <w:t xml:space="preserve"> совместные предприятия с иностранными инвесторами, которые имели право максимум на 50% доли.</w:t>
      </w:r>
      <w:proofErr w:type="gramEnd"/>
      <w:r w:rsidR="00671CE5" w:rsidRPr="008926AE">
        <w:rPr>
          <w:rFonts w:ascii="Times New Roman" w:hAnsi="Times New Roman" w:cs="Times New Roman"/>
          <w:color w:val="262626"/>
          <w:sz w:val="26"/>
          <w:szCs w:val="26"/>
          <w:lang w:val="en-US"/>
        </w:rPr>
        <w:t xml:space="preserve"> </w:t>
      </w:r>
      <w:proofErr w:type="gramStart"/>
      <w:r w:rsidR="00671CE5" w:rsidRPr="008926AE">
        <w:rPr>
          <w:rFonts w:ascii="Times New Roman" w:hAnsi="Times New Roman" w:cs="Times New Roman"/>
          <w:color w:val="262626"/>
          <w:sz w:val="26"/>
          <w:szCs w:val="26"/>
          <w:lang w:val="en-US"/>
        </w:rPr>
        <w:t>Например, Volkswagen создал совместные предприятия с Shanghai Automotive Industry (SAIC) и First Automotive Works (FAW).</w:t>
      </w:r>
      <w:proofErr w:type="gramEnd"/>
      <w:r w:rsidR="00671CE5" w:rsidRPr="008926AE">
        <w:rPr>
          <w:rFonts w:ascii="Times New Roman" w:hAnsi="Times New Roman" w:cs="Times New Roman"/>
          <w:color w:val="262626"/>
          <w:sz w:val="26"/>
          <w:szCs w:val="26"/>
          <w:lang w:val="en-US"/>
        </w:rPr>
        <w:t xml:space="preserve"> </w:t>
      </w:r>
      <w:proofErr w:type="gramStart"/>
      <w:r w:rsidR="00671CE5" w:rsidRPr="008926AE">
        <w:rPr>
          <w:rFonts w:ascii="Times New Roman" w:hAnsi="Times New Roman" w:cs="Times New Roman"/>
          <w:color w:val="262626"/>
          <w:sz w:val="26"/>
          <w:szCs w:val="26"/>
          <w:lang w:val="en-US"/>
        </w:rPr>
        <w:t>SAIC также создал совместное предприятие с GM, а FAW - с Toyota.</w:t>
      </w:r>
      <w:proofErr w:type="gramEnd"/>
      <w:r w:rsidR="00671CE5" w:rsidRPr="008926AE">
        <w:rPr>
          <w:rFonts w:ascii="Times New Roman" w:hAnsi="Times New Roman" w:cs="Times New Roman"/>
          <w:color w:val="262626"/>
          <w:sz w:val="26"/>
          <w:szCs w:val="26"/>
          <w:lang w:val="en-US"/>
        </w:rPr>
        <w:t xml:space="preserve"> </w:t>
      </w:r>
      <w:proofErr w:type="gramStart"/>
      <w:r w:rsidR="00671CE5" w:rsidRPr="008926AE">
        <w:rPr>
          <w:rFonts w:ascii="Times New Roman" w:hAnsi="Times New Roman" w:cs="Times New Roman"/>
          <w:color w:val="262626"/>
          <w:sz w:val="26"/>
          <w:szCs w:val="26"/>
          <w:lang w:val="en-US"/>
        </w:rPr>
        <w:t>Honda и PSA Peugeot Citroen создали совместные производства с Dongfeng Motor Corp</w:t>
      </w:r>
      <w:r w:rsidR="00671CE5" w:rsidRPr="008926AE">
        <w:rPr>
          <w:rFonts w:ascii="Times New Roman" w:hAnsi="Times New Roman" w:cs="Times New Roman"/>
          <w:color w:val="262626"/>
          <w:sz w:val="26"/>
          <w:szCs w:val="26"/>
        </w:rPr>
        <w:t>.</w:t>
      </w:r>
      <w:proofErr w:type="gramEnd"/>
      <w:r w:rsidR="00671CE5" w:rsidRPr="008926AE">
        <w:rPr>
          <w:rFonts w:ascii="Times New Roman" w:hAnsi="Times New Roman" w:cs="Times New Roman"/>
          <w:color w:val="262626"/>
          <w:sz w:val="26"/>
          <w:szCs w:val="26"/>
        </w:rPr>
        <w:t xml:space="preserve"> </w:t>
      </w:r>
      <w:r w:rsidR="001B08C7">
        <w:rPr>
          <w:rStyle w:val="FootnoteReference"/>
          <w:rFonts w:ascii="Times New Roman" w:hAnsi="Times New Roman" w:cs="Times New Roman"/>
          <w:sz w:val="26"/>
          <w:szCs w:val="26"/>
        </w:rPr>
        <w:t>95</w:t>
      </w:r>
    </w:p>
    <w:p w14:paraId="4BE8F4A5" w14:textId="1988AC48" w:rsidR="00671CE5" w:rsidRPr="00B66A27" w:rsidRDefault="00671CE5" w:rsidP="00671CE5">
      <w:pPr>
        <w:widowControl w:val="0"/>
        <w:autoSpaceDE w:val="0"/>
        <w:autoSpaceDN w:val="0"/>
        <w:adjustRightInd w:val="0"/>
        <w:spacing w:line="360" w:lineRule="auto"/>
        <w:ind w:firstLine="720"/>
        <w:jc w:val="both"/>
        <w:rPr>
          <w:rFonts w:ascii="Times New Roman" w:hAnsi="Times New Roman" w:cs="Times New Roman"/>
          <w:sz w:val="26"/>
          <w:szCs w:val="26"/>
          <w:lang w:val="en-US"/>
        </w:rPr>
      </w:pPr>
      <w:r w:rsidRPr="008926AE">
        <w:rPr>
          <w:rFonts w:ascii="Times New Roman" w:hAnsi="Times New Roman" w:cs="Times New Roman"/>
          <w:sz w:val="26"/>
          <w:szCs w:val="26"/>
        </w:rPr>
        <w:t>Иностранные инвесторы не были заинтересованы в развитии китайских технологий и переориентировали компании на сборку автомобилей из готовых комплектующих, эффективно защищая собственные технологии от распространения в Китае.</w:t>
      </w:r>
      <w:r w:rsidR="003F5276">
        <w:rPr>
          <w:rStyle w:val="FootnoteReference"/>
          <w:rFonts w:ascii="Times New Roman" w:hAnsi="Times New Roman" w:cs="Times New Roman"/>
          <w:sz w:val="26"/>
          <w:szCs w:val="26"/>
        </w:rPr>
        <w:t xml:space="preserve"> </w:t>
      </w:r>
    </w:p>
    <w:p w14:paraId="42FE2C51" w14:textId="41580907" w:rsidR="00671CE5" w:rsidRPr="008926AE" w:rsidRDefault="00671CE5" w:rsidP="00671CE5">
      <w:pPr>
        <w:widowControl w:val="0"/>
        <w:autoSpaceDE w:val="0"/>
        <w:autoSpaceDN w:val="0"/>
        <w:adjustRightInd w:val="0"/>
        <w:spacing w:line="360" w:lineRule="auto"/>
        <w:jc w:val="both"/>
        <w:rPr>
          <w:rFonts w:ascii="Times New Roman" w:hAnsi="Times New Roman" w:cs="Times New Roman"/>
          <w:color w:val="262322"/>
          <w:sz w:val="26"/>
          <w:szCs w:val="26"/>
          <w:lang w:val="en-US"/>
        </w:rPr>
      </w:pPr>
      <w:r w:rsidRPr="008926AE">
        <w:rPr>
          <w:rFonts w:ascii="Times New Roman" w:hAnsi="Times New Roman" w:cs="Times New Roman"/>
          <w:i/>
          <w:color w:val="0D0D0D" w:themeColor="text1" w:themeTint="F2"/>
          <w:sz w:val="26"/>
          <w:szCs w:val="26"/>
        </w:rPr>
        <w:tab/>
      </w:r>
      <w:r w:rsidRPr="008926AE">
        <w:rPr>
          <w:rFonts w:ascii="Times New Roman" w:hAnsi="Times New Roman" w:cs="Times New Roman"/>
          <w:color w:val="0D0D0D" w:themeColor="text1" w:themeTint="F2"/>
          <w:sz w:val="26"/>
          <w:szCs w:val="26"/>
        </w:rPr>
        <w:t>В Китае при вступлении обострилась ситуация в сельском хозяйстве, но благодаря специальным государственным программам стимулирования страна преодолела данную проблему.</w:t>
      </w:r>
      <w:r w:rsidRPr="008926AE">
        <w:rPr>
          <w:rFonts w:ascii="Times New Roman" w:hAnsi="Times New Roman" w:cs="Times New Roman"/>
          <w:color w:val="262322"/>
          <w:sz w:val="26"/>
          <w:szCs w:val="26"/>
          <w:lang w:val="en-US"/>
        </w:rPr>
        <w:t xml:space="preserve"> </w:t>
      </w:r>
      <w:r w:rsidRPr="008926AE">
        <w:rPr>
          <w:rFonts w:ascii="Times New Roman" w:hAnsi="Times New Roman" w:cs="Times New Roman"/>
          <w:color w:val="262322"/>
          <w:sz w:val="26"/>
          <w:szCs w:val="26"/>
        </w:rPr>
        <w:t xml:space="preserve">Например, Китайское правительство </w:t>
      </w:r>
      <w:r w:rsidRPr="008926AE">
        <w:rPr>
          <w:rFonts w:ascii="Times New Roman" w:hAnsi="Times New Roman" w:cs="Times New Roman"/>
          <w:color w:val="262322"/>
          <w:sz w:val="26"/>
          <w:szCs w:val="26"/>
          <w:lang w:val="en-US"/>
        </w:rPr>
        <w:t>блокировало предстоящую безработицу путем переориентации людей на производство в легкой пр</w:t>
      </w:r>
      <w:r w:rsidR="007F5403">
        <w:rPr>
          <w:rFonts w:ascii="Times New Roman" w:hAnsi="Times New Roman" w:cs="Times New Roman"/>
          <w:color w:val="262322"/>
          <w:sz w:val="26"/>
          <w:szCs w:val="26"/>
          <w:lang w:val="en-US"/>
        </w:rPr>
        <w:t xml:space="preserve">омышленности. </w:t>
      </w:r>
      <w:proofErr w:type="gramStart"/>
      <w:r w:rsidR="007F5403">
        <w:rPr>
          <w:rFonts w:ascii="Times New Roman" w:hAnsi="Times New Roman" w:cs="Times New Roman"/>
          <w:color w:val="262322"/>
          <w:sz w:val="26"/>
          <w:szCs w:val="26"/>
          <w:lang w:val="en-US"/>
        </w:rPr>
        <w:t>Д</w:t>
      </w:r>
      <w:r w:rsidRPr="008926AE">
        <w:rPr>
          <w:rFonts w:ascii="Times New Roman" w:hAnsi="Times New Roman" w:cs="Times New Roman"/>
          <w:color w:val="262322"/>
          <w:sz w:val="26"/>
          <w:szCs w:val="26"/>
          <w:lang w:val="en-US"/>
        </w:rPr>
        <w:t>ругие сектора сельского хозяйства Китай защитил неадресным субсидированием.</w:t>
      </w:r>
      <w:proofErr w:type="gramEnd"/>
      <w:r w:rsidRPr="008926AE">
        <w:rPr>
          <w:rFonts w:ascii="Times New Roman" w:hAnsi="Times New Roman" w:cs="Times New Roman"/>
          <w:color w:val="262322"/>
          <w:sz w:val="26"/>
          <w:szCs w:val="26"/>
          <w:lang w:val="en-US"/>
        </w:rPr>
        <w:t xml:space="preserve"> </w:t>
      </w:r>
      <w:proofErr w:type="gramStart"/>
      <w:r w:rsidR="007F5403" w:rsidRPr="008926AE">
        <w:rPr>
          <w:rFonts w:ascii="Times New Roman" w:hAnsi="Times New Roman" w:cs="Times New Roman"/>
          <w:color w:val="262322"/>
          <w:sz w:val="26"/>
          <w:szCs w:val="26"/>
          <w:lang w:val="en-US"/>
        </w:rPr>
        <w:t>После вступления в ВТО правительство направило немалые финансовые вложения в развитие сельского хозяйства.</w:t>
      </w:r>
      <w:proofErr w:type="gramEnd"/>
      <w:r w:rsidR="007F5403" w:rsidRPr="008926AE">
        <w:rPr>
          <w:rFonts w:ascii="Times New Roman" w:hAnsi="Times New Roman" w:cs="Times New Roman"/>
          <w:color w:val="262322"/>
          <w:sz w:val="26"/>
          <w:szCs w:val="26"/>
          <w:lang w:val="en-US"/>
        </w:rPr>
        <w:t xml:space="preserve"> </w:t>
      </w:r>
      <w:proofErr w:type="gramStart"/>
      <w:r w:rsidRPr="008926AE">
        <w:rPr>
          <w:rFonts w:ascii="Times New Roman" w:hAnsi="Times New Roman" w:cs="Times New Roman"/>
          <w:color w:val="262322"/>
          <w:sz w:val="26"/>
          <w:szCs w:val="26"/>
          <w:lang w:val="en-US"/>
        </w:rPr>
        <w:t>Китай использовал меры “зеленой корзины” для поддержки</w:t>
      </w:r>
      <w:r w:rsidR="007F5403">
        <w:rPr>
          <w:rFonts w:ascii="Times New Roman" w:hAnsi="Times New Roman" w:cs="Times New Roman"/>
          <w:color w:val="262322"/>
          <w:sz w:val="26"/>
          <w:szCs w:val="26"/>
          <w:lang w:val="en-US"/>
        </w:rPr>
        <w:t xml:space="preserve"> этой отрасли</w:t>
      </w:r>
      <w:r w:rsidRPr="008926AE">
        <w:rPr>
          <w:rFonts w:ascii="Times New Roman" w:hAnsi="Times New Roman" w:cs="Times New Roman"/>
          <w:color w:val="262322"/>
          <w:sz w:val="26"/>
          <w:szCs w:val="26"/>
          <w:lang w:val="en-US"/>
        </w:rPr>
        <w:t>.</w:t>
      </w:r>
      <w:proofErr w:type="gramEnd"/>
      <w:r w:rsidRPr="008926AE">
        <w:rPr>
          <w:rFonts w:ascii="Times New Roman" w:hAnsi="Times New Roman" w:cs="Times New Roman"/>
          <w:color w:val="262322"/>
          <w:sz w:val="26"/>
          <w:szCs w:val="26"/>
          <w:lang w:val="en-US"/>
        </w:rPr>
        <w:t xml:space="preserve">  Были введены с </w:t>
      </w:r>
      <w:proofErr w:type="gramStart"/>
      <w:r w:rsidRPr="008926AE">
        <w:rPr>
          <w:rFonts w:ascii="Times New Roman" w:hAnsi="Times New Roman" w:cs="Times New Roman"/>
          <w:color w:val="262322"/>
          <w:sz w:val="26"/>
          <w:szCs w:val="26"/>
          <w:lang w:val="en-US"/>
        </w:rPr>
        <w:t>согласия  ВТО</w:t>
      </w:r>
      <w:proofErr w:type="gramEnd"/>
      <w:r w:rsidRPr="008926AE">
        <w:rPr>
          <w:rFonts w:ascii="Times New Roman" w:hAnsi="Times New Roman" w:cs="Times New Roman"/>
          <w:color w:val="262322"/>
          <w:sz w:val="26"/>
          <w:szCs w:val="26"/>
          <w:lang w:val="en-US"/>
        </w:rPr>
        <w:t xml:space="preserve"> импортные квоты на кукурузу, хлопок, рис, пшеницу.</w:t>
      </w:r>
      <w:r w:rsidRPr="008926AE">
        <w:rPr>
          <w:rStyle w:val="FootnoteReference"/>
          <w:rFonts w:ascii="Times New Roman" w:hAnsi="Times New Roman" w:cs="Times New Roman"/>
          <w:color w:val="262322"/>
          <w:sz w:val="26"/>
          <w:szCs w:val="26"/>
          <w:lang w:val="en-US"/>
        </w:rPr>
        <w:footnoteReference w:id="97"/>
      </w:r>
      <w:r w:rsidRPr="008926AE">
        <w:rPr>
          <w:rFonts w:ascii="Times New Roman" w:hAnsi="Times New Roman" w:cs="Times New Roman"/>
          <w:color w:val="262322"/>
          <w:sz w:val="26"/>
          <w:szCs w:val="26"/>
          <w:lang w:val="en-US"/>
        </w:rPr>
        <w:t xml:space="preserve"> </w:t>
      </w:r>
    </w:p>
    <w:p w14:paraId="2BF6F91E" w14:textId="156F5DC7" w:rsidR="00671CE5" w:rsidRPr="008926AE" w:rsidRDefault="00BF2E79" w:rsidP="00671CE5">
      <w:pPr>
        <w:widowControl w:val="0"/>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bCs/>
          <w:sz w:val="26"/>
          <w:szCs w:val="26"/>
        </w:rPr>
        <w:t xml:space="preserve">Другими </w:t>
      </w:r>
      <w:r w:rsidR="00671CE5" w:rsidRPr="008926AE">
        <w:rPr>
          <w:rFonts w:ascii="Times New Roman" w:hAnsi="Times New Roman" w:cs="Times New Roman"/>
          <w:bCs/>
          <w:sz w:val="26"/>
          <w:szCs w:val="26"/>
        </w:rPr>
        <w:t xml:space="preserve">нерешёнными проблемами отношений Китая и его торговых партнеров </w:t>
      </w:r>
      <w:r w:rsidR="007F5403">
        <w:rPr>
          <w:rFonts w:ascii="Times New Roman" w:hAnsi="Times New Roman" w:cs="Times New Roman"/>
          <w:bCs/>
          <w:sz w:val="26"/>
          <w:szCs w:val="26"/>
        </w:rPr>
        <w:t xml:space="preserve">на данный момент </w:t>
      </w:r>
      <w:r w:rsidR="00671CE5" w:rsidRPr="008926AE">
        <w:rPr>
          <w:rFonts w:ascii="Times New Roman" w:hAnsi="Times New Roman" w:cs="Times New Roman"/>
          <w:bCs/>
          <w:sz w:val="26"/>
          <w:szCs w:val="26"/>
        </w:rPr>
        <w:t>являются недостаточная защита интеллектуальной               собственности</w:t>
      </w:r>
      <w:r w:rsidR="00671CE5" w:rsidRPr="008926AE">
        <w:rPr>
          <w:rFonts w:ascii="Times New Roman" w:hAnsi="Times New Roman" w:cs="Times New Roman"/>
          <w:sz w:val="26"/>
          <w:szCs w:val="26"/>
        </w:rPr>
        <w:t>, недостаточная ясность и прозрачность политики государства, законодательства, технических стандартов и регламентов. Также рынок госзакупок в Китае нельзя назвать открытым для иностранцев. Он является крайне непрозрачным, и на нем доминируют национальные компании. Основную критику в области торговой политики Китая вызывает субсидирование экспорта. Китай поддерживает национальны</w:t>
      </w:r>
      <w:r>
        <w:rPr>
          <w:rFonts w:ascii="Times New Roman" w:hAnsi="Times New Roman" w:cs="Times New Roman"/>
          <w:sz w:val="26"/>
          <w:szCs w:val="26"/>
        </w:rPr>
        <w:t>х производителей, что является отступлением от принципов</w:t>
      </w:r>
      <w:r w:rsidR="00671CE5" w:rsidRPr="008926AE">
        <w:rPr>
          <w:rFonts w:ascii="Times New Roman" w:hAnsi="Times New Roman" w:cs="Times New Roman"/>
          <w:sz w:val="26"/>
          <w:szCs w:val="26"/>
        </w:rPr>
        <w:t xml:space="preserve"> ВТО. </w:t>
      </w:r>
    </w:p>
    <w:p w14:paraId="24CCAFD9" w14:textId="77777777" w:rsidR="00C62F4F" w:rsidRDefault="00671CE5" w:rsidP="00671CE5">
      <w:pPr>
        <w:widowControl w:val="0"/>
        <w:autoSpaceDE w:val="0"/>
        <w:autoSpaceDN w:val="0"/>
        <w:adjustRightInd w:val="0"/>
        <w:spacing w:line="360" w:lineRule="auto"/>
        <w:ind w:firstLine="720"/>
        <w:jc w:val="both"/>
        <w:rPr>
          <w:rFonts w:ascii="Times New Roman" w:hAnsi="Times New Roman" w:cs="Times New Roman"/>
          <w:iCs/>
          <w:sz w:val="26"/>
          <w:szCs w:val="26"/>
        </w:rPr>
      </w:pPr>
      <w:r w:rsidRPr="008926AE">
        <w:rPr>
          <w:rFonts w:ascii="Times New Roman" w:hAnsi="Times New Roman" w:cs="Times New Roman"/>
          <w:iCs/>
          <w:sz w:val="26"/>
          <w:szCs w:val="26"/>
        </w:rPr>
        <w:t>Подводя итоги, среди самых важных положительных результатов вступления Китая в ВТО можно назвать расширен</w:t>
      </w:r>
      <w:r w:rsidR="00C62F4F">
        <w:rPr>
          <w:rFonts w:ascii="Times New Roman" w:hAnsi="Times New Roman" w:cs="Times New Roman"/>
          <w:iCs/>
          <w:sz w:val="26"/>
          <w:szCs w:val="26"/>
        </w:rPr>
        <w:t>ие экспорта и увеличение импо</w:t>
      </w:r>
    </w:p>
    <w:p w14:paraId="3CBFB7A2" w14:textId="5B82E156" w:rsidR="00671CE5" w:rsidRDefault="0034511A" w:rsidP="00671CE5">
      <w:pPr>
        <w:widowControl w:val="0"/>
        <w:autoSpaceDE w:val="0"/>
        <w:autoSpaceDN w:val="0"/>
        <w:adjustRightInd w:val="0"/>
        <w:spacing w:line="360" w:lineRule="auto"/>
        <w:ind w:firstLine="720"/>
        <w:jc w:val="both"/>
        <w:rPr>
          <w:rFonts w:ascii="Times New Roman" w:hAnsi="Times New Roman" w:cs="Times New Roman"/>
          <w:iCs/>
          <w:sz w:val="26"/>
          <w:szCs w:val="26"/>
        </w:rPr>
      </w:pPr>
      <w:r>
        <w:rPr>
          <w:rFonts w:ascii="Times New Roman" w:hAnsi="Times New Roman" w:cs="Times New Roman"/>
          <w:iCs/>
          <w:sz w:val="26"/>
          <w:szCs w:val="26"/>
        </w:rPr>
        <w:t>(</w:t>
      </w:r>
      <w:r w:rsidR="00F45C37">
        <w:rPr>
          <w:rFonts w:ascii="Times New Roman" w:hAnsi="Times New Roman" w:cs="Times New Roman"/>
          <w:iCs/>
          <w:sz w:val="26"/>
          <w:szCs w:val="26"/>
        </w:rPr>
        <w:t>рис.2</w:t>
      </w:r>
      <w:r>
        <w:rPr>
          <w:rFonts w:ascii="Times New Roman" w:hAnsi="Times New Roman" w:cs="Times New Roman"/>
          <w:iCs/>
          <w:sz w:val="26"/>
          <w:szCs w:val="26"/>
        </w:rPr>
        <w:t>)</w:t>
      </w:r>
      <w:r w:rsidR="00671CE5" w:rsidRPr="008926AE">
        <w:rPr>
          <w:rFonts w:ascii="Times New Roman" w:hAnsi="Times New Roman" w:cs="Times New Roman"/>
          <w:iCs/>
          <w:sz w:val="26"/>
          <w:szCs w:val="26"/>
        </w:rPr>
        <w:t xml:space="preserve">, </w:t>
      </w:r>
      <w:r w:rsidR="00BF2E79" w:rsidRPr="008926AE">
        <w:rPr>
          <w:rFonts w:ascii="Times New Roman" w:hAnsi="Times New Roman" w:cs="Times New Roman"/>
          <w:iCs/>
          <w:sz w:val="26"/>
          <w:szCs w:val="26"/>
        </w:rPr>
        <w:t>интеграция в мировую экономику</w:t>
      </w:r>
      <w:r w:rsidR="00BF2E79">
        <w:rPr>
          <w:rFonts w:ascii="Times New Roman" w:hAnsi="Times New Roman" w:cs="Times New Roman"/>
          <w:iCs/>
          <w:sz w:val="26"/>
          <w:szCs w:val="26"/>
        </w:rPr>
        <w:t>,</w:t>
      </w:r>
      <w:r w:rsidR="00BF2E79" w:rsidRPr="008926AE">
        <w:rPr>
          <w:rFonts w:ascii="Times New Roman" w:hAnsi="Times New Roman" w:cs="Times New Roman"/>
          <w:iCs/>
          <w:sz w:val="26"/>
          <w:szCs w:val="26"/>
        </w:rPr>
        <w:t xml:space="preserve"> </w:t>
      </w:r>
      <w:r w:rsidR="00671CE5" w:rsidRPr="008926AE">
        <w:rPr>
          <w:rFonts w:ascii="Times New Roman" w:hAnsi="Times New Roman" w:cs="Times New Roman"/>
          <w:iCs/>
          <w:sz w:val="26"/>
          <w:szCs w:val="26"/>
        </w:rPr>
        <w:t>приток и</w:t>
      </w:r>
      <w:r w:rsidR="00BF2E79">
        <w:rPr>
          <w:rFonts w:ascii="Times New Roman" w:hAnsi="Times New Roman" w:cs="Times New Roman"/>
          <w:iCs/>
          <w:sz w:val="26"/>
          <w:szCs w:val="26"/>
        </w:rPr>
        <w:t>ностранных инвестиций, рост</w:t>
      </w:r>
      <w:r w:rsidR="00671CE5" w:rsidRPr="008926AE">
        <w:rPr>
          <w:rFonts w:ascii="Times New Roman" w:hAnsi="Times New Roman" w:cs="Times New Roman"/>
          <w:iCs/>
          <w:sz w:val="26"/>
          <w:szCs w:val="26"/>
        </w:rPr>
        <w:t xml:space="preserve"> производства </w:t>
      </w:r>
      <w:r w:rsidR="00BF2E79">
        <w:rPr>
          <w:rFonts w:ascii="Times New Roman" w:hAnsi="Times New Roman" w:cs="Times New Roman"/>
          <w:iCs/>
          <w:sz w:val="26"/>
          <w:szCs w:val="26"/>
        </w:rPr>
        <w:t>и занятости, увеличение</w:t>
      </w:r>
      <w:r w:rsidR="00671CE5" w:rsidRPr="008926AE">
        <w:rPr>
          <w:rFonts w:ascii="Times New Roman" w:hAnsi="Times New Roman" w:cs="Times New Roman"/>
          <w:iCs/>
          <w:sz w:val="26"/>
          <w:szCs w:val="26"/>
        </w:rPr>
        <w:t xml:space="preserve"> уровня заработной платы</w:t>
      </w:r>
      <w:r w:rsidR="00BF2E79">
        <w:rPr>
          <w:rFonts w:ascii="Times New Roman" w:hAnsi="Times New Roman" w:cs="Times New Roman"/>
          <w:iCs/>
          <w:sz w:val="26"/>
          <w:szCs w:val="26"/>
        </w:rPr>
        <w:t>, расширение предложения услуг</w:t>
      </w:r>
      <w:r w:rsidR="00671CE5" w:rsidRPr="008926AE">
        <w:rPr>
          <w:rFonts w:ascii="Times New Roman" w:hAnsi="Times New Roman" w:cs="Times New Roman"/>
          <w:iCs/>
          <w:sz w:val="26"/>
          <w:szCs w:val="26"/>
        </w:rPr>
        <w:t>.</w:t>
      </w:r>
      <w:r w:rsidR="00890875">
        <w:rPr>
          <w:rFonts w:ascii="Times New Roman" w:hAnsi="Times New Roman" w:cs="Times New Roman"/>
          <w:iCs/>
          <w:sz w:val="26"/>
          <w:szCs w:val="26"/>
        </w:rPr>
        <w:t xml:space="preserve"> После присоединения к ВТО экспортная специализация  Китая сме</w:t>
      </w:r>
      <w:r w:rsidR="007F5403">
        <w:rPr>
          <w:rFonts w:ascii="Times New Roman" w:hAnsi="Times New Roman" w:cs="Times New Roman"/>
          <w:iCs/>
          <w:sz w:val="26"/>
          <w:szCs w:val="26"/>
        </w:rPr>
        <w:t>стилась в сторону продукции с вы</w:t>
      </w:r>
      <w:r w:rsidR="00890875">
        <w:rPr>
          <w:rFonts w:ascii="Times New Roman" w:hAnsi="Times New Roman" w:cs="Times New Roman"/>
          <w:iCs/>
          <w:sz w:val="26"/>
          <w:szCs w:val="26"/>
        </w:rPr>
        <w:t>со</w:t>
      </w:r>
      <w:r w:rsidR="00C535B0">
        <w:rPr>
          <w:rFonts w:ascii="Times New Roman" w:hAnsi="Times New Roman" w:cs="Times New Roman"/>
          <w:iCs/>
          <w:sz w:val="26"/>
          <w:szCs w:val="26"/>
        </w:rPr>
        <w:t>кой долей добавленной стоимости, но в целом рост экспорта трудоемкой продукции не столь значителен. Так как Китай больше экспортирует, чем импортирует, то происходит рост профицита торгового баланса (2010 год – 309 млрд долл) и формирование огромных золотовалютных резервов (3, 3 трлн. долл).</w:t>
      </w:r>
      <w:r w:rsidR="007F5403">
        <w:rPr>
          <w:rStyle w:val="FootnoteReference"/>
          <w:rFonts w:ascii="Times New Roman" w:hAnsi="Times New Roman" w:cs="Times New Roman"/>
          <w:iCs/>
          <w:sz w:val="26"/>
          <w:szCs w:val="26"/>
        </w:rPr>
        <w:footnoteReference w:id="98"/>
      </w:r>
    </w:p>
    <w:p w14:paraId="470B8159" w14:textId="77777777" w:rsidR="00C62F4F" w:rsidRDefault="00C62F4F" w:rsidP="00671CE5">
      <w:pPr>
        <w:widowControl w:val="0"/>
        <w:autoSpaceDE w:val="0"/>
        <w:autoSpaceDN w:val="0"/>
        <w:adjustRightInd w:val="0"/>
        <w:spacing w:line="360" w:lineRule="auto"/>
        <w:ind w:firstLine="720"/>
        <w:jc w:val="both"/>
        <w:rPr>
          <w:rFonts w:ascii="Times New Roman" w:hAnsi="Times New Roman" w:cs="Times New Roman"/>
          <w:iCs/>
          <w:sz w:val="26"/>
          <w:szCs w:val="26"/>
        </w:rPr>
      </w:pPr>
    </w:p>
    <w:p w14:paraId="4124E30B" w14:textId="77777777" w:rsidR="00C62F4F" w:rsidRPr="008926AE" w:rsidRDefault="00C62F4F" w:rsidP="00671CE5">
      <w:pPr>
        <w:widowControl w:val="0"/>
        <w:autoSpaceDE w:val="0"/>
        <w:autoSpaceDN w:val="0"/>
        <w:adjustRightInd w:val="0"/>
        <w:spacing w:line="360" w:lineRule="auto"/>
        <w:ind w:firstLine="720"/>
        <w:jc w:val="both"/>
        <w:rPr>
          <w:rFonts w:ascii="Times New Roman" w:hAnsi="Times New Roman" w:cs="Times New Roman"/>
          <w:iCs/>
          <w:sz w:val="26"/>
          <w:szCs w:val="26"/>
        </w:rPr>
      </w:pPr>
    </w:p>
    <w:p w14:paraId="41309986" w14:textId="7AB4010C" w:rsidR="00671CE5" w:rsidRPr="00BF2E79" w:rsidRDefault="00671CE5" w:rsidP="00BF2E79">
      <w:pPr>
        <w:widowControl w:val="0"/>
        <w:autoSpaceDE w:val="0"/>
        <w:autoSpaceDN w:val="0"/>
        <w:adjustRightInd w:val="0"/>
        <w:spacing w:line="360" w:lineRule="auto"/>
        <w:rPr>
          <w:rFonts w:ascii="Times New Roman" w:hAnsi="Times New Roman" w:cs="Times New Roman"/>
          <w:iCs/>
          <w:sz w:val="26"/>
          <w:szCs w:val="26"/>
        </w:rPr>
      </w:pPr>
      <w:r w:rsidRPr="008926AE">
        <w:rPr>
          <w:rFonts w:ascii="Times New Roman" w:hAnsi="Times New Roman" w:cs="Times New Roman"/>
          <w:iCs/>
          <w:noProof/>
          <w:sz w:val="26"/>
          <w:szCs w:val="26"/>
          <w:lang w:val="en-US"/>
        </w:rPr>
        <w:drawing>
          <wp:inline distT="0" distB="0" distL="0" distR="0" wp14:anchorId="0CE00157" wp14:editId="06E307A4">
            <wp:extent cx="6044565" cy="239903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3-05-11 в 15.57.40.png"/>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044565" cy="2399030"/>
                    </a:xfrm>
                    <a:prstGeom prst="rect">
                      <a:avLst/>
                    </a:prstGeom>
                  </pic:spPr>
                </pic:pic>
              </a:graphicData>
            </a:graphic>
          </wp:inline>
        </w:drawing>
      </w:r>
      <w:r w:rsidRPr="00F45C37">
        <w:rPr>
          <w:rFonts w:ascii="Times New Roman" w:hAnsi="Times New Roman" w:cs="Times New Roman"/>
          <w:i/>
          <w:iCs/>
          <w:sz w:val="22"/>
          <w:szCs w:val="22"/>
        </w:rPr>
        <w:t xml:space="preserve">Рис. 2 </w:t>
      </w:r>
      <w:r w:rsidRPr="00F45C37">
        <w:rPr>
          <w:rFonts w:ascii="Times New Roman" w:hAnsi="Times New Roman" w:cs="Times New Roman"/>
          <w:i/>
          <w:iCs/>
          <w:sz w:val="22"/>
          <w:szCs w:val="22"/>
          <w:lang w:val="en-US"/>
        </w:rPr>
        <w:t>Экспорт и импорт Китая до и после вступления в ВТО</w:t>
      </w:r>
      <w:r w:rsidRPr="00F45C37">
        <w:rPr>
          <w:rStyle w:val="FootnoteReference"/>
          <w:rFonts w:ascii="Times New Roman" w:hAnsi="Times New Roman" w:cs="Times New Roman"/>
          <w:i/>
          <w:sz w:val="22"/>
          <w:szCs w:val="22"/>
          <w:lang w:val="en-US"/>
        </w:rPr>
        <w:footnoteReference w:id="99"/>
      </w:r>
    </w:p>
    <w:p w14:paraId="007E7C7B" w14:textId="77777777" w:rsidR="00671CE5" w:rsidRPr="008926AE" w:rsidRDefault="00671CE5" w:rsidP="00671CE5">
      <w:pPr>
        <w:widowControl w:val="0"/>
        <w:autoSpaceDE w:val="0"/>
        <w:autoSpaceDN w:val="0"/>
        <w:adjustRightInd w:val="0"/>
        <w:spacing w:line="360" w:lineRule="auto"/>
        <w:jc w:val="both"/>
        <w:rPr>
          <w:rFonts w:ascii="Times New Roman" w:hAnsi="Times New Roman" w:cs="Times New Roman"/>
          <w:iCs/>
          <w:sz w:val="26"/>
          <w:szCs w:val="26"/>
        </w:rPr>
      </w:pPr>
      <w:r w:rsidRPr="008926AE">
        <w:rPr>
          <w:rFonts w:ascii="Times New Roman" w:hAnsi="Times New Roman" w:cs="Times New Roman"/>
          <w:iCs/>
          <w:noProof/>
          <w:sz w:val="26"/>
          <w:szCs w:val="26"/>
          <w:lang w:val="en-US"/>
        </w:rPr>
        <w:drawing>
          <wp:inline distT="0" distB="0" distL="0" distR="0" wp14:anchorId="0174450A" wp14:editId="64892EC1">
            <wp:extent cx="5943599" cy="2480310"/>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3-05-11 в 15.58.00.png"/>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5924" cy="2481280"/>
                    </a:xfrm>
                    <a:prstGeom prst="rect">
                      <a:avLst/>
                    </a:prstGeom>
                  </pic:spPr>
                </pic:pic>
              </a:graphicData>
            </a:graphic>
          </wp:inline>
        </w:drawing>
      </w:r>
    </w:p>
    <w:p w14:paraId="0F7A2326" w14:textId="64DD00A5" w:rsidR="00671CE5" w:rsidRPr="00F45C37" w:rsidRDefault="00671CE5" w:rsidP="00671CE5">
      <w:pPr>
        <w:widowControl w:val="0"/>
        <w:autoSpaceDE w:val="0"/>
        <w:autoSpaceDN w:val="0"/>
        <w:adjustRightInd w:val="0"/>
        <w:spacing w:line="360" w:lineRule="auto"/>
        <w:rPr>
          <w:rFonts w:ascii="Times New Roman" w:hAnsi="Times New Roman" w:cs="Times New Roman"/>
          <w:i/>
          <w:sz w:val="22"/>
          <w:szCs w:val="22"/>
          <w:lang w:val="en-US"/>
        </w:rPr>
      </w:pPr>
      <w:r w:rsidRPr="00F45C37">
        <w:rPr>
          <w:rFonts w:ascii="Times New Roman" w:hAnsi="Times New Roman" w:cs="Times New Roman"/>
          <w:i/>
          <w:sz w:val="22"/>
          <w:szCs w:val="22"/>
          <w:lang w:val="en-US"/>
        </w:rPr>
        <w:t xml:space="preserve">Рис.  </w:t>
      </w:r>
      <w:proofErr w:type="gramStart"/>
      <w:r w:rsidRPr="00F45C37">
        <w:rPr>
          <w:rFonts w:ascii="Times New Roman" w:hAnsi="Times New Roman" w:cs="Times New Roman"/>
          <w:i/>
          <w:sz w:val="22"/>
          <w:szCs w:val="22"/>
          <w:lang w:val="en-US"/>
        </w:rPr>
        <w:t>3 Рост</w:t>
      </w:r>
      <w:proofErr w:type="gramEnd"/>
      <w:r w:rsidRPr="00F45C37">
        <w:rPr>
          <w:rFonts w:ascii="Times New Roman" w:hAnsi="Times New Roman" w:cs="Times New Roman"/>
          <w:i/>
          <w:sz w:val="22"/>
          <w:szCs w:val="22"/>
          <w:lang w:val="en-US"/>
        </w:rPr>
        <w:t xml:space="preserve"> ВВП на душу населения в Китае</w:t>
      </w:r>
      <w:r w:rsidR="00A302AC">
        <w:rPr>
          <w:rStyle w:val="FootnoteReference"/>
          <w:rFonts w:ascii="Times New Roman" w:hAnsi="Times New Roman" w:cs="Times New Roman"/>
          <w:i/>
          <w:sz w:val="22"/>
          <w:szCs w:val="22"/>
          <w:lang w:val="en-US"/>
        </w:rPr>
        <w:t>9</w:t>
      </w:r>
      <w:r w:rsidR="00AB3942">
        <w:rPr>
          <w:rStyle w:val="FootnoteReference"/>
          <w:rFonts w:ascii="Times New Roman" w:hAnsi="Times New Roman" w:cs="Times New Roman"/>
          <w:i/>
          <w:sz w:val="22"/>
          <w:szCs w:val="22"/>
          <w:lang w:val="en-US"/>
        </w:rPr>
        <w:t>9</w:t>
      </w:r>
    </w:p>
    <w:p w14:paraId="3F27060C" w14:textId="77777777" w:rsidR="00FE02C4" w:rsidRDefault="00FE02C4" w:rsidP="00671CE5">
      <w:pPr>
        <w:widowControl w:val="0"/>
        <w:autoSpaceDE w:val="0"/>
        <w:autoSpaceDN w:val="0"/>
        <w:adjustRightInd w:val="0"/>
        <w:spacing w:line="360" w:lineRule="auto"/>
        <w:ind w:firstLine="720"/>
        <w:jc w:val="both"/>
        <w:rPr>
          <w:rFonts w:ascii="Times New Roman" w:hAnsi="Times New Roman" w:cs="Times New Roman"/>
          <w:iCs/>
          <w:sz w:val="26"/>
          <w:szCs w:val="26"/>
        </w:rPr>
      </w:pPr>
    </w:p>
    <w:p w14:paraId="747B1BD4" w14:textId="17628426" w:rsidR="006C2856" w:rsidRDefault="00FE02C4" w:rsidP="00671CE5">
      <w:pPr>
        <w:widowControl w:val="0"/>
        <w:autoSpaceDE w:val="0"/>
        <w:autoSpaceDN w:val="0"/>
        <w:adjustRightInd w:val="0"/>
        <w:spacing w:line="360" w:lineRule="auto"/>
        <w:ind w:firstLine="720"/>
        <w:jc w:val="both"/>
        <w:rPr>
          <w:rFonts w:ascii="Times New Roman" w:hAnsi="Times New Roman" w:cs="Times New Roman"/>
          <w:iCs/>
          <w:sz w:val="26"/>
          <w:szCs w:val="26"/>
        </w:rPr>
      </w:pPr>
      <w:r>
        <w:rPr>
          <w:rFonts w:ascii="Times New Roman" w:hAnsi="Times New Roman" w:cs="Times New Roman"/>
          <w:iCs/>
          <w:sz w:val="26"/>
          <w:szCs w:val="26"/>
        </w:rPr>
        <w:t>К отрицательным факторам, которые негативно сказываются на ращвитие китайской эк</w:t>
      </w:r>
      <w:r w:rsidR="001D6842">
        <w:rPr>
          <w:rFonts w:ascii="Times New Roman" w:hAnsi="Times New Roman" w:cs="Times New Roman"/>
          <w:iCs/>
          <w:sz w:val="26"/>
          <w:szCs w:val="26"/>
        </w:rPr>
        <w:t>ономики можно отнести следующи</w:t>
      </w:r>
      <w:r w:rsidR="006C2856">
        <w:rPr>
          <w:rFonts w:ascii="Times New Roman" w:hAnsi="Times New Roman" w:cs="Times New Roman"/>
          <w:iCs/>
          <w:sz w:val="26"/>
          <w:szCs w:val="26"/>
        </w:rPr>
        <w:t xml:space="preserve">е: необходимость взять на себя </w:t>
      </w:r>
      <w:r w:rsidR="00671CE5" w:rsidRPr="008926AE">
        <w:rPr>
          <w:rFonts w:ascii="Times New Roman" w:hAnsi="Times New Roman" w:cs="Times New Roman"/>
          <w:iCs/>
          <w:sz w:val="26"/>
          <w:szCs w:val="26"/>
        </w:rPr>
        <w:t xml:space="preserve">обязательства, связанные с отказом от протекционистских мер в отношении </w:t>
      </w:r>
      <w:r w:rsidR="006C2856" w:rsidRPr="008926AE">
        <w:rPr>
          <w:rFonts w:ascii="Times New Roman" w:hAnsi="Times New Roman" w:cs="Times New Roman"/>
          <w:iCs/>
          <w:sz w:val="26"/>
          <w:szCs w:val="26"/>
        </w:rPr>
        <w:t>неконкурентоспособной</w:t>
      </w:r>
      <w:r w:rsidR="006C2856">
        <w:rPr>
          <w:rFonts w:ascii="Times New Roman" w:hAnsi="Times New Roman" w:cs="Times New Roman"/>
          <w:iCs/>
          <w:sz w:val="26"/>
          <w:szCs w:val="26"/>
        </w:rPr>
        <w:t xml:space="preserve"> китайской</w:t>
      </w:r>
      <w:r w:rsidR="006C2856" w:rsidRPr="008926AE">
        <w:rPr>
          <w:rFonts w:ascii="Times New Roman" w:hAnsi="Times New Roman" w:cs="Times New Roman"/>
          <w:iCs/>
          <w:sz w:val="26"/>
          <w:szCs w:val="26"/>
        </w:rPr>
        <w:t xml:space="preserve"> </w:t>
      </w:r>
      <w:r w:rsidR="006C2856">
        <w:rPr>
          <w:rFonts w:ascii="Times New Roman" w:hAnsi="Times New Roman" w:cs="Times New Roman"/>
          <w:iCs/>
          <w:sz w:val="26"/>
          <w:szCs w:val="26"/>
        </w:rPr>
        <w:t>продукции</w:t>
      </w:r>
      <w:r w:rsidR="00671CE5">
        <w:rPr>
          <w:rFonts w:ascii="Times New Roman" w:hAnsi="Times New Roman" w:cs="Times New Roman"/>
          <w:iCs/>
          <w:sz w:val="26"/>
          <w:szCs w:val="26"/>
        </w:rPr>
        <w:t>, что сдерживает</w:t>
      </w:r>
      <w:r w:rsidR="00671CE5" w:rsidRPr="008926AE">
        <w:rPr>
          <w:rFonts w:ascii="Times New Roman" w:hAnsi="Times New Roman" w:cs="Times New Roman"/>
          <w:iCs/>
          <w:sz w:val="26"/>
          <w:szCs w:val="26"/>
        </w:rPr>
        <w:t xml:space="preserve"> развитие производства в ряде отраслей экономики. </w:t>
      </w:r>
      <w:r w:rsidR="006C2856">
        <w:rPr>
          <w:rFonts w:ascii="Times New Roman" w:hAnsi="Times New Roman" w:cs="Times New Roman"/>
          <w:iCs/>
          <w:sz w:val="26"/>
          <w:szCs w:val="26"/>
        </w:rPr>
        <w:t xml:space="preserve">Такого рода обязательства включают в себя </w:t>
      </w:r>
      <w:r w:rsidR="006C2856" w:rsidRPr="008926AE">
        <w:rPr>
          <w:rFonts w:ascii="Times New Roman" w:hAnsi="Times New Roman" w:cs="Times New Roman"/>
          <w:iCs/>
          <w:sz w:val="26"/>
          <w:szCs w:val="26"/>
        </w:rPr>
        <w:t>открытость сферы р</w:t>
      </w:r>
      <w:r w:rsidR="006C2856">
        <w:rPr>
          <w:rFonts w:ascii="Times New Roman" w:hAnsi="Times New Roman" w:cs="Times New Roman"/>
          <w:iCs/>
          <w:sz w:val="26"/>
          <w:szCs w:val="26"/>
        </w:rPr>
        <w:t>яда</w:t>
      </w:r>
      <w:r w:rsidR="006C2856" w:rsidRPr="008926AE">
        <w:rPr>
          <w:rFonts w:ascii="Times New Roman" w:hAnsi="Times New Roman" w:cs="Times New Roman"/>
          <w:iCs/>
          <w:sz w:val="26"/>
          <w:szCs w:val="26"/>
        </w:rPr>
        <w:t xml:space="preserve"> услуг</w:t>
      </w:r>
      <w:r w:rsidR="006C2856">
        <w:rPr>
          <w:rFonts w:ascii="Times New Roman" w:hAnsi="Times New Roman" w:cs="Times New Roman"/>
          <w:iCs/>
          <w:sz w:val="26"/>
          <w:szCs w:val="26"/>
        </w:rPr>
        <w:t>,</w:t>
      </w:r>
      <w:r w:rsidR="006C2856" w:rsidRPr="006C2856">
        <w:rPr>
          <w:rFonts w:ascii="Times New Roman" w:hAnsi="Times New Roman" w:cs="Times New Roman"/>
          <w:iCs/>
          <w:sz w:val="26"/>
          <w:szCs w:val="26"/>
        </w:rPr>
        <w:t xml:space="preserve"> </w:t>
      </w:r>
      <w:r w:rsidR="006C2856">
        <w:rPr>
          <w:rFonts w:ascii="Times New Roman" w:hAnsi="Times New Roman" w:cs="Times New Roman"/>
          <w:iCs/>
          <w:sz w:val="26"/>
          <w:szCs w:val="26"/>
        </w:rPr>
        <w:t>ликвидацию</w:t>
      </w:r>
      <w:r w:rsidR="006C2856" w:rsidRPr="008926AE">
        <w:rPr>
          <w:rFonts w:ascii="Times New Roman" w:hAnsi="Times New Roman" w:cs="Times New Roman"/>
          <w:iCs/>
          <w:sz w:val="26"/>
          <w:szCs w:val="26"/>
        </w:rPr>
        <w:t xml:space="preserve"> части внетаможенных барьеров,</w:t>
      </w:r>
      <w:r w:rsidR="006C2856" w:rsidRPr="006C2856">
        <w:rPr>
          <w:rFonts w:ascii="Times New Roman" w:hAnsi="Times New Roman" w:cs="Times New Roman"/>
          <w:iCs/>
          <w:sz w:val="26"/>
          <w:szCs w:val="26"/>
        </w:rPr>
        <w:t xml:space="preserve"> </w:t>
      </w:r>
      <w:r w:rsidR="006C2856" w:rsidRPr="008926AE">
        <w:rPr>
          <w:rFonts w:ascii="Times New Roman" w:hAnsi="Times New Roman" w:cs="Times New Roman"/>
          <w:iCs/>
          <w:sz w:val="26"/>
          <w:szCs w:val="26"/>
        </w:rPr>
        <w:t>снижение таможенных пошлин,</w:t>
      </w:r>
      <w:r w:rsidR="006C2856" w:rsidRPr="006C2856">
        <w:rPr>
          <w:rFonts w:ascii="Times New Roman" w:hAnsi="Times New Roman" w:cs="Times New Roman"/>
          <w:iCs/>
          <w:sz w:val="26"/>
          <w:szCs w:val="26"/>
        </w:rPr>
        <w:t xml:space="preserve"> </w:t>
      </w:r>
      <w:r w:rsidR="006C2856" w:rsidRPr="008926AE">
        <w:rPr>
          <w:rFonts w:ascii="Times New Roman" w:hAnsi="Times New Roman" w:cs="Times New Roman"/>
          <w:iCs/>
          <w:sz w:val="26"/>
          <w:szCs w:val="26"/>
        </w:rPr>
        <w:t>снятие ограничений на иностранные инвестиции</w:t>
      </w:r>
      <w:r w:rsidR="006C2856" w:rsidRPr="008926AE">
        <w:rPr>
          <w:rFonts w:ascii="Times New Roman" w:hAnsi="Times New Roman" w:cs="Times New Roman"/>
          <w:sz w:val="26"/>
          <w:szCs w:val="26"/>
        </w:rPr>
        <w:t>.</w:t>
      </w:r>
    </w:p>
    <w:p w14:paraId="12B37635" w14:textId="77777777" w:rsidR="00A302AC" w:rsidRDefault="00A302AC" w:rsidP="00671CE5">
      <w:pPr>
        <w:widowControl w:val="0"/>
        <w:autoSpaceDE w:val="0"/>
        <w:autoSpaceDN w:val="0"/>
        <w:adjustRightInd w:val="0"/>
        <w:spacing w:line="360" w:lineRule="auto"/>
        <w:ind w:firstLine="720"/>
        <w:jc w:val="both"/>
        <w:rPr>
          <w:rFonts w:ascii="Times New Roman" w:hAnsi="Times New Roman" w:cs="Times New Roman"/>
          <w:sz w:val="26"/>
          <w:szCs w:val="26"/>
        </w:rPr>
      </w:pPr>
    </w:p>
    <w:p w14:paraId="37BC2765" w14:textId="77777777" w:rsidR="001D6000" w:rsidRDefault="001D6000" w:rsidP="00671CE5">
      <w:pPr>
        <w:widowControl w:val="0"/>
        <w:autoSpaceDE w:val="0"/>
        <w:autoSpaceDN w:val="0"/>
        <w:adjustRightInd w:val="0"/>
        <w:spacing w:line="360" w:lineRule="auto"/>
        <w:ind w:firstLine="720"/>
        <w:jc w:val="both"/>
        <w:rPr>
          <w:rFonts w:ascii="Times New Roman" w:hAnsi="Times New Roman" w:cs="Times New Roman"/>
          <w:sz w:val="26"/>
          <w:szCs w:val="26"/>
        </w:rPr>
      </w:pPr>
    </w:p>
    <w:p w14:paraId="48400E48" w14:textId="77777777" w:rsidR="001D6000" w:rsidRDefault="001D6000" w:rsidP="00671CE5">
      <w:pPr>
        <w:widowControl w:val="0"/>
        <w:autoSpaceDE w:val="0"/>
        <w:autoSpaceDN w:val="0"/>
        <w:adjustRightInd w:val="0"/>
        <w:spacing w:line="360" w:lineRule="auto"/>
        <w:ind w:firstLine="720"/>
        <w:jc w:val="both"/>
        <w:rPr>
          <w:rFonts w:ascii="Times New Roman" w:hAnsi="Times New Roman" w:cs="Times New Roman"/>
          <w:sz w:val="26"/>
          <w:szCs w:val="26"/>
        </w:rPr>
      </w:pPr>
    </w:p>
    <w:p w14:paraId="5C70A9A9" w14:textId="77777777" w:rsidR="001D6000" w:rsidRDefault="001D6000" w:rsidP="00671CE5">
      <w:pPr>
        <w:widowControl w:val="0"/>
        <w:autoSpaceDE w:val="0"/>
        <w:autoSpaceDN w:val="0"/>
        <w:adjustRightInd w:val="0"/>
        <w:spacing w:line="360" w:lineRule="auto"/>
        <w:ind w:firstLine="720"/>
        <w:jc w:val="both"/>
        <w:rPr>
          <w:rFonts w:ascii="Times New Roman" w:hAnsi="Times New Roman" w:cs="Times New Roman"/>
          <w:sz w:val="26"/>
          <w:szCs w:val="26"/>
        </w:rPr>
      </w:pPr>
    </w:p>
    <w:p w14:paraId="1BFF4DA4" w14:textId="0F0D3667" w:rsidR="00671CE5" w:rsidRDefault="00671CE5" w:rsidP="00671CE5">
      <w:pPr>
        <w:widowControl w:val="0"/>
        <w:autoSpaceDE w:val="0"/>
        <w:autoSpaceDN w:val="0"/>
        <w:adjustRightInd w:val="0"/>
        <w:spacing w:line="360" w:lineRule="auto"/>
        <w:ind w:firstLine="720"/>
        <w:jc w:val="both"/>
        <w:rPr>
          <w:rFonts w:ascii="Times New Roman" w:hAnsi="Times New Roman" w:cs="Times New Roman"/>
          <w:b/>
          <w:i/>
          <w:sz w:val="26"/>
          <w:szCs w:val="26"/>
        </w:rPr>
      </w:pPr>
      <w:r w:rsidRPr="00562D96">
        <w:rPr>
          <w:rFonts w:ascii="Times New Roman" w:hAnsi="Times New Roman" w:cs="Times New Roman"/>
          <w:b/>
          <w:i/>
          <w:sz w:val="26"/>
          <w:szCs w:val="26"/>
        </w:rPr>
        <w:tab/>
      </w:r>
      <w:r w:rsidRPr="00562D96">
        <w:rPr>
          <w:rFonts w:ascii="Times New Roman" w:hAnsi="Times New Roman" w:cs="Times New Roman"/>
          <w:b/>
          <w:i/>
          <w:sz w:val="26"/>
          <w:szCs w:val="26"/>
        </w:rPr>
        <w:tab/>
        <w:t xml:space="preserve">5.3. Применимость </w:t>
      </w:r>
      <w:r w:rsidR="00033043">
        <w:rPr>
          <w:rFonts w:ascii="Times New Roman" w:hAnsi="Times New Roman" w:cs="Times New Roman"/>
          <w:b/>
          <w:i/>
          <w:sz w:val="26"/>
          <w:szCs w:val="26"/>
        </w:rPr>
        <w:t xml:space="preserve">китайского </w:t>
      </w:r>
      <w:r w:rsidRPr="00562D96">
        <w:rPr>
          <w:rFonts w:ascii="Times New Roman" w:hAnsi="Times New Roman" w:cs="Times New Roman"/>
          <w:b/>
          <w:i/>
          <w:sz w:val="26"/>
          <w:szCs w:val="26"/>
        </w:rPr>
        <w:t>опыта</w:t>
      </w:r>
      <w:r w:rsidR="00033043">
        <w:rPr>
          <w:rFonts w:ascii="Times New Roman" w:hAnsi="Times New Roman" w:cs="Times New Roman"/>
          <w:b/>
          <w:i/>
          <w:sz w:val="26"/>
          <w:szCs w:val="26"/>
        </w:rPr>
        <w:t xml:space="preserve"> </w:t>
      </w:r>
      <w:r w:rsidRPr="00562D96">
        <w:rPr>
          <w:rFonts w:ascii="Times New Roman" w:hAnsi="Times New Roman" w:cs="Times New Roman"/>
          <w:b/>
          <w:i/>
          <w:sz w:val="26"/>
          <w:szCs w:val="26"/>
        </w:rPr>
        <w:t>в России</w:t>
      </w:r>
    </w:p>
    <w:p w14:paraId="0D6EA3AB" w14:textId="77777777" w:rsidR="00AB3942" w:rsidRPr="00562D96" w:rsidRDefault="00AB3942" w:rsidP="00671CE5">
      <w:pPr>
        <w:widowControl w:val="0"/>
        <w:autoSpaceDE w:val="0"/>
        <w:autoSpaceDN w:val="0"/>
        <w:adjustRightInd w:val="0"/>
        <w:spacing w:line="360" w:lineRule="auto"/>
        <w:ind w:firstLine="720"/>
        <w:jc w:val="both"/>
        <w:rPr>
          <w:rFonts w:ascii="Times New Roman" w:hAnsi="Times New Roman" w:cs="Times New Roman"/>
          <w:b/>
          <w:i/>
          <w:sz w:val="26"/>
          <w:szCs w:val="26"/>
          <w:lang w:val="en-US"/>
        </w:rPr>
      </w:pPr>
    </w:p>
    <w:p w14:paraId="69C8827B" w14:textId="7966E6A5" w:rsidR="00AB3942" w:rsidRDefault="00671CE5" w:rsidP="00671CE5">
      <w:pPr>
        <w:widowControl w:val="0"/>
        <w:autoSpaceDE w:val="0"/>
        <w:autoSpaceDN w:val="0"/>
        <w:adjustRightInd w:val="0"/>
        <w:spacing w:line="360" w:lineRule="auto"/>
        <w:jc w:val="both"/>
        <w:rPr>
          <w:rFonts w:ascii="Times New Roman" w:hAnsi="Times New Roman" w:cs="Times New Roman"/>
          <w:sz w:val="26"/>
          <w:szCs w:val="26"/>
        </w:rPr>
      </w:pPr>
      <w:r w:rsidRPr="008926AE">
        <w:rPr>
          <w:rFonts w:ascii="Times New Roman" w:hAnsi="Times New Roman" w:cs="Times New Roman"/>
          <w:bCs/>
          <w:sz w:val="26"/>
          <w:szCs w:val="26"/>
        </w:rPr>
        <w:tab/>
      </w:r>
      <w:r w:rsidRPr="008926AE">
        <w:rPr>
          <w:rFonts w:ascii="Times New Roman" w:hAnsi="Times New Roman" w:cs="Times New Roman"/>
          <w:color w:val="0D0D0D" w:themeColor="text1" w:themeTint="F2"/>
          <w:sz w:val="26"/>
          <w:szCs w:val="26"/>
        </w:rPr>
        <w:t xml:space="preserve"> </w:t>
      </w:r>
      <w:r w:rsidRPr="008926AE">
        <w:rPr>
          <w:rFonts w:ascii="Times New Roman" w:hAnsi="Times New Roman" w:cs="Times New Roman"/>
          <w:sz w:val="26"/>
          <w:szCs w:val="26"/>
        </w:rPr>
        <w:t xml:space="preserve">Важно оценить применимость опыта Китая для нашей страны. Присоединение к ВТО  России, как и  Китая являлось сложным  и долгим процессом. </w:t>
      </w:r>
      <w:r w:rsidR="00AB3942" w:rsidRPr="008926AE">
        <w:rPr>
          <w:rStyle w:val="BookTitle"/>
          <w:rFonts w:ascii="Times New Roman" w:hAnsi="Times New Roman" w:cs="Times New Roman"/>
          <w:b w:val="0"/>
          <w:smallCaps w:val="0"/>
          <w:sz w:val="26"/>
          <w:szCs w:val="26"/>
        </w:rPr>
        <w:t>Китай добился вступления в ВТО в качестве развивающейся страны, получив более благоприятный режим, Россия вступила как развитая страна</w:t>
      </w:r>
      <w:r w:rsidR="001F1E90">
        <w:rPr>
          <w:rStyle w:val="BookTitle"/>
          <w:rFonts w:ascii="Times New Roman" w:hAnsi="Times New Roman" w:cs="Times New Roman"/>
          <w:b w:val="0"/>
          <w:smallCaps w:val="0"/>
          <w:sz w:val="26"/>
          <w:szCs w:val="26"/>
        </w:rPr>
        <w:t xml:space="preserve">, не получив тех преференций, что были у Китая, но несмотря на это </w:t>
      </w:r>
      <w:r w:rsidR="00381F35">
        <w:rPr>
          <w:rStyle w:val="BookTitle"/>
          <w:rFonts w:ascii="Times New Roman" w:hAnsi="Times New Roman" w:cs="Times New Roman"/>
          <w:b w:val="0"/>
          <w:smallCaps w:val="0"/>
          <w:sz w:val="26"/>
          <w:szCs w:val="26"/>
        </w:rPr>
        <w:t>спектр обязательств обеих стран</w:t>
      </w:r>
      <w:r w:rsidR="001F1E90">
        <w:rPr>
          <w:rStyle w:val="BookTitle"/>
          <w:rFonts w:ascii="Times New Roman" w:hAnsi="Times New Roman" w:cs="Times New Roman"/>
          <w:b w:val="0"/>
          <w:smallCaps w:val="0"/>
          <w:sz w:val="26"/>
          <w:szCs w:val="26"/>
        </w:rPr>
        <w:t xml:space="preserve"> схож.</w:t>
      </w:r>
    </w:p>
    <w:p w14:paraId="2F42C735" w14:textId="652B532D" w:rsidR="00AB3942" w:rsidRDefault="00AB3942" w:rsidP="00671CE5">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rPr>
        <w:tab/>
        <w:t>П</w:t>
      </w:r>
      <w:r w:rsidR="00671CE5" w:rsidRPr="008926AE">
        <w:rPr>
          <w:rFonts w:ascii="Times New Roman" w:hAnsi="Times New Roman" w:cs="Times New Roman"/>
          <w:sz w:val="26"/>
          <w:szCs w:val="26"/>
        </w:rPr>
        <w:t>ереговоры Китая происходили параллельно с интенсивным проведением внутренних реформ, модернизация экономики была проведена до вступления в ВТО. В России на уровне предприятий заметных усилий по адаптации к членству ВТО не предпринималось, со стороны государства предпринимались меры по трансформации законодательства и среды хозяйствующих субъектов, на региональном уровне готовы к вступлению лишь</w:t>
      </w:r>
      <w:r>
        <w:rPr>
          <w:rFonts w:ascii="Times New Roman" w:hAnsi="Times New Roman" w:cs="Times New Roman"/>
          <w:sz w:val="26"/>
          <w:szCs w:val="26"/>
        </w:rPr>
        <w:t xml:space="preserve"> </w:t>
      </w:r>
      <w:r w:rsidR="00671CE5" w:rsidRPr="008926AE">
        <w:rPr>
          <w:rFonts w:ascii="Times New Roman" w:hAnsi="Times New Roman" w:cs="Times New Roman"/>
          <w:sz w:val="26"/>
          <w:szCs w:val="26"/>
        </w:rPr>
        <w:t xml:space="preserve"> часть субъектов</w:t>
      </w:r>
      <w:r w:rsidR="00671CE5" w:rsidRPr="008926AE">
        <w:rPr>
          <w:rStyle w:val="FootnoteReference"/>
          <w:rFonts w:ascii="Times New Roman" w:hAnsi="Times New Roman" w:cs="Times New Roman"/>
          <w:sz w:val="26"/>
          <w:szCs w:val="26"/>
        </w:rPr>
        <w:footnoteReference w:id="100"/>
      </w:r>
      <w:r w:rsidR="00671CE5" w:rsidRPr="008926AE">
        <w:rPr>
          <w:rFonts w:ascii="Times New Roman" w:hAnsi="Times New Roman" w:cs="Times New Roman"/>
          <w:sz w:val="26"/>
          <w:szCs w:val="26"/>
          <w:lang w:val="en-US"/>
        </w:rPr>
        <w:t xml:space="preserve"> В Китае была проведена масштабная информационно-образовательная программа для государственных служащих, предпринимателей и студентов, в России это делается только сейчас в срочном порядке. </w:t>
      </w:r>
    </w:p>
    <w:p w14:paraId="4A22E0FB" w14:textId="77777777" w:rsidR="00AB3942" w:rsidRDefault="00AB3942" w:rsidP="00671CE5">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00671CE5" w:rsidRPr="008926AE">
        <w:rPr>
          <w:rFonts w:ascii="Times New Roman" w:hAnsi="Times New Roman" w:cs="Times New Roman"/>
          <w:sz w:val="26"/>
          <w:szCs w:val="26"/>
          <w:lang w:val="en-US"/>
        </w:rPr>
        <w:t>Стоит отметить, что в КНР ставка была сделана на малый и средний бизнес, данный опыт уместно использовать и в России.</w:t>
      </w:r>
      <w:proofErr w:type="gramEnd"/>
      <w:r w:rsidR="00671CE5" w:rsidRPr="008926AE">
        <w:rPr>
          <w:rFonts w:ascii="Times New Roman" w:hAnsi="Times New Roman" w:cs="Times New Roman"/>
          <w:sz w:val="26"/>
          <w:szCs w:val="26"/>
          <w:lang w:val="en-US"/>
        </w:rPr>
        <w:t xml:space="preserve"> </w:t>
      </w:r>
    </w:p>
    <w:p w14:paraId="2C5258B5" w14:textId="0800D82E" w:rsidR="00671CE5" w:rsidRPr="00BB217C" w:rsidRDefault="00AB3942" w:rsidP="00BB217C">
      <w:pPr>
        <w:spacing w:line="360" w:lineRule="auto"/>
        <w:jc w:val="both"/>
        <w:rPr>
          <w:rStyle w:val="BookTitle"/>
          <w:rFonts w:ascii="Times New Roman" w:hAnsi="Times New Roman" w:cs="Times New Roman"/>
          <w:b w:val="0"/>
          <w:bCs w:val="0"/>
          <w:smallCaps w:val="0"/>
          <w:spacing w:val="0"/>
          <w:sz w:val="26"/>
          <w:szCs w:val="26"/>
        </w:rPr>
      </w:pPr>
      <w:r>
        <w:rPr>
          <w:rFonts w:ascii="Times New Roman" w:hAnsi="Times New Roman" w:cs="Times New Roman"/>
          <w:sz w:val="26"/>
          <w:szCs w:val="26"/>
          <w:lang w:val="en-US"/>
        </w:rPr>
        <w:tab/>
      </w:r>
      <w:r w:rsidR="00671CE5" w:rsidRPr="008926AE">
        <w:rPr>
          <w:rFonts w:ascii="Times New Roman" w:hAnsi="Times New Roman" w:cs="Times New Roman"/>
          <w:sz w:val="26"/>
          <w:szCs w:val="26"/>
        </w:rPr>
        <w:t>В Китае мощная финансовая система, с помощью которой обеспечивается эффективное распределение ресурсов, в нашей стране</w:t>
      </w:r>
      <w:r w:rsidR="00381F35">
        <w:rPr>
          <w:rFonts w:ascii="Times New Roman" w:hAnsi="Times New Roman" w:cs="Times New Roman"/>
          <w:sz w:val="26"/>
          <w:szCs w:val="26"/>
        </w:rPr>
        <w:t xml:space="preserve"> на данный момент происходит реформирование в данной области. </w:t>
      </w:r>
      <w:r>
        <w:rPr>
          <w:rFonts w:ascii="Times New Roman" w:hAnsi="Times New Roman" w:cs="Times New Roman"/>
          <w:sz w:val="26"/>
          <w:szCs w:val="26"/>
        </w:rPr>
        <w:t xml:space="preserve"> </w:t>
      </w:r>
      <w:r w:rsidR="00381F35">
        <w:rPr>
          <w:rFonts w:ascii="Times New Roman" w:hAnsi="Times New Roman" w:cs="Times New Roman"/>
          <w:sz w:val="26"/>
          <w:szCs w:val="26"/>
        </w:rPr>
        <w:t xml:space="preserve"> В</w:t>
      </w:r>
      <w:r w:rsidR="00671CE5" w:rsidRPr="008926AE">
        <w:rPr>
          <w:rFonts w:ascii="Times New Roman" w:hAnsi="Times New Roman" w:cs="Times New Roman"/>
          <w:sz w:val="26"/>
          <w:szCs w:val="26"/>
        </w:rPr>
        <w:t xml:space="preserve"> Китае одной из составляющих успеха является дешевая рабочая сила.</w:t>
      </w:r>
      <w:r w:rsidR="004E6F76" w:rsidRPr="004E6F76">
        <w:rPr>
          <w:rFonts w:ascii="Times New Roman" w:hAnsi="Times New Roman" w:cs="Times New Roman"/>
          <w:sz w:val="26"/>
          <w:szCs w:val="26"/>
        </w:rPr>
        <w:t xml:space="preserve"> </w:t>
      </w:r>
      <w:r w:rsidR="004E6F76">
        <w:rPr>
          <w:rFonts w:ascii="Times New Roman" w:hAnsi="Times New Roman" w:cs="Times New Roman"/>
          <w:sz w:val="26"/>
          <w:szCs w:val="26"/>
        </w:rPr>
        <w:t xml:space="preserve">Зато </w:t>
      </w:r>
      <w:r w:rsidR="004E6F76" w:rsidRPr="00E82821">
        <w:rPr>
          <w:rFonts w:ascii="Times New Roman" w:hAnsi="Times New Roman" w:cs="Times New Roman"/>
          <w:sz w:val="26"/>
          <w:szCs w:val="26"/>
        </w:rPr>
        <w:t>Россия</w:t>
      </w:r>
      <w:r w:rsidR="00381F35">
        <w:rPr>
          <w:rFonts w:ascii="Times New Roman" w:hAnsi="Times New Roman" w:cs="Times New Roman"/>
          <w:sz w:val="26"/>
          <w:szCs w:val="26"/>
        </w:rPr>
        <w:t>,</w:t>
      </w:r>
      <w:r w:rsidR="004E6F76">
        <w:rPr>
          <w:rFonts w:ascii="Times New Roman" w:hAnsi="Times New Roman" w:cs="Times New Roman"/>
          <w:sz w:val="26"/>
          <w:szCs w:val="26"/>
        </w:rPr>
        <w:t xml:space="preserve"> не располагая данными </w:t>
      </w:r>
      <w:r w:rsidR="004E6F76" w:rsidRPr="00E82821">
        <w:rPr>
          <w:rFonts w:ascii="Times New Roman" w:hAnsi="Times New Roman" w:cs="Times New Roman"/>
          <w:sz w:val="26"/>
          <w:szCs w:val="26"/>
        </w:rPr>
        <w:t>преимуществ</w:t>
      </w:r>
      <w:r w:rsidR="00381F35">
        <w:rPr>
          <w:rFonts w:ascii="Times New Roman" w:hAnsi="Times New Roman" w:cs="Times New Roman"/>
          <w:sz w:val="26"/>
          <w:szCs w:val="26"/>
        </w:rPr>
        <w:t>ам</w:t>
      </w:r>
      <w:r w:rsidR="004E6F76" w:rsidRPr="00E82821">
        <w:rPr>
          <w:rFonts w:ascii="Times New Roman" w:hAnsi="Times New Roman" w:cs="Times New Roman"/>
          <w:sz w:val="26"/>
          <w:szCs w:val="26"/>
        </w:rPr>
        <w:t>, бога</w:t>
      </w:r>
      <w:r w:rsidR="00381F35">
        <w:rPr>
          <w:rFonts w:ascii="Times New Roman" w:hAnsi="Times New Roman" w:cs="Times New Roman"/>
          <w:sz w:val="26"/>
          <w:szCs w:val="26"/>
        </w:rPr>
        <w:t>та природными ресурсами (металлы, нефть, газ, рыба, лес)</w:t>
      </w:r>
      <w:r w:rsidR="004E6F76" w:rsidRPr="00E82821">
        <w:rPr>
          <w:rFonts w:ascii="Times New Roman" w:hAnsi="Times New Roman" w:cs="Times New Roman"/>
          <w:sz w:val="26"/>
          <w:szCs w:val="26"/>
        </w:rPr>
        <w:t xml:space="preserve"> а также х</w:t>
      </w:r>
      <w:r w:rsidR="004E6F76">
        <w:rPr>
          <w:rFonts w:ascii="Times New Roman" w:hAnsi="Times New Roman" w:cs="Times New Roman"/>
          <w:sz w:val="26"/>
          <w:szCs w:val="26"/>
        </w:rPr>
        <w:t>орошей научно-технической базой</w:t>
      </w:r>
      <w:r w:rsidR="004E6F76" w:rsidRPr="00E82821">
        <w:rPr>
          <w:rFonts w:ascii="Times New Roman" w:hAnsi="Times New Roman" w:cs="Times New Roman"/>
          <w:sz w:val="26"/>
          <w:szCs w:val="26"/>
        </w:rPr>
        <w:t>.</w:t>
      </w:r>
    </w:p>
    <w:p w14:paraId="6E21E035" w14:textId="6C1459E3" w:rsidR="00671CE5" w:rsidRPr="008926AE" w:rsidRDefault="00671CE5" w:rsidP="00671CE5">
      <w:pPr>
        <w:spacing w:line="360" w:lineRule="auto"/>
        <w:jc w:val="both"/>
        <w:rPr>
          <w:rStyle w:val="BookTitle"/>
          <w:rFonts w:ascii="Times New Roman" w:hAnsi="Times New Roman" w:cs="Times New Roman"/>
          <w:b w:val="0"/>
          <w:smallCaps w:val="0"/>
          <w:sz w:val="26"/>
          <w:szCs w:val="26"/>
        </w:rPr>
      </w:pPr>
      <w:r w:rsidRPr="008926AE">
        <w:rPr>
          <w:rStyle w:val="BookTitle"/>
          <w:rFonts w:ascii="Times New Roman" w:hAnsi="Times New Roman" w:cs="Times New Roman"/>
          <w:b w:val="0"/>
          <w:smallCaps w:val="0"/>
          <w:sz w:val="26"/>
          <w:szCs w:val="26"/>
        </w:rPr>
        <w:tab/>
        <w:t xml:space="preserve">Несмотря на </w:t>
      </w:r>
      <w:r w:rsidR="00381F35">
        <w:rPr>
          <w:rStyle w:val="BookTitle"/>
          <w:rFonts w:ascii="Times New Roman" w:hAnsi="Times New Roman" w:cs="Times New Roman"/>
          <w:b w:val="0"/>
          <w:smallCaps w:val="0"/>
          <w:sz w:val="26"/>
          <w:szCs w:val="26"/>
        </w:rPr>
        <w:t xml:space="preserve">существующие </w:t>
      </w:r>
      <w:r w:rsidRPr="008926AE">
        <w:rPr>
          <w:rStyle w:val="BookTitle"/>
          <w:rFonts w:ascii="Times New Roman" w:hAnsi="Times New Roman" w:cs="Times New Roman"/>
          <w:b w:val="0"/>
          <w:smallCaps w:val="0"/>
          <w:sz w:val="26"/>
          <w:szCs w:val="26"/>
        </w:rPr>
        <w:t>отличия, состояние экономики России и условия вступления во Всемирную Торговую Организацию сходны с Китаем. В обеих  странах в условиях социализма основу внешней торговли составляли госпредприятия. Для России и Китая членство в ВТО – это в большей мере стимул для проведения рыночных реформ и возможность получения права голоса на международной арене. В Китае и в России существуют проблемы с охраной интеллектуальной собственности,</w:t>
      </w:r>
      <w:r w:rsidRPr="008926AE">
        <w:rPr>
          <w:rFonts w:ascii="Times New Roman" w:hAnsi="Times New Roman" w:cs="Times New Roman"/>
          <w:sz w:val="26"/>
          <w:szCs w:val="26"/>
        </w:rPr>
        <w:t xml:space="preserve"> прозрачностью политики государства, законодательства, техническими стандартами и регламентами, а также с системой госзакупок.</w:t>
      </w:r>
    </w:p>
    <w:p w14:paraId="24A343E5" w14:textId="0E0D3999" w:rsidR="00671CE5" w:rsidRPr="008926AE" w:rsidRDefault="00671CE5" w:rsidP="00671CE5">
      <w:pPr>
        <w:spacing w:line="360" w:lineRule="auto"/>
        <w:jc w:val="both"/>
        <w:rPr>
          <w:rFonts w:ascii="Times New Roman" w:hAnsi="Times New Roman" w:cs="Times New Roman"/>
          <w:bCs/>
          <w:spacing w:val="5"/>
          <w:sz w:val="26"/>
          <w:szCs w:val="26"/>
        </w:rPr>
      </w:pPr>
      <w:r w:rsidRPr="008926AE">
        <w:rPr>
          <w:rStyle w:val="BookTitle"/>
          <w:rFonts w:ascii="Times New Roman" w:hAnsi="Times New Roman" w:cs="Times New Roman"/>
          <w:b w:val="0"/>
          <w:smallCaps w:val="0"/>
          <w:sz w:val="26"/>
          <w:szCs w:val="26"/>
        </w:rPr>
        <w:tab/>
        <w:t xml:space="preserve">До вступления обе экономики характеризовались высокой степенью зависимости от внешней торговли. Только в Китае внешнеэкономический обмен ограничивался областью </w:t>
      </w:r>
      <w:r w:rsidRPr="008926AE">
        <w:rPr>
          <w:rFonts w:ascii="Times New Roman" w:hAnsi="Times New Roman" w:cs="Times New Roman"/>
          <w:sz w:val="26"/>
          <w:szCs w:val="26"/>
          <w:lang w:val="en-US"/>
        </w:rPr>
        <w:t xml:space="preserve">экспорта,  реэкспорта и заимствования технологий, то есть </w:t>
      </w:r>
      <w:r w:rsidRPr="008926AE">
        <w:rPr>
          <w:rFonts w:ascii="Times New Roman" w:hAnsi="Times New Roman" w:cs="Times New Roman"/>
          <w:sz w:val="26"/>
          <w:szCs w:val="26"/>
        </w:rPr>
        <w:t xml:space="preserve">китайская внутренняя экономика была изолированной. В России последние пару десятилетий </w:t>
      </w:r>
      <w:r w:rsidRPr="008926AE">
        <w:rPr>
          <w:rFonts w:ascii="Times New Roman" w:hAnsi="Times New Roman" w:cs="Times New Roman"/>
          <w:sz w:val="26"/>
          <w:szCs w:val="26"/>
          <w:lang w:val="en-US"/>
        </w:rPr>
        <w:t xml:space="preserve"> </w:t>
      </w:r>
      <w:r w:rsidRPr="008926AE">
        <w:rPr>
          <w:rFonts w:ascii="Times New Roman" w:hAnsi="Times New Roman" w:cs="Times New Roman"/>
          <w:sz w:val="26"/>
          <w:szCs w:val="26"/>
        </w:rPr>
        <w:t>наблюдается интенси</w:t>
      </w:r>
      <w:r w:rsidR="00AB3942">
        <w:rPr>
          <w:rFonts w:ascii="Times New Roman" w:hAnsi="Times New Roman" w:cs="Times New Roman"/>
          <w:sz w:val="26"/>
          <w:szCs w:val="26"/>
        </w:rPr>
        <w:t>вный приток импорта, таким образ</w:t>
      </w:r>
      <w:r w:rsidRPr="008926AE">
        <w:rPr>
          <w:rFonts w:ascii="Times New Roman" w:hAnsi="Times New Roman" w:cs="Times New Roman"/>
          <w:sz w:val="26"/>
          <w:szCs w:val="26"/>
        </w:rPr>
        <w:t>ом отечественные предприятия в большинстве отраслей имеют небольшой опыт конкуренции внутри страны с иностранными производителями.</w:t>
      </w:r>
    </w:p>
    <w:p w14:paraId="13504B07" w14:textId="77777777" w:rsidR="00E97465" w:rsidRDefault="00671CE5" w:rsidP="00671CE5">
      <w:pPr>
        <w:spacing w:line="360" w:lineRule="auto"/>
        <w:jc w:val="both"/>
        <w:rPr>
          <w:rStyle w:val="BookTitle"/>
          <w:rFonts w:ascii="Times New Roman" w:hAnsi="Times New Roman" w:cs="Times New Roman"/>
          <w:b w:val="0"/>
          <w:smallCaps w:val="0"/>
          <w:sz w:val="26"/>
          <w:szCs w:val="26"/>
        </w:rPr>
      </w:pPr>
      <w:r w:rsidRPr="008926AE">
        <w:rPr>
          <w:rStyle w:val="BookTitle"/>
          <w:rFonts w:ascii="Times New Roman" w:hAnsi="Times New Roman" w:cs="Times New Roman"/>
          <w:b w:val="0"/>
          <w:smallCaps w:val="0"/>
          <w:sz w:val="26"/>
          <w:szCs w:val="26"/>
        </w:rPr>
        <w:tab/>
        <w:t>В Китае, как и в России наибольшую обеспокоенность вызывали автомобильная отрасль, сельское хозяйство и банковский сектор. Банковский сектор Россия во время переговоров смогла защити</w:t>
      </w:r>
      <w:r w:rsidR="00E22453">
        <w:rPr>
          <w:rStyle w:val="BookTitle"/>
          <w:rFonts w:ascii="Times New Roman" w:hAnsi="Times New Roman" w:cs="Times New Roman"/>
          <w:b w:val="0"/>
          <w:smallCaps w:val="0"/>
          <w:sz w:val="26"/>
          <w:szCs w:val="26"/>
        </w:rPr>
        <w:t>ть, поэтому особых изменений в нем</w:t>
      </w:r>
      <w:r w:rsidR="00381F35">
        <w:rPr>
          <w:rStyle w:val="BookTitle"/>
          <w:rFonts w:ascii="Times New Roman" w:hAnsi="Times New Roman" w:cs="Times New Roman"/>
          <w:b w:val="0"/>
          <w:smallCaps w:val="0"/>
          <w:sz w:val="26"/>
          <w:szCs w:val="26"/>
        </w:rPr>
        <w:t xml:space="preserve"> не произойдет</w:t>
      </w:r>
      <w:r w:rsidRPr="008926AE">
        <w:rPr>
          <w:rStyle w:val="BookTitle"/>
          <w:rFonts w:ascii="Times New Roman" w:hAnsi="Times New Roman" w:cs="Times New Roman"/>
          <w:b w:val="0"/>
          <w:smallCaps w:val="0"/>
          <w:sz w:val="26"/>
          <w:szCs w:val="26"/>
        </w:rPr>
        <w:t xml:space="preserve">. </w:t>
      </w:r>
    </w:p>
    <w:p w14:paraId="26707EBC" w14:textId="2CB13757" w:rsidR="00671CE5" w:rsidRPr="008926AE" w:rsidRDefault="00E97465" w:rsidP="00671CE5">
      <w:pPr>
        <w:spacing w:line="360" w:lineRule="auto"/>
        <w:jc w:val="both"/>
        <w:rPr>
          <w:rFonts w:ascii="Times New Roman" w:hAnsi="Times New Roman" w:cs="Times New Roman"/>
          <w:sz w:val="26"/>
          <w:szCs w:val="26"/>
        </w:rPr>
      </w:pPr>
      <w:r>
        <w:rPr>
          <w:rStyle w:val="BookTitle"/>
          <w:rFonts w:ascii="Times New Roman" w:hAnsi="Times New Roman" w:cs="Times New Roman"/>
          <w:b w:val="0"/>
          <w:smallCaps w:val="0"/>
          <w:sz w:val="26"/>
          <w:szCs w:val="26"/>
        </w:rPr>
        <w:tab/>
      </w:r>
      <w:proofErr w:type="gramStart"/>
      <w:r>
        <w:rPr>
          <w:rFonts w:ascii="Times New Roman" w:hAnsi="Times New Roman" w:cs="Times New Roman"/>
          <w:sz w:val="26"/>
          <w:szCs w:val="26"/>
          <w:lang w:val="en-US"/>
        </w:rPr>
        <w:t>А</w:t>
      </w:r>
      <w:r w:rsidR="00671CE5" w:rsidRPr="008926AE">
        <w:rPr>
          <w:rFonts w:ascii="Times New Roman" w:hAnsi="Times New Roman" w:cs="Times New Roman"/>
          <w:sz w:val="26"/>
          <w:szCs w:val="26"/>
          <w:lang w:val="en-US"/>
        </w:rPr>
        <w:t>втомобильная промышленность Китая мало конкурентоспособна на внешнем и внутреннем</w:t>
      </w:r>
      <w:r w:rsidR="00671CE5" w:rsidRPr="008926AE">
        <w:rPr>
          <w:rFonts w:ascii="Times New Roman" w:hAnsi="Times New Roman" w:cs="Times New Roman"/>
          <w:sz w:val="26"/>
          <w:szCs w:val="26"/>
        </w:rPr>
        <w:t xml:space="preserve"> </w:t>
      </w:r>
      <w:r w:rsidR="00671CE5" w:rsidRPr="008926AE">
        <w:rPr>
          <w:rFonts w:ascii="Times New Roman" w:hAnsi="Times New Roman" w:cs="Times New Roman"/>
          <w:sz w:val="26"/>
          <w:szCs w:val="26"/>
          <w:lang w:val="en-US"/>
        </w:rPr>
        <w:t>рынке</w:t>
      </w:r>
      <w:r>
        <w:rPr>
          <w:rFonts w:ascii="Times New Roman" w:hAnsi="Times New Roman" w:cs="Times New Roman"/>
          <w:bCs/>
          <w:sz w:val="26"/>
          <w:szCs w:val="26"/>
        </w:rPr>
        <w:t>, как и российская.</w:t>
      </w:r>
      <w:proofErr w:type="gramEnd"/>
      <w:r w:rsidR="00671CE5" w:rsidRPr="008926AE">
        <w:rPr>
          <w:rStyle w:val="BookTitle"/>
          <w:rFonts w:ascii="Times New Roman" w:hAnsi="Times New Roman" w:cs="Times New Roman"/>
          <w:b w:val="0"/>
          <w:smallCaps w:val="0"/>
          <w:sz w:val="26"/>
          <w:szCs w:val="26"/>
        </w:rPr>
        <w:t xml:space="preserve"> Но в стране ставка делается  </w:t>
      </w:r>
      <w:r w:rsidR="00671CE5" w:rsidRPr="008926AE">
        <w:rPr>
          <w:rFonts w:ascii="Times New Roman" w:hAnsi="Times New Roman" w:cs="Times New Roman"/>
          <w:sz w:val="26"/>
          <w:szCs w:val="26"/>
        </w:rPr>
        <w:t xml:space="preserve">на заимствование технологий и партнерство крупных госкомпаний с автохолдингами,  а частные предприятия занимают остаточную нишу. В Китае высокие налоги на автомобили, пошлины и льготный режим для иностранных инвестиций. России возможно использование таких механизмов только при резкой смене экономической политики, поэтому опыт Китая применим с ограничениями. </w:t>
      </w:r>
      <w:proofErr w:type="gramStart"/>
      <w:r w:rsidR="00671CE5" w:rsidRPr="008926AE">
        <w:rPr>
          <w:rFonts w:ascii="Times New Roman" w:hAnsi="Times New Roman" w:cs="Times New Roman"/>
          <w:sz w:val="26"/>
          <w:szCs w:val="26"/>
          <w:lang w:val="en-US"/>
        </w:rPr>
        <w:t xml:space="preserve">Для России с учетом имеющихся отличий наиболее актуальны меры, связанные с функционированием особых экономических зон, возможностью продолжения защиты рынка при вступлении в ВТО, а также с </w:t>
      </w:r>
      <w:r w:rsidR="00671CE5" w:rsidRPr="008926AE">
        <w:rPr>
          <w:rFonts w:ascii="Times New Roman" w:hAnsi="Times New Roman" w:cs="Times New Roman"/>
          <w:sz w:val="26"/>
          <w:szCs w:val="26"/>
        </w:rPr>
        <w:t>созданием совместных предприятий.</w:t>
      </w:r>
      <w:proofErr w:type="gramEnd"/>
    </w:p>
    <w:p w14:paraId="03CB9498" w14:textId="25A4D023" w:rsidR="00E22453" w:rsidRPr="00E22453" w:rsidRDefault="00671CE5" w:rsidP="00671CE5">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bCs/>
          <w:spacing w:val="5"/>
          <w:sz w:val="26"/>
          <w:szCs w:val="26"/>
        </w:rPr>
        <w:tab/>
        <w:t xml:space="preserve">В сельском хозяйстве, где как и в России, в Китае обострилась обстановка, </w:t>
      </w:r>
      <w:r w:rsidRPr="008926AE">
        <w:rPr>
          <w:rFonts w:ascii="Times New Roman" w:hAnsi="Times New Roman" w:cs="Times New Roman"/>
          <w:color w:val="0D0D0D" w:themeColor="text1" w:themeTint="F2"/>
          <w:sz w:val="26"/>
          <w:szCs w:val="26"/>
        </w:rPr>
        <w:t>благодаря специальным государственным программам стимулирования</w:t>
      </w:r>
      <w:r w:rsidR="00E97465">
        <w:rPr>
          <w:rFonts w:ascii="Times New Roman" w:hAnsi="Times New Roman" w:cs="Times New Roman"/>
          <w:color w:val="0D0D0D" w:themeColor="text1" w:themeTint="F2"/>
          <w:sz w:val="26"/>
          <w:szCs w:val="26"/>
        </w:rPr>
        <w:t>,</w:t>
      </w:r>
      <w:r w:rsidRPr="008926AE">
        <w:rPr>
          <w:rFonts w:ascii="Times New Roman" w:hAnsi="Times New Roman" w:cs="Times New Roman"/>
          <w:color w:val="0D0D0D" w:themeColor="text1" w:themeTint="F2"/>
          <w:sz w:val="26"/>
          <w:szCs w:val="26"/>
        </w:rPr>
        <w:t xml:space="preserve"> страна преодолела данную проблему.</w:t>
      </w:r>
      <w:r w:rsidR="00E22453">
        <w:rPr>
          <w:rFonts w:ascii="Times New Roman" w:hAnsi="Times New Roman" w:cs="Times New Roman"/>
          <w:color w:val="0D0D0D" w:themeColor="text1" w:themeTint="F2"/>
          <w:sz w:val="26"/>
          <w:szCs w:val="26"/>
        </w:rPr>
        <w:t xml:space="preserve"> Китай и Россия сохранили импортные квоты на определенную продукцию, хоть они и были снижены. </w:t>
      </w:r>
      <w:proofErr w:type="gramStart"/>
      <w:r w:rsidR="00E22453" w:rsidRPr="008926AE">
        <w:rPr>
          <w:rFonts w:ascii="Times New Roman" w:hAnsi="Times New Roman" w:cs="Times New Roman"/>
          <w:color w:val="262322"/>
          <w:sz w:val="26"/>
          <w:szCs w:val="26"/>
          <w:lang w:val="en-US"/>
        </w:rPr>
        <w:t>Россия может применить опыт</w:t>
      </w:r>
      <w:r w:rsidR="00E22453">
        <w:rPr>
          <w:rFonts w:ascii="Times New Roman" w:hAnsi="Times New Roman" w:cs="Times New Roman"/>
          <w:color w:val="262322"/>
          <w:sz w:val="26"/>
          <w:szCs w:val="26"/>
          <w:lang w:val="en-US"/>
        </w:rPr>
        <w:t xml:space="preserve"> Китая</w:t>
      </w:r>
      <w:r w:rsidR="00E22453" w:rsidRPr="008926AE">
        <w:rPr>
          <w:rFonts w:ascii="Times New Roman" w:hAnsi="Times New Roman" w:cs="Times New Roman"/>
          <w:color w:val="262322"/>
          <w:sz w:val="26"/>
          <w:szCs w:val="26"/>
          <w:lang w:val="en-US"/>
        </w:rPr>
        <w:t xml:space="preserve"> для решения сво</w:t>
      </w:r>
      <w:r w:rsidR="00E22453">
        <w:rPr>
          <w:rFonts w:ascii="Times New Roman" w:hAnsi="Times New Roman" w:cs="Times New Roman"/>
          <w:color w:val="262322"/>
          <w:sz w:val="26"/>
          <w:szCs w:val="26"/>
          <w:lang w:val="en-US"/>
        </w:rPr>
        <w:t>их проблем в сельском хозяйстве, например, используя неадресное субсидирование, “меры зеленой корзины” и переориентацию людей из убыточных секторов.</w:t>
      </w:r>
      <w:proofErr w:type="gramEnd"/>
    </w:p>
    <w:p w14:paraId="4C0859F7" w14:textId="77777777" w:rsidR="00671CE5" w:rsidRDefault="00671CE5" w:rsidP="00671CE5">
      <w:pPr>
        <w:spacing w:line="360" w:lineRule="auto"/>
        <w:jc w:val="both"/>
        <w:rPr>
          <w:rFonts w:ascii="Times New Roman" w:hAnsi="Times New Roman" w:cs="Times New Roman"/>
          <w:color w:val="262322"/>
          <w:sz w:val="26"/>
          <w:szCs w:val="26"/>
          <w:lang w:val="en-US"/>
        </w:rPr>
      </w:pPr>
      <w:r w:rsidRPr="008926AE">
        <w:rPr>
          <w:rFonts w:ascii="Times New Roman" w:hAnsi="Times New Roman" w:cs="Times New Roman"/>
          <w:color w:val="262322"/>
          <w:sz w:val="26"/>
          <w:szCs w:val="26"/>
          <w:lang w:val="en-US"/>
        </w:rPr>
        <w:tab/>
      </w:r>
      <w:proofErr w:type="gramStart"/>
      <w:r w:rsidRPr="008926AE">
        <w:rPr>
          <w:rFonts w:ascii="Times New Roman" w:hAnsi="Times New Roman" w:cs="Times New Roman"/>
          <w:color w:val="262322"/>
          <w:sz w:val="26"/>
          <w:szCs w:val="26"/>
          <w:lang w:val="en-US"/>
        </w:rPr>
        <w:t>Очевидно, что для России, как и в свое время Китая членство в ВТО послужит сигналом для инвесторов.</w:t>
      </w:r>
      <w:proofErr w:type="gramEnd"/>
      <w:r w:rsidRPr="008926AE">
        <w:rPr>
          <w:rFonts w:ascii="Times New Roman" w:hAnsi="Times New Roman" w:cs="Times New Roman"/>
          <w:color w:val="262322"/>
          <w:sz w:val="26"/>
          <w:szCs w:val="26"/>
          <w:lang w:val="en-US"/>
        </w:rPr>
        <w:t xml:space="preserve"> </w:t>
      </w:r>
      <w:proofErr w:type="gramStart"/>
      <w:r w:rsidRPr="008926AE">
        <w:rPr>
          <w:rFonts w:ascii="Times New Roman" w:hAnsi="Times New Roman" w:cs="Times New Roman"/>
          <w:color w:val="262322"/>
          <w:sz w:val="26"/>
          <w:szCs w:val="26"/>
          <w:lang w:val="en-US"/>
        </w:rPr>
        <w:t>Но Россия должна, как и Китай, проводить активную национальную инвестиционную политику.</w:t>
      </w:r>
      <w:proofErr w:type="gramEnd"/>
    </w:p>
    <w:p w14:paraId="3C49B128" w14:textId="77777777" w:rsidR="004B7AFE" w:rsidRDefault="004B7AFE" w:rsidP="00E22453">
      <w:pPr>
        <w:spacing w:line="360" w:lineRule="auto"/>
        <w:jc w:val="center"/>
        <w:rPr>
          <w:rFonts w:ascii="Times New Roman" w:hAnsi="Times New Roman" w:cs="Times New Roman"/>
          <w:b/>
          <w:i/>
          <w:sz w:val="26"/>
          <w:szCs w:val="26"/>
        </w:rPr>
      </w:pPr>
    </w:p>
    <w:p w14:paraId="1FE80E55" w14:textId="20B6828B" w:rsidR="00E22453" w:rsidRPr="00E22453" w:rsidRDefault="00E22453" w:rsidP="00E22453">
      <w:pPr>
        <w:spacing w:line="360" w:lineRule="auto"/>
        <w:jc w:val="center"/>
        <w:rPr>
          <w:rFonts w:ascii="Times New Roman" w:hAnsi="Times New Roman" w:cs="Times New Roman"/>
          <w:b/>
          <w:i/>
          <w:sz w:val="26"/>
          <w:szCs w:val="26"/>
        </w:rPr>
      </w:pPr>
      <w:r w:rsidRPr="00E22453">
        <w:rPr>
          <w:rFonts w:ascii="Times New Roman" w:hAnsi="Times New Roman" w:cs="Times New Roman"/>
          <w:b/>
          <w:i/>
          <w:sz w:val="26"/>
          <w:szCs w:val="26"/>
        </w:rPr>
        <w:t>Выводы по главе</w:t>
      </w:r>
    </w:p>
    <w:p w14:paraId="77703CD5" w14:textId="15CAED87" w:rsidR="00671CE5" w:rsidRPr="001D6000" w:rsidRDefault="004E6F76" w:rsidP="00671CE5">
      <w:pPr>
        <w:spacing w:line="360" w:lineRule="auto"/>
        <w:jc w:val="both"/>
        <w:rPr>
          <w:rFonts w:ascii="Times New Roman" w:hAnsi="Times New Roman" w:cs="Times New Roman"/>
          <w:bCs/>
          <w:sz w:val="26"/>
          <w:szCs w:val="26"/>
          <w:lang w:val="en-US"/>
        </w:rPr>
      </w:pPr>
      <w:r>
        <w:rPr>
          <w:rFonts w:ascii="Times New Roman" w:hAnsi="Times New Roman" w:cs="Times New Roman"/>
          <w:bCs/>
          <w:sz w:val="26"/>
          <w:szCs w:val="26"/>
        </w:rPr>
        <w:tab/>
      </w:r>
      <w:r w:rsidR="001D6000">
        <w:rPr>
          <w:rFonts w:ascii="Times New Roman" w:hAnsi="Times New Roman" w:cs="Times New Roman"/>
          <w:bCs/>
          <w:sz w:val="26"/>
          <w:szCs w:val="26"/>
        </w:rPr>
        <w:t xml:space="preserve">Положительный опыт Китая необходим для детального изучения и применения отдельных успешных адаптационных мер в нашей стране. Китайские эксперты </w:t>
      </w:r>
      <w:r w:rsidR="001D6000">
        <w:rPr>
          <w:rFonts w:ascii="Times New Roman" w:hAnsi="Times New Roman" w:cs="Times New Roman"/>
          <w:bCs/>
          <w:sz w:val="26"/>
          <w:szCs w:val="26"/>
          <w:lang w:val="en-US"/>
        </w:rPr>
        <w:t xml:space="preserve"> </w:t>
      </w:r>
      <w:r w:rsidR="00671CE5" w:rsidRPr="008926AE">
        <w:rPr>
          <w:rFonts w:ascii="Times New Roman" w:hAnsi="Times New Roman" w:cs="Times New Roman"/>
          <w:color w:val="0D0D0D" w:themeColor="text1" w:themeTint="F2"/>
          <w:sz w:val="26"/>
          <w:szCs w:val="26"/>
        </w:rPr>
        <w:t>выделяют следующие составляющие успеха: поддержание социально-экономической стабильности в стране, экспортная ориентация экономики, развитие и поддержка малого и среднего бизнеса, емкий внутренний рынок, дешевая рабочая сила, проведение активной национальной инвестиционной политики, постоянное совершенствование юридической базы.</w:t>
      </w:r>
      <w:r w:rsidR="00671CE5" w:rsidRPr="008926AE">
        <w:rPr>
          <w:rStyle w:val="FootnoteReference"/>
          <w:rFonts w:ascii="Times New Roman" w:hAnsi="Times New Roman" w:cs="Times New Roman"/>
          <w:color w:val="0D0D0D" w:themeColor="text1" w:themeTint="F2"/>
          <w:sz w:val="26"/>
          <w:szCs w:val="26"/>
        </w:rPr>
        <w:footnoteReference w:id="101"/>
      </w:r>
      <w:r w:rsidR="00671CE5" w:rsidRPr="008926AE">
        <w:rPr>
          <w:rFonts w:ascii="Times New Roman" w:hAnsi="Times New Roman" w:cs="Times New Roman"/>
          <w:bCs/>
          <w:sz w:val="26"/>
          <w:szCs w:val="26"/>
        </w:rPr>
        <w:t xml:space="preserve"> </w:t>
      </w:r>
      <w:r w:rsidR="001D6000" w:rsidRPr="008926AE">
        <w:rPr>
          <w:rFonts w:ascii="Times New Roman" w:hAnsi="Times New Roman" w:cs="Times New Roman"/>
          <w:color w:val="0D0D0D" w:themeColor="text1" w:themeTint="F2"/>
          <w:sz w:val="26"/>
          <w:szCs w:val="26"/>
        </w:rPr>
        <w:t>Возможность Россией применения основных составляющих успеха Китая вероятно скажется положительно на последствиях вступления нашей страны в ВТО.</w:t>
      </w:r>
    </w:p>
    <w:p w14:paraId="76C316E7" w14:textId="551806D5" w:rsidR="001D6000" w:rsidRDefault="001D6000" w:rsidP="00671CE5">
      <w:pPr>
        <w:widowControl w:val="0"/>
        <w:autoSpaceDE w:val="0"/>
        <w:autoSpaceDN w:val="0"/>
        <w:adjustRightInd w:val="0"/>
        <w:spacing w:line="360" w:lineRule="auto"/>
        <w:jc w:val="both"/>
        <w:rPr>
          <w:rFonts w:ascii="Times New Roman" w:hAnsi="Times New Roman" w:cs="Times New Roman"/>
          <w:bCs/>
          <w:sz w:val="26"/>
          <w:szCs w:val="26"/>
        </w:rPr>
      </w:pPr>
      <w:r>
        <w:rPr>
          <w:rFonts w:ascii="Times New Roman" w:hAnsi="Times New Roman" w:cs="Times New Roman"/>
          <w:bCs/>
          <w:sz w:val="26"/>
          <w:szCs w:val="26"/>
        </w:rPr>
        <w:tab/>
        <w:t xml:space="preserve">Китайский опыт показывает как членство </w:t>
      </w:r>
      <w:r w:rsidR="00671CE5" w:rsidRPr="008926AE">
        <w:rPr>
          <w:rFonts w:ascii="Times New Roman" w:hAnsi="Times New Roman" w:cs="Times New Roman"/>
          <w:bCs/>
          <w:sz w:val="26"/>
          <w:szCs w:val="26"/>
        </w:rPr>
        <w:t xml:space="preserve">в ВТО дает шанс для продвижения товаров на мировых рынках и вместе с тем оставляет возможность различными, не противоречащими праву ВТО, инструментами и средствами защищать внутренний рынок. </w:t>
      </w:r>
    </w:p>
    <w:p w14:paraId="27DAAAFF" w14:textId="250706D9" w:rsidR="00671CE5" w:rsidRPr="001D6000" w:rsidRDefault="001D6000" w:rsidP="00671CE5">
      <w:pPr>
        <w:widowControl w:val="0"/>
        <w:autoSpaceDE w:val="0"/>
        <w:autoSpaceDN w:val="0"/>
        <w:adjustRightInd w:val="0"/>
        <w:spacing w:line="360" w:lineRule="auto"/>
        <w:jc w:val="both"/>
        <w:rPr>
          <w:rFonts w:ascii="Times New Roman" w:hAnsi="Times New Roman" w:cs="Times New Roman"/>
          <w:bCs/>
          <w:sz w:val="26"/>
          <w:szCs w:val="26"/>
        </w:rPr>
      </w:pPr>
      <w:r>
        <w:rPr>
          <w:rFonts w:ascii="Times New Roman" w:hAnsi="Times New Roman" w:cs="Times New Roman"/>
          <w:bCs/>
          <w:sz w:val="26"/>
          <w:szCs w:val="26"/>
        </w:rPr>
        <w:tab/>
      </w:r>
      <w:r w:rsidR="00671CE5" w:rsidRPr="008926AE">
        <w:rPr>
          <w:rFonts w:ascii="Times New Roman" w:hAnsi="Times New Roman" w:cs="Times New Roman"/>
          <w:bCs/>
          <w:sz w:val="26"/>
          <w:szCs w:val="26"/>
        </w:rPr>
        <w:t xml:space="preserve"> </w:t>
      </w:r>
    </w:p>
    <w:p w14:paraId="0ADEB69B" w14:textId="41A1721B" w:rsidR="00671CE5" w:rsidRPr="008926AE" w:rsidRDefault="00671CE5" w:rsidP="00671CE5">
      <w:pPr>
        <w:spacing w:line="360" w:lineRule="auto"/>
        <w:jc w:val="both"/>
        <w:rPr>
          <w:rFonts w:ascii="Times New Roman" w:hAnsi="Times New Roman" w:cs="Times New Roman"/>
          <w:color w:val="262322"/>
          <w:sz w:val="26"/>
          <w:szCs w:val="26"/>
        </w:rPr>
      </w:pPr>
      <w:r w:rsidRPr="008926AE">
        <w:rPr>
          <w:rFonts w:ascii="Times New Roman" w:hAnsi="Times New Roman" w:cs="Times New Roman"/>
          <w:color w:val="262322"/>
          <w:sz w:val="26"/>
          <w:szCs w:val="26"/>
          <w:lang w:val="en-US"/>
        </w:rPr>
        <w:tab/>
      </w:r>
    </w:p>
    <w:p w14:paraId="1D10141B" w14:textId="77777777" w:rsidR="00671CE5" w:rsidRDefault="00671CE5" w:rsidP="00671CE5">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53152309" w14:textId="77777777" w:rsidR="00B06E15" w:rsidRDefault="00B06E15"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591E626A" w14:textId="77777777" w:rsidR="00671CE5" w:rsidRDefault="00671CE5"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7DB261BC" w14:textId="77777777" w:rsidR="00671CE5" w:rsidRDefault="00671CE5"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42396D06" w14:textId="77777777" w:rsidR="00671CE5" w:rsidRDefault="00671CE5"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7A73DE51" w14:textId="77777777" w:rsidR="004E6F76" w:rsidRDefault="004E6F76"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4A24C44F" w14:textId="77777777" w:rsidR="004E6F76" w:rsidRDefault="004E6F76"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4E509E32" w14:textId="77777777" w:rsidR="004B7AFE" w:rsidRDefault="004B7AFE" w:rsidP="008D23E4">
      <w:pPr>
        <w:widowControl w:val="0"/>
        <w:autoSpaceDE w:val="0"/>
        <w:autoSpaceDN w:val="0"/>
        <w:adjustRightInd w:val="0"/>
        <w:spacing w:line="360" w:lineRule="auto"/>
        <w:jc w:val="both"/>
        <w:rPr>
          <w:rFonts w:ascii="Times New Roman" w:hAnsi="Times New Roman" w:cs="Times New Roman"/>
          <w:color w:val="0D0D0D" w:themeColor="text1" w:themeTint="F2"/>
          <w:sz w:val="26"/>
          <w:szCs w:val="26"/>
        </w:rPr>
      </w:pPr>
    </w:p>
    <w:p w14:paraId="536A92E7" w14:textId="7A287B98" w:rsidR="004A5C18" w:rsidRPr="00B1727A" w:rsidRDefault="004A5C18" w:rsidP="004A5C18">
      <w:pPr>
        <w:pStyle w:val="Title"/>
        <w:jc w:val="center"/>
        <w:rPr>
          <w:rFonts w:ascii="Times New Roman" w:hAnsi="Times New Roman" w:cs="Times New Roman"/>
          <w:b/>
          <w:color w:val="auto"/>
          <w:sz w:val="28"/>
          <w:szCs w:val="28"/>
        </w:rPr>
      </w:pPr>
      <w:r w:rsidRPr="00B1727A">
        <w:rPr>
          <w:rFonts w:ascii="Times New Roman" w:hAnsi="Times New Roman" w:cs="Times New Roman"/>
          <w:b/>
          <w:color w:val="auto"/>
          <w:sz w:val="28"/>
          <w:szCs w:val="28"/>
        </w:rPr>
        <w:t>Заключение</w:t>
      </w:r>
      <w:r>
        <w:rPr>
          <w:rFonts w:ascii="Times New Roman" w:hAnsi="Times New Roman" w:cs="Times New Roman"/>
          <w:b/>
          <w:color w:val="auto"/>
          <w:sz w:val="28"/>
          <w:szCs w:val="28"/>
        </w:rPr>
        <w:t xml:space="preserve"> и рекомендации</w:t>
      </w:r>
    </w:p>
    <w:p w14:paraId="3A928B6C" w14:textId="1BE47627" w:rsidR="004A5C18" w:rsidRPr="008926AE" w:rsidRDefault="004A5C18" w:rsidP="004A5C18">
      <w:pPr>
        <w:spacing w:line="360" w:lineRule="auto"/>
        <w:ind w:left="23" w:right="119" w:firstLine="697"/>
        <w:jc w:val="both"/>
        <w:rPr>
          <w:rFonts w:ascii="Times New Roman" w:eastAsia="Times New Roman" w:hAnsi="Times New Roman" w:cs="Times New Roman"/>
          <w:sz w:val="26"/>
          <w:szCs w:val="26"/>
          <w:lang w:eastAsia="ru-RU"/>
        </w:rPr>
      </w:pPr>
      <w:r w:rsidRPr="008926AE">
        <w:rPr>
          <w:rFonts w:ascii="Times New Roman" w:eastAsia="Times New Roman" w:hAnsi="Times New Roman" w:cs="Times New Roman"/>
          <w:sz w:val="26"/>
          <w:szCs w:val="26"/>
          <w:lang w:eastAsia="ru-RU"/>
        </w:rPr>
        <w:t>В  работе были проанализированы основные механизмы, принципы деятельности Всемирной Торговой Организации, исследованы этапы, принятые меры и обязательства России при вс</w:t>
      </w:r>
      <w:r w:rsidR="00E226F1">
        <w:rPr>
          <w:rFonts w:ascii="Times New Roman" w:eastAsia="Times New Roman" w:hAnsi="Times New Roman" w:cs="Times New Roman"/>
          <w:sz w:val="26"/>
          <w:szCs w:val="26"/>
          <w:lang w:eastAsia="ru-RU"/>
        </w:rPr>
        <w:t>туплении, а также предоставлен прогноз социально-экономического</w:t>
      </w:r>
      <w:r w:rsidRPr="008926AE">
        <w:rPr>
          <w:rFonts w:ascii="Times New Roman" w:eastAsia="Times New Roman" w:hAnsi="Times New Roman" w:cs="Times New Roman"/>
          <w:sz w:val="26"/>
          <w:szCs w:val="26"/>
          <w:lang w:eastAsia="ru-RU"/>
        </w:rPr>
        <w:t xml:space="preserve"> </w:t>
      </w:r>
      <w:r w:rsidR="00E226F1">
        <w:rPr>
          <w:rFonts w:ascii="Times New Roman" w:eastAsia="Times New Roman" w:hAnsi="Times New Roman" w:cs="Times New Roman"/>
          <w:sz w:val="26"/>
          <w:szCs w:val="26"/>
          <w:lang w:eastAsia="ru-RU"/>
        </w:rPr>
        <w:t>развития на региональном и федеральном уровнях власти,</w:t>
      </w:r>
      <w:r w:rsidR="00FF14C6">
        <w:rPr>
          <w:rFonts w:ascii="Times New Roman" w:eastAsia="Times New Roman" w:hAnsi="Times New Roman" w:cs="Times New Roman"/>
          <w:sz w:val="26"/>
          <w:szCs w:val="26"/>
          <w:lang w:eastAsia="ru-RU"/>
        </w:rPr>
        <w:t xml:space="preserve"> оценена актуальность применения опыта Китая.</w:t>
      </w:r>
    </w:p>
    <w:p w14:paraId="22FB9078" w14:textId="34DB6EFC" w:rsidR="004A5C18" w:rsidRPr="008926AE" w:rsidRDefault="004A5C18" w:rsidP="004A5C18">
      <w:pPr>
        <w:spacing w:line="360" w:lineRule="auto"/>
        <w:ind w:left="23" w:right="119" w:firstLine="697"/>
        <w:jc w:val="both"/>
        <w:rPr>
          <w:rFonts w:ascii="Times New Roman" w:hAnsi="Times New Roman" w:cs="Times New Roman"/>
          <w:sz w:val="26"/>
          <w:szCs w:val="26"/>
        </w:rPr>
      </w:pPr>
      <w:r w:rsidRPr="008926AE">
        <w:rPr>
          <w:rFonts w:ascii="Times New Roman" w:eastAsia="Times New Roman" w:hAnsi="Times New Roman" w:cs="Times New Roman"/>
          <w:sz w:val="26"/>
          <w:szCs w:val="26"/>
          <w:lang w:eastAsia="ru-RU"/>
        </w:rPr>
        <w:t xml:space="preserve">После вступления экономика России будет функционировать согласно принципам ВТО, таким как отсутствие дискриминации, взаимность, транспарентность, либерализация торговли, </w:t>
      </w:r>
      <w:r w:rsidRPr="008926AE">
        <w:rPr>
          <w:rFonts w:ascii="Times New Roman" w:hAnsi="Times New Roman" w:cs="Times New Roman"/>
          <w:sz w:val="26"/>
          <w:szCs w:val="26"/>
        </w:rPr>
        <w:t xml:space="preserve">необходимость направления положительных усилий на благо развивающихся стран, разрешение торговых споров путем проведения консультаций и переговоров. Деятельность ВТО многообразна и сложна, поэтому существуют определенные достоинства и недостатки данной организации, которые  в каждой стране  проявляются по-разному в зависимости от экономической </w:t>
      </w:r>
      <w:r w:rsidR="008548DE">
        <w:rPr>
          <w:rFonts w:ascii="Times New Roman" w:hAnsi="Times New Roman" w:cs="Times New Roman"/>
          <w:sz w:val="26"/>
          <w:szCs w:val="26"/>
        </w:rPr>
        <w:t xml:space="preserve">ситуации в стране, мер адаптации </w:t>
      </w:r>
      <w:r w:rsidRPr="008926AE">
        <w:rPr>
          <w:rFonts w:ascii="Times New Roman" w:hAnsi="Times New Roman" w:cs="Times New Roman"/>
          <w:sz w:val="26"/>
          <w:szCs w:val="26"/>
        </w:rPr>
        <w:t xml:space="preserve">и других факторов. </w:t>
      </w:r>
    </w:p>
    <w:p w14:paraId="24C3BE8C" w14:textId="6957D6D9" w:rsidR="004A5C18" w:rsidRPr="009B7A90" w:rsidRDefault="004A5C18" w:rsidP="009B7A90">
      <w:pPr>
        <w:spacing w:line="360" w:lineRule="auto"/>
        <w:ind w:left="20" w:right="120" w:firstLine="700"/>
        <w:jc w:val="both"/>
        <w:rPr>
          <w:rFonts w:ascii="Times New Roman" w:hAnsi="Times New Roman" w:cs="Times New Roman"/>
          <w:sz w:val="26"/>
          <w:szCs w:val="26"/>
        </w:rPr>
      </w:pPr>
      <w:r w:rsidRPr="009B7A90">
        <w:rPr>
          <w:rFonts w:ascii="Times New Roman" w:hAnsi="Times New Roman" w:cs="Times New Roman"/>
          <w:sz w:val="26"/>
          <w:szCs w:val="26"/>
        </w:rPr>
        <w:t>Россия спустя 18 лет вступила в ВТО в качестве развитой страны, что предполагает от</w:t>
      </w:r>
      <w:r w:rsidR="009B7A90" w:rsidRPr="009B7A90">
        <w:rPr>
          <w:rFonts w:ascii="Times New Roman" w:hAnsi="Times New Roman" w:cs="Times New Roman"/>
          <w:sz w:val="26"/>
          <w:szCs w:val="26"/>
        </w:rPr>
        <w:t>сутствие каких-либо преференций</w:t>
      </w:r>
      <w:r w:rsidRPr="009B7A90">
        <w:rPr>
          <w:rFonts w:ascii="Times New Roman" w:hAnsi="Times New Roman" w:cs="Times New Roman"/>
          <w:sz w:val="26"/>
          <w:szCs w:val="26"/>
        </w:rPr>
        <w:t xml:space="preserve">. </w:t>
      </w:r>
      <w:r w:rsidR="009B7A90" w:rsidRPr="009B7A90">
        <w:rPr>
          <w:rFonts w:ascii="Times New Roman" w:hAnsi="Times New Roman" w:cs="Times New Roman"/>
          <w:sz w:val="26"/>
          <w:szCs w:val="26"/>
        </w:rPr>
        <w:t xml:space="preserve">Анализ законодательства показал, что Россия ликвидировала правовые пробелы в определенных областях, внесла изменения в старые законы, создала новые, таким образом приведя законодательство в соответсвии с нормами ВТО. </w:t>
      </w:r>
      <w:r w:rsidRPr="009B7A90">
        <w:rPr>
          <w:rFonts w:ascii="Times New Roman" w:hAnsi="Times New Roman" w:cs="Times New Roman"/>
          <w:sz w:val="26"/>
          <w:szCs w:val="26"/>
        </w:rPr>
        <w:t>Были приняты обязательства по особым экономическим зонам, снижению импортных тарифов, фиксированию экспортных пошлин, отмене тарифных квот, за исключением некоторых сельскохозяйственных товаров, по поддержке сельского хозяйства, по доступу на рынки услуг, по охране прав интеллектуальной собственности, инвестициям, санитарным, фитосанитарным нормам и техническому регулированию и другие.</w:t>
      </w:r>
    </w:p>
    <w:p w14:paraId="36987917" w14:textId="0D55F8E8" w:rsidR="009B7A90" w:rsidRPr="00D1460C" w:rsidRDefault="009B7A90" w:rsidP="00D1460C">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eastAsia="Times New Roman" w:hAnsi="Times New Roman" w:cs="Times New Roman"/>
          <w:sz w:val="26"/>
          <w:szCs w:val="26"/>
          <w:lang w:eastAsia="ru-RU"/>
        </w:rPr>
        <w:tab/>
      </w:r>
      <w:r w:rsidR="002A2A6F">
        <w:rPr>
          <w:rFonts w:ascii="Times New Roman" w:eastAsia="Times New Roman" w:hAnsi="Times New Roman" w:cs="Times New Roman"/>
          <w:sz w:val="26"/>
          <w:szCs w:val="26"/>
          <w:lang w:eastAsia="ru-RU"/>
        </w:rPr>
        <w:t xml:space="preserve">В работе </w:t>
      </w:r>
      <w:r w:rsidR="002A2A6F" w:rsidRPr="009B7A90">
        <w:rPr>
          <w:rFonts w:ascii="Times New Roman" w:eastAsia="Times New Roman" w:hAnsi="Times New Roman" w:cs="Times New Roman"/>
          <w:sz w:val="26"/>
          <w:szCs w:val="26"/>
          <w:lang w:eastAsia="ru-RU"/>
        </w:rPr>
        <w:t xml:space="preserve">были проанализированы социально-экономические и политико-правовые следствия членства </w:t>
      </w:r>
      <w:r w:rsidR="002A2A6F">
        <w:rPr>
          <w:rFonts w:ascii="Times New Roman" w:eastAsia="Times New Roman" w:hAnsi="Times New Roman" w:cs="Times New Roman"/>
          <w:sz w:val="26"/>
          <w:szCs w:val="26"/>
          <w:lang w:eastAsia="ru-RU"/>
        </w:rPr>
        <w:t>н</w:t>
      </w:r>
      <w:r w:rsidR="002A2A6F" w:rsidRPr="009B7A90">
        <w:rPr>
          <w:rFonts w:ascii="Times New Roman" w:eastAsia="Times New Roman" w:hAnsi="Times New Roman" w:cs="Times New Roman"/>
          <w:sz w:val="26"/>
          <w:szCs w:val="26"/>
          <w:lang w:eastAsia="ru-RU"/>
        </w:rPr>
        <w:t xml:space="preserve">а </w:t>
      </w:r>
      <w:r w:rsidRPr="009B7A90">
        <w:rPr>
          <w:rFonts w:ascii="Times New Roman" w:eastAsia="Times New Roman" w:hAnsi="Times New Roman" w:cs="Times New Roman"/>
          <w:sz w:val="26"/>
          <w:szCs w:val="26"/>
          <w:lang w:eastAsia="ru-RU"/>
        </w:rPr>
        <w:t>федеральном уровне. Было выявлено, что вступление в ВТО</w:t>
      </w:r>
      <w:r w:rsidR="00B66A27">
        <w:rPr>
          <w:rFonts w:ascii="Times New Roman" w:eastAsia="Times New Roman" w:hAnsi="Times New Roman" w:cs="Times New Roman"/>
          <w:sz w:val="26"/>
          <w:szCs w:val="26"/>
          <w:lang w:eastAsia="ru-RU"/>
        </w:rPr>
        <w:t xml:space="preserve"> в зна</w:t>
      </w:r>
      <w:r w:rsidRPr="009B7A90">
        <w:rPr>
          <w:rFonts w:ascii="Times New Roman" w:eastAsia="Times New Roman" w:hAnsi="Times New Roman" w:cs="Times New Roman"/>
          <w:sz w:val="26"/>
          <w:szCs w:val="26"/>
          <w:lang w:eastAsia="ru-RU"/>
        </w:rPr>
        <w:t>чительной мере было политическим решением, так как повышает престиж страны на международной арене, позволяет участвовать</w:t>
      </w:r>
      <w:r w:rsidRPr="009B7A90">
        <w:rPr>
          <w:rFonts w:ascii="Times New Roman" w:hAnsi="Times New Roman" w:cs="Times New Roman"/>
          <w:sz w:val="26"/>
          <w:szCs w:val="26"/>
          <w:lang w:val="en-US"/>
        </w:rPr>
        <w:t xml:space="preserve"> в выработке правил международной торговли с учетом своих национальных интересов, использовать механизмы ВТО при разрешении торговых споров, улучшает</w:t>
      </w:r>
      <w:r w:rsidR="008A5CCE">
        <w:rPr>
          <w:rFonts w:ascii="Times New Roman" w:hAnsi="Times New Roman" w:cs="Times New Roman"/>
          <w:sz w:val="26"/>
          <w:szCs w:val="26"/>
          <w:lang w:val="en-US"/>
        </w:rPr>
        <w:t xml:space="preserve"> </w:t>
      </w:r>
      <w:r w:rsidRPr="009B7A90">
        <w:rPr>
          <w:rFonts w:ascii="Times New Roman" w:hAnsi="Times New Roman" w:cs="Times New Roman"/>
          <w:sz w:val="26"/>
          <w:szCs w:val="26"/>
          <w:lang w:val="en-US"/>
        </w:rPr>
        <w:t xml:space="preserve">деловой имидж страны. </w:t>
      </w:r>
      <w:proofErr w:type="gramStart"/>
      <w:r w:rsidRPr="009B7A90">
        <w:rPr>
          <w:rFonts w:ascii="Times New Roman" w:hAnsi="Times New Roman" w:cs="Times New Roman"/>
          <w:sz w:val="26"/>
          <w:szCs w:val="26"/>
          <w:lang w:val="en-US"/>
        </w:rPr>
        <w:t xml:space="preserve">Также вступление в ВТО было оценено как необходимое для </w:t>
      </w:r>
      <w:r w:rsidRPr="009B7A90">
        <w:rPr>
          <w:rFonts w:ascii="Times New Roman" w:hAnsi="Times New Roman" w:cs="Times New Roman"/>
          <w:sz w:val="26"/>
          <w:szCs w:val="26"/>
        </w:rPr>
        <w:t xml:space="preserve">проведение социально-экономических реформ, структурной перестройки экономики, </w:t>
      </w:r>
      <w:r w:rsidRPr="009B7A90">
        <w:rPr>
          <w:rFonts w:ascii="Times New Roman" w:hAnsi="Times New Roman" w:cs="Times New Roman"/>
          <w:sz w:val="26"/>
          <w:szCs w:val="26"/>
          <w:lang w:val="en-US"/>
        </w:rPr>
        <w:t>в</w:t>
      </w:r>
      <w:r w:rsidRPr="00D1460C">
        <w:rPr>
          <w:rFonts w:ascii="Times New Roman" w:hAnsi="Times New Roman" w:cs="Times New Roman"/>
          <w:sz w:val="26"/>
          <w:szCs w:val="26"/>
          <w:lang w:val="en-US"/>
        </w:rPr>
        <w:t>недрения систематизированного делового законодательства, совместимого с международным правом и ликвидации правовых пробелов.</w:t>
      </w:r>
      <w:proofErr w:type="gramEnd"/>
    </w:p>
    <w:p w14:paraId="0FF32666" w14:textId="497E2BF9" w:rsidR="00B61AF5" w:rsidRDefault="00D1460C" w:rsidP="00D1460C">
      <w:pPr>
        <w:spacing w:line="360" w:lineRule="auto"/>
        <w:ind w:left="-58" w:hanging="1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009B7A90" w:rsidRPr="00D1460C">
        <w:rPr>
          <w:rFonts w:ascii="Times New Roman" w:eastAsia="Times New Roman" w:hAnsi="Times New Roman" w:cs="Times New Roman"/>
          <w:sz w:val="26"/>
          <w:szCs w:val="26"/>
          <w:lang w:eastAsia="ru-RU"/>
        </w:rPr>
        <w:t xml:space="preserve">Говоря о социально-экономических последствиях, </w:t>
      </w:r>
      <w:r w:rsidR="00B61AF5">
        <w:rPr>
          <w:rFonts w:ascii="Times New Roman" w:eastAsia="Times New Roman" w:hAnsi="Times New Roman" w:cs="Times New Roman"/>
          <w:sz w:val="26"/>
          <w:szCs w:val="26"/>
          <w:lang w:eastAsia="ru-RU"/>
        </w:rPr>
        <w:t xml:space="preserve">стоит отметить, что </w:t>
      </w:r>
      <w:r w:rsidR="009B7A90" w:rsidRPr="00D1460C">
        <w:rPr>
          <w:rFonts w:ascii="Times New Roman" w:eastAsia="Times New Roman" w:hAnsi="Times New Roman" w:cs="Times New Roman"/>
          <w:sz w:val="26"/>
          <w:szCs w:val="26"/>
          <w:lang w:eastAsia="ru-RU"/>
        </w:rPr>
        <w:t>их крайне сложно точно спрогнозировать,</w:t>
      </w:r>
      <w:r w:rsidR="00B61AF5">
        <w:rPr>
          <w:rFonts w:ascii="Times New Roman" w:eastAsia="Times New Roman" w:hAnsi="Times New Roman" w:cs="Times New Roman"/>
          <w:sz w:val="26"/>
          <w:szCs w:val="26"/>
          <w:lang w:eastAsia="ru-RU"/>
        </w:rPr>
        <w:t xml:space="preserve"> ввиду </w:t>
      </w:r>
      <w:r w:rsidR="002A2A6F">
        <w:rPr>
          <w:rFonts w:ascii="Times New Roman" w:eastAsia="Times New Roman" w:hAnsi="Times New Roman" w:cs="Times New Roman"/>
          <w:sz w:val="26"/>
          <w:szCs w:val="26"/>
          <w:lang w:eastAsia="ru-RU"/>
        </w:rPr>
        <w:t xml:space="preserve">временных лагов из-за </w:t>
      </w:r>
      <w:r w:rsidR="00B61AF5">
        <w:rPr>
          <w:rFonts w:ascii="Times New Roman" w:eastAsia="Times New Roman" w:hAnsi="Times New Roman" w:cs="Times New Roman"/>
          <w:sz w:val="26"/>
          <w:szCs w:val="26"/>
          <w:lang w:eastAsia="ru-RU"/>
        </w:rPr>
        <w:t>разных сроков ведени</w:t>
      </w:r>
      <w:r w:rsidR="002A2A6F">
        <w:rPr>
          <w:rFonts w:ascii="Times New Roman" w:eastAsia="Times New Roman" w:hAnsi="Times New Roman" w:cs="Times New Roman"/>
          <w:sz w:val="26"/>
          <w:szCs w:val="26"/>
          <w:lang w:eastAsia="ru-RU"/>
        </w:rPr>
        <w:t xml:space="preserve">я тарифов, запутанных межотраслевых связей, влияния государственной политики и других </w:t>
      </w:r>
      <w:r w:rsidR="003476AC">
        <w:rPr>
          <w:rFonts w:ascii="Times New Roman" w:eastAsia="Times New Roman" w:hAnsi="Times New Roman" w:cs="Times New Roman"/>
          <w:sz w:val="26"/>
          <w:szCs w:val="26"/>
          <w:lang w:eastAsia="ru-RU"/>
        </w:rPr>
        <w:t>факторов.</w:t>
      </w:r>
      <w:r w:rsidR="00B61AF5">
        <w:rPr>
          <w:rFonts w:ascii="Times New Roman" w:eastAsia="Times New Roman" w:hAnsi="Times New Roman" w:cs="Times New Roman"/>
          <w:sz w:val="26"/>
          <w:szCs w:val="26"/>
          <w:lang w:eastAsia="ru-RU"/>
        </w:rPr>
        <w:t xml:space="preserve"> </w:t>
      </w:r>
      <w:r w:rsidR="003476AC">
        <w:rPr>
          <w:rFonts w:ascii="Times New Roman" w:eastAsia="Times New Roman" w:hAnsi="Times New Roman" w:cs="Times New Roman"/>
          <w:sz w:val="26"/>
          <w:szCs w:val="26"/>
          <w:lang w:eastAsia="ru-RU"/>
        </w:rPr>
        <w:t>О</w:t>
      </w:r>
      <w:r w:rsidR="00B61AF5">
        <w:rPr>
          <w:rFonts w:ascii="Times New Roman" w:eastAsia="Times New Roman" w:hAnsi="Times New Roman" w:cs="Times New Roman"/>
          <w:sz w:val="26"/>
          <w:szCs w:val="26"/>
          <w:lang w:eastAsia="ru-RU"/>
        </w:rPr>
        <w:t>сновываясь на последних</w:t>
      </w:r>
      <w:r w:rsidR="009B7A90" w:rsidRPr="00D1460C">
        <w:rPr>
          <w:rFonts w:ascii="Times New Roman" w:eastAsia="Times New Roman" w:hAnsi="Times New Roman" w:cs="Times New Roman"/>
          <w:sz w:val="26"/>
          <w:szCs w:val="26"/>
          <w:lang w:eastAsia="ru-RU"/>
        </w:rPr>
        <w:t xml:space="preserve"> исследованиях авторитетных источников</w:t>
      </w:r>
      <w:r w:rsidR="002A2A6F">
        <w:rPr>
          <w:rFonts w:ascii="Times New Roman" w:eastAsia="Times New Roman" w:hAnsi="Times New Roman" w:cs="Times New Roman"/>
          <w:sz w:val="26"/>
          <w:szCs w:val="26"/>
          <w:lang w:eastAsia="ru-RU"/>
        </w:rPr>
        <w:t>,</w:t>
      </w:r>
      <w:r w:rsidR="009B7A90" w:rsidRPr="00D1460C">
        <w:rPr>
          <w:rFonts w:ascii="Times New Roman" w:eastAsia="Times New Roman" w:hAnsi="Times New Roman" w:cs="Times New Roman"/>
          <w:sz w:val="26"/>
          <w:szCs w:val="26"/>
          <w:lang w:eastAsia="ru-RU"/>
        </w:rPr>
        <w:t xml:space="preserve"> </w:t>
      </w:r>
      <w:r w:rsidR="00B61AF5">
        <w:rPr>
          <w:rFonts w:ascii="Times New Roman" w:eastAsia="Times New Roman" w:hAnsi="Times New Roman" w:cs="Times New Roman"/>
          <w:sz w:val="26"/>
          <w:szCs w:val="26"/>
          <w:lang w:eastAsia="ru-RU"/>
        </w:rPr>
        <w:t xml:space="preserve">в </w:t>
      </w:r>
      <w:r w:rsidR="002A2A6F">
        <w:rPr>
          <w:rFonts w:ascii="Times New Roman" w:eastAsia="Times New Roman" w:hAnsi="Times New Roman" w:cs="Times New Roman"/>
          <w:sz w:val="26"/>
          <w:szCs w:val="26"/>
          <w:lang w:eastAsia="ru-RU"/>
        </w:rPr>
        <w:t xml:space="preserve">работе </w:t>
      </w:r>
      <w:r w:rsidR="009B7A90" w:rsidRPr="00D1460C">
        <w:rPr>
          <w:rFonts w:ascii="Times New Roman" w:eastAsia="Times New Roman" w:hAnsi="Times New Roman" w:cs="Times New Roman"/>
          <w:sz w:val="26"/>
          <w:szCs w:val="26"/>
          <w:lang w:eastAsia="ru-RU"/>
        </w:rPr>
        <w:t xml:space="preserve">были выявлены определенные следствия членства. </w:t>
      </w:r>
    </w:p>
    <w:p w14:paraId="6DCDFAC9" w14:textId="44A84CFB" w:rsidR="00B61AF5" w:rsidRDefault="00B61AF5" w:rsidP="00D1460C">
      <w:pPr>
        <w:spacing w:line="360" w:lineRule="auto"/>
        <w:ind w:left="-58" w:hanging="14"/>
        <w:jc w:val="both"/>
        <w:rPr>
          <w:rFonts w:ascii="Times New Roman" w:hAnsi="Times New Roman" w:cs="Times New Roman"/>
          <w:sz w:val="26"/>
          <w:szCs w:val="26"/>
        </w:rPr>
      </w:pP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Pr>
          <w:rFonts w:ascii="Times New Roman" w:eastAsia="Times New Roman" w:hAnsi="Times New Roman" w:cs="Times New Roman"/>
          <w:sz w:val="26"/>
          <w:szCs w:val="26"/>
          <w:lang w:eastAsia="ru-RU"/>
        </w:rPr>
        <w:tab/>
      </w:r>
      <w:r w:rsidR="009B7A90" w:rsidRPr="00D1460C">
        <w:rPr>
          <w:rFonts w:ascii="Times New Roman" w:eastAsia="Times New Roman" w:hAnsi="Times New Roman" w:cs="Times New Roman"/>
          <w:sz w:val="26"/>
          <w:szCs w:val="26"/>
          <w:lang w:eastAsia="ru-RU"/>
        </w:rPr>
        <w:t xml:space="preserve">Среди положительных </w:t>
      </w:r>
      <w:r w:rsidR="00923A9A" w:rsidRPr="00D1460C">
        <w:rPr>
          <w:rFonts w:ascii="Times New Roman" w:eastAsia="Times New Roman" w:hAnsi="Times New Roman" w:cs="Times New Roman"/>
          <w:sz w:val="26"/>
          <w:szCs w:val="26"/>
          <w:lang w:eastAsia="ru-RU"/>
        </w:rPr>
        <w:t xml:space="preserve">последствий были выделены: </w:t>
      </w:r>
      <w:r w:rsidR="002A2A6F">
        <w:rPr>
          <w:rFonts w:ascii="Times New Roman" w:hAnsi="Times New Roman" w:cs="Times New Roman"/>
          <w:sz w:val="26"/>
          <w:szCs w:val="26"/>
        </w:rPr>
        <w:t>1</w:t>
      </w:r>
      <w:r w:rsidR="00923A9A" w:rsidRPr="00D1460C">
        <w:rPr>
          <w:rFonts w:ascii="Times New Roman" w:hAnsi="Times New Roman" w:cs="Times New Roman"/>
          <w:sz w:val="26"/>
          <w:szCs w:val="26"/>
        </w:rPr>
        <w:t>)</w:t>
      </w:r>
      <w:r>
        <w:rPr>
          <w:rFonts w:ascii="Times New Roman" w:hAnsi="Times New Roman" w:cs="Times New Roman"/>
          <w:sz w:val="26"/>
          <w:szCs w:val="26"/>
        </w:rPr>
        <w:t xml:space="preserve"> </w:t>
      </w:r>
      <w:r w:rsidR="00923A9A" w:rsidRPr="00D1460C">
        <w:rPr>
          <w:rFonts w:ascii="Times New Roman" w:hAnsi="Times New Roman" w:cs="Times New Roman"/>
          <w:color w:val="0D0D0D" w:themeColor="text1" w:themeTint="F2"/>
          <w:sz w:val="26"/>
          <w:szCs w:val="26"/>
        </w:rPr>
        <w:t xml:space="preserve">рост благосостояния экономики в долгосрочном </w:t>
      </w:r>
      <w:r w:rsidR="002A2A6F">
        <w:rPr>
          <w:rFonts w:ascii="Times New Roman" w:hAnsi="Times New Roman" w:cs="Times New Roman"/>
          <w:color w:val="0D0D0D" w:themeColor="text1" w:themeTint="F2"/>
          <w:sz w:val="26"/>
          <w:szCs w:val="26"/>
        </w:rPr>
        <w:t xml:space="preserve">периоде </w:t>
      </w:r>
      <w:r w:rsidR="00923A9A" w:rsidRPr="00D1460C">
        <w:rPr>
          <w:rFonts w:ascii="Times New Roman" w:hAnsi="Times New Roman" w:cs="Times New Roman"/>
          <w:color w:val="0D0D0D" w:themeColor="text1" w:themeTint="F2"/>
          <w:sz w:val="26"/>
          <w:szCs w:val="26"/>
        </w:rPr>
        <w:t xml:space="preserve"> на 0,96 </w:t>
      </w:r>
      <w:r w:rsidR="00923A9A" w:rsidRPr="00D1460C">
        <w:rPr>
          <w:rFonts w:ascii="Times New Roman" w:hAnsi="Times New Roman" w:cs="Times New Roman"/>
          <w:color w:val="0D0D0D" w:themeColor="text1" w:themeTint="F2"/>
          <w:sz w:val="26"/>
          <w:szCs w:val="26"/>
          <w:lang w:val="en-US"/>
        </w:rPr>
        <w:t xml:space="preserve">% </w:t>
      </w:r>
      <w:r w:rsidR="00923A9A" w:rsidRPr="00D1460C">
        <w:rPr>
          <w:rFonts w:ascii="Times New Roman" w:hAnsi="Times New Roman" w:cs="Times New Roman"/>
          <w:color w:val="0D0D0D" w:themeColor="text1" w:themeTint="F2"/>
          <w:sz w:val="26"/>
          <w:szCs w:val="26"/>
        </w:rPr>
        <w:t>в год</w:t>
      </w:r>
      <w:r>
        <w:rPr>
          <w:rFonts w:ascii="Times New Roman" w:hAnsi="Times New Roman" w:cs="Times New Roman"/>
          <w:color w:val="0D0D0D" w:themeColor="text1" w:themeTint="F2"/>
          <w:sz w:val="26"/>
          <w:szCs w:val="26"/>
        </w:rPr>
        <w:t>;</w:t>
      </w:r>
      <w:r w:rsidR="00923A9A" w:rsidRPr="00D1460C">
        <w:rPr>
          <w:rStyle w:val="FootnoteReference"/>
          <w:rFonts w:ascii="Times New Roman" w:hAnsi="Times New Roman" w:cs="Times New Roman"/>
          <w:color w:val="0D0D0D" w:themeColor="text1" w:themeTint="F2"/>
          <w:sz w:val="26"/>
          <w:szCs w:val="26"/>
        </w:rPr>
        <w:footnoteReference w:id="102"/>
      </w:r>
      <w:r w:rsidR="00923A9A" w:rsidRPr="00D1460C">
        <w:rPr>
          <w:rFonts w:ascii="Times New Roman" w:hAnsi="Times New Roman" w:cs="Times New Roman"/>
          <w:color w:val="0D0D0D" w:themeColor="text1" w:themeTint="F2"/>
          <w:sz w:val="26"/>
          <w:szCs w:val="26"/>
        </w:rPr>
        <w:t xml:space="preserve"> </w:t>
      </w:r>
      <w:r w:rsidR="00923A9A" w:rsidRPr="00D1460C">
        <w:rPr>
          <w:rFonts w:ascii="Times New Roman" w:hAnsi="Times New Roman" w:cs="Times New Roman"/>
          <w:sz w:val="26"/>
          <w:szCs w:val="26"/>
          <w:lang w:val="en-US"/>
        </w:rPr>
        <w:t xml:space="preserve"> </w:t>
      </w:r>
      <w:r w:rsidR="002A2A6F">
        <w:rPr>
          <w:rFonts w:ascii="Times New Roman" w:hAnsi="Times New Roman" w:cs="Times New Roman"/>
          <w:sz w:val="26"/>
          <w:szCs w:val="26"/>
        </w:rPr>
        <w:t>2</w:t>
      </w:r>
      <w:r w:rsidR="00923A9A" w:rsidRPr="00D1460C">
        <w:rPr>
          <w:rFonts w:ascii="Times New Roman" w:hAnsi="Times New Roman" w:cs="Times New Roman"/>
          <w:sz w:val="26"/>
          <w:szCs w:val="26"/>
        </w:rPr>
        <w:t>)</w:t>
      </w:r>
      <w:r>
        <w:rPr>
          <w:rFonts w:ascii="Times New Roman" w:hAnsi="Times New Roman" w:cs="Times New Roman"/>
          <w:sz w:val="26"/>
          <w:szCs w:val="26"/>
        </w:rPr>
        <w:t xml:space="preserve"> </w:t>
      </w:r>
      <w:r w:rsidR="00923A9A" w:rsidRPr="00D1460C">
        <w:rPr>
          <w:rFonts w:ascii="Times New Roman" w:hAnsi="Times New Roman" w:cs="Times New Roman"/>
          <w:sz w:val="26"/>
          <w:szCs w:val="26"/>
        </w:rPr>
        <w:t>рост агрегированного потребления приблизительно в 0.4</w:t>
      </w:r>
      <w:r w:rsidR="00923A9A" w:rsidRPr="00D1460C">
        <w:rPr>
          <w:rFonts w:ascii="Times New Roman" w:hAnsi="Times New Roman" w:cs="Times New Roman"/>
          <w:sz w:val="26"/>
          <w:szCs w:val="26"/>
          <w:lang w:val="en-US"/>
        </w:rPr>
        <w:t xml:space="preserve">%. </w:t>
      </w:r>
      <w:proofErr w:type="gramStart"/>
      <w:r w:rsidR="00923A9A" w:rsidRPr="00D1460C">
        <w:rPr>
          <w:rFonts w:ascii="Times New Roman" w:hAnsi="Times New Roman" w:cs="Times New Roman"/>
          <w:sz w:val="26"/>
          <w:szCs w:val="26"/>
          <w:lang w:val="en-US"/>
        </w:rPr>
        <w:t>(</w:t>
      </w:r>
      <w:r w:rsidR="00923A9A" w:rsidRPr="00D1460C">
        <w:rPr>
          <w:rFonts w:ascii="Times New Roman" w:hAnsi="Times New Roman" w:cs="Times New Roman"/>
          <w:sz w:val="26"/>
          <w:szCs w:val="26"/>
        </w:rPr>
        <w:t>Всемирный Банк - до 3.</w:t>
      </w:r>
      <w:r>
        <w:rPr>
          <w:rFonts w:ascii="Times New Roman" w:hAnsi="Times New Roman" w:cs="Times New Roman"/>
          <w:sz w:val="26"/>
          <w:szCs w:val="26"/>
          <w:lang w:val="en-US"/>
        </w:rPr>
        <w:t>3%)</w:t>
      </w:r>
      <w:r w:rsidR="004A7F14">
        <w:rPr>
          <w:rFonts w:ascii="Times New Roman" w:hAnsi="Times New Roman" w:cs="Times New Roman"/>
          <w:sz w:val="26"/>
          <w:szCs w:val="26"/>
          <w:lang w:val="en-US"/>
        </w:rPr>
        <w:t xml:space="preserve"> </w:t>
      </w:r>
      <w:r w:rsidR="004A7F14">
        <w:rPr>
          <w:rStyle w:val="FootnoteReference"/>
          <w:rFonts w:ascii="Times New Roman" w:hAnsi="Times New Roman" w:cs="Times New Roman"/>
          <w:sz w:val="26"/>
          <w:szCs w:val="26"/>
          <w:lang w:val="en-US"/>
        </w:rPr>
        <w:footnoteReference w:id="103"/>
      </w:r>
      <w:r>
        <w:rPr>
          <w:rFonts w:ascii="Times New Roman" w:hAnsi="Times New Roman" w:cs="Times New Roman"/>
          <w:sz w:val="26"/>
          <w:szCs w:val="26"/>
          <w:lang w:val="en-US"/>
        </w:rPr>
        <w:t>;</w:t>
      </w:r>
      <w:r w:rsidR="002A2A6F">
        <w:rPr>
          <w:rFonts w:ascii="Times New Roman" w:hAnsi="Times New Roman" w:cs="Times New Roman"/>
          <w:sz w:val="26"/>
          <w:szCs w:val="26"/>
          <w:lang w:val="en-US"/>
        </w:rPr>
        <w:t xml:space="preserve"> 3</w:t>
      </w:r>
      <w:r w:rsidR="00923A9A" w:rsidRPr="00D1460C">
        <w:rPr>
          <w:rFonts w:ascii="Times New Roman" w:hAnsi="Times New Roman" w:cs="Times New Roman"/>
          <w:sz w:val="26"/>
          <w:szCs w:val="26"/>
          <w:lang w:val="en-US"/>
        </w:rPr>
        <w:t>) приток иностранных инвестиций</w:t>
      </w:r>
      <w:r>
        <w:rPr>
          <w:rFonts w:ascii="Times New Roman" w:hAnsi="Times New Roman" w:cs="Times New Roman"/>
          <w:sz w:val="26"/>
          <w:szCs w:val="26"/>
          <w:lang w:val="en-US"/>
        </w:rPr>
        <w:t>;</w:t>
      </w:r>
      <w:r w:rsidR="00923A9A" w:rsidRPr="00D1460C">
        <w:rPr>
          <w:rFonts w:ascii="Times New Roman" w:hAnsi="Times New Roman" w:cs="Times New Roman"/>
          <w:sz w:val="26"/>
          <w:szCs w:val="26"/>
          <w:lang w:val="en-US"/>
        </w:rPr>
        <w:t xml:space="preserve"> </w:t>
      </w:r>
      <w:r w:rsidR="002A2A6F">
        <w:rPr>
          <w:rFonts w:ascii="Times New Roman" w:hAnsi="Times New Roman" w:cs="Times New Roman"/>
          <w:sz w:val="26"/>
          <w:szCs w:val="26"/>
        </w:rPr>
        <w:t>4</w:t>
      </w:r>
      <w:r w:rsidR="00923A9A" w:rsidRPr="00D1460C">
        <w:rPr>
          <w:rFonts w:ascii="Times New Roman" w:hAnsi="Times New Roman" w:cs="Times New Roman"/>
          <w:sz w:val="26"/>
          <w:szCs w:val="26"/>
        </w:rPr>
        <w:t>) рост производительности труда и эффективности производства</w:t>
      </w:r>
      <w:r>
        <w:rPr>
          <w:rFonts w:ascii="Times New Roman" w:hAnsi="Times New Roman" w:cs="Times New Roman"/>
          <w:sz w:val="26"/>
          <w:szCs w:val="26"/>
        </w:rPr>
        <w:t>;</w:t>
      </w:r>
      <w:r w:rsidR="00923A9A" w:rsidRPr="00D1460C">
        <w:rPr>
          <w:rFonts w:ascii="Times New Roman" w:hAnsi="Times New Roman" w:cs="Times New Roman"/>
          <w:sz w:val="26"/>
          <w:szCs w:val="26"/>
          <w:lang w:val="en-US"/>
        </w:rPr>
        <w:t xml:space="preserve"> </w:t>
      </w:r>
      <w:r w:rsidR="002A2A6F">
        <w:rPr>
          <w:rFonts w:ascii="Times New Roman" w:hAnsi="Times New Roman" w:cs="Times New Roman"/>
          <w:sz w:val="26"/>
          <w:szCs w:val="26"/>
        </w:rPr>
        <w:t>5</w:t>
      </w:r>
      <w:r w:rsidR="00923A9A" w:rsidRPr="00D1460C">
        <w:rPr>
          <w:rFonts w:ascii="Times New Roman" w:hAnsi="Times New Roman" w:cs="Times New Roman"/>
          <w:sz w:val="26"/>
          <w:szCs w:val="26"/>
        </w:rPr>
        <w:t>) повышение спроса на квалифицированный труд (рост реальной заработной платы – 0,85</w:t>
      </w:r>
      <w:r w:rsidR="00923A9A" w:rsidRPr="00D1460C">
        <w:rPr>
          <w:rFonts w:ascii="Times New Roman" w:hAnsi="Times New Roman" w:cs="Times New Roman"/>
          <w:sz w:val="26"/>
          <w:szCs w:val="26"/>
          <w:lang w:val="en-US"/>
        </w:rPr>
        <w:t>%</w:t>
      </w:r>
      <w:r w:rsidR="00923A9A" w:rsidRPr="00D1460C">
        <w:rPr>
          <w:rFonts w:ascii="Times New Roman" w:hAnsi="Times New Roman" w:cs="Times New Roman"/>
          <w:sz w:val="26"/>
          <w:szCs w:val="26"/>
        </w:rPr>
        <w:t>)</w:t>
      </w:r>
      <w:r w:rsidR="004A7F14">
        <w:rPr>
          <w:rStyle w:val="FootnoteReference"/>
          <w:rFonts w:ascii="Times New Roman" w:hAnsi="Times New Roman" w:cs="Times New Roman"/>
          <w:sz w:val="26"/>
          <w:szCs w:val="26"/>
        </w:rPr>
        <w:footnoteReference w:id="104"/>
      </w:r>
      <w:r>
        <w:rPr>
          <w:rFonts w:ascii="Times New Roman" w:hAnsi="Times New Roman" w:cs="Times New Roman"/>
          <w:sz w:val="26"/>
          <w:szCs w:val="26"/>
        </w:rPr>
        <w:t>.</w:t>
      </w:r>
      <w:proofErr w:type="gramEnd"/>
    </w:p>
    <w:p w14:paraId="06AED3C4" w14:textId="1256C335" w:rsidR="00B61AF5" w:rsidRDefault="00B61AF5" w:rsidP="00D1460C">
      <w:pPr>
        <w:spacing w:line="360" w:lineRule="auto"/>
        <w:ind w:left="-58" w:hanging="1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923A9A" w:rsidRPr="00D1460C">
        <w:rPr>
          <w:rFonts w:ascii="Times New Roman" w:hAnsi="Times New Roman" w:cs="Times New Roman"/>
          <w:sz w:val="26"/>
          <w:szCs w:val="26"/>
        </w:rPr>
        <w:t xml:space="preserve"> Среди негативных:  </w:t>
      </w:r>
      <w:r>
        <w:rPr>
          <w:rFonts w:ascii="Times New Roman" w:hAnsi="Times New Roman" w:cs="Times New Roman"/>
          <w:sz w:val="26"/>
          <w:szCs w:val="26"/>
        </w:rPr>
        <w:t xml:space="preserve">1) </w:t>
      </w:r>
      <w:r w:rsidR="00923A9A" w:rsidRPr="00D1460C">
        <w:rPr>
          <w:rFonts w:ascii="Times New Roman" w:hAnsi="Times New Roman" w:cs="Times New Roman"/>
          <w:sz w:val="26"/>
          <w:szCs w:val="26"/>
          <w:lang w:val="en-US"/>
        </w:rPr>
        <w:t>сокращение поступлений в федеральный бюджет (</w:t>
      </w:r>
      <w:r w:rsidR="00923A9A" w:rsidRPr="00D1460C">
        <w:rPr>
          <w:rFonts w:ascii="Times New Roman" w:hAnsi="Times New Roman" w:cs="Times New Roman"/>
          <w:sz w:val="26"/>
          <w:szCs w:val="26"/>
        </w:rPr>
        <w:t xml:space="preserve">снизится в среднем на 5,5 </w:t>
      </w:r>
      <w:r w:rsidR="00923A9A" w:rsidRPr="00D1460C">
        <w:rPr>
          <w:rFonts w:ascii="Times New Roman" w:hAnsi="Times New Roman" w:cs="Times New Roman"/>
          <w:sz w:val="26"/>
          <w:szCs w:val="26"/>
          <w:lang w:val="en-US"/>
        </w:rPr>
        <w:t>%</w:t>
      </w:r>
      <w:r>
        <w:rPr>
          <w:rFonts w:ascii="Times New Roman" w:hAnsi="Times New Roman" w:cs="Times New Roman"/>
          <w:sz w:val="26"/>
          <w:szCs w:val="26"/>
        </w:rPr>
        <w:t>;</w:t>
      </w:r>
      <w:r w:rsidR="007E0F28">
        <w:rPr>
          <w:rStyle w:val="FootnoteReference"/>
          <w:rFonts w:ascii="Times New Roman" w:hAnsi="Times New Roman" w:cs="Times New Roman"/>
          <w:sz w:val="26"/>
          <w:szCs w:val="26"/>
        </w:rPr>
        <w:t>104</w:t>
      </w:r>
      <w:r w:rsidR="00D1460C">
        <w:rPr>
          <w:rFonts w:ascii="Times New Roman" w:hAnsi="Times New Roman" w:cs="Times New Roman"/>
          <w:sz w:val="26"/>
          <w:szCs w:val="26"/>
        </w:rPr>
        <w:t xml:space="preserve"> </w:t>
      </w:r>
      <w:r w:rsidR="00923A9A" w:rsidRPr="00D1460C">
        <w:rPr>
          <w:rFonts w:ascii="Times New Roman" w:hAnsi="Times New Roman" w:cs="Times New Roman"/>
          <w:sz w:val="26"/>
          <w:szCs w:val="26"/>
        </w:rPr>
        <w:t xml:space="preserve">2) </w:t>
      </w:r>
      <w:r w:rsidR="00923A9A" w:rsidRPr="00D1460C">
        <w:rPr>
          <w:rFonts w:ascii="Times New Roman" w:hAnsi="Times New Roman" w:cs="Times New Roman"/>
          <w:color w:val="0D0D0D" w:themeColor="text1" w:themeTint="F2"/>
          <w:sz w:val="26"/>
          <w:szCs w:val="26"/>
        </w:rPr>
        <w:t>общий спад производства (</w:t>
      </w:r>
      <w:r w:rsidR="00923A9A" w:rsidRPr="00D1460C">
        <w:rPr>
          <w:rFonts w:ascii="Times New Roman" w:hAnsi="Times New Roman" w:cs="Times New Roman"/>
          <w:sz w:val="26"/>
          <w:szCs w:val="26"/>
        </w:rPr>
        <w:t>не более 1%</w:t>
      </w:r>
      <w:r w:rsidR="00923A9A" w:rsidRPr="00D1460C">
        <w:rPr>
          <w:rStyle w:val="FootnoteReference"/>
          <w:rFonts w:ascii="Times New Roman" w:hAnsi="Times New Roman" w:cs="Times New Roman"/>
          <w:sz w:val="26"/>
          <w:szCs w:val="26"/>
        </w:rPr>
        <w:footnoteReference w:id="105"/>
      </w:r>
      <w:r w:rsidR="00923A9A" w:rsidRPr="00D1460C">
        <w:rPr>
          <w:rFonts w:ascii="Times New Roman" w:hAnsi="Times New Roman" w:cs="Times New Roman"/>
          <w:color w:val="0D0D0D" w:themeColor="text1" w:themeTint="F2"/>
          <w:sz w:val="26"/>
          <w:szCs w:val="26"/>
        </w:rPr>
        <w:t>)</w:t>
      </w:r>
      <w:r>
        <w:rPr>
          <w:rFonts w:ascii="Times New Roman" w:hAnsi="Times New Roman" w:cs="Times New Roman"/>
          <w:color w:val="0D0D0D" w:themeColor="text1" w:themeTint="F2"/>
          <w:sz w:val="26"/>
          <w:szCs w:val="26"/>
        </w:rPr>
        <w:t xml:space="preserve">; </w:t>
      </w:r>
      <w:r w:rsidR="00923A9A" w:rsidRPr="00D1460C">
        <w:rPr>
          <w:rFonts w:ascii="Times New Roman" w:hAnsi="Times New Roman" w:cs="Times New Roman"/>
          <w:color w:val="0D0D0D" w:themeColor="text1" w:themeTint="F2"/>
          <w:sz w:val="26"/>
          <w:szCs w:val="26"/>
        </w:rPr>
        <w:t xml:space="preserve"> </w:t>
      </w:r>
      <w:r w:rsidR="00923A9A" w:rsidRPr="00D1460C">
        <w:rPr>
          <w:rFonts w:ascii="Times New Roman" w:hAnsi="Times New Roman" w:cs="Times New Roman"/>
          <w:sz w:val="26"/>
          <w:szCs w:val="26"/>
        </w:rPr>
        <w:t xml:space="preserve">3) </w:t>
      </w:r>
      <w:r w:rsidR="00923A9A" w:rsidRPr="00D1460C">
        <w:rPr>
          <w:rFonts w:ascii="Times New Roman" w:hAnsi="Times New Roman" w:cs="Times New Roman"/>
          <w:color w:val="0D0D0D" w:themeColor="text1" w:themeTint="F2"/>
          <w:sz w:val="26"/>
          <w:szCs w:val="26"/>
        </w:rPr>
        <w:t xml:space="preserve"> сокращение   занятости (</w:t>
      </w:r>
      <w:r w:rsidR="00923A9A" w:rsidRPr="00D1460C">
        <w:rPr>
          <w:rFonts w:ascii="Times New Roman" w:hAnsi="Times New Roman" w:cs="Times New Roman"/>
          <w:sz w:val="26"/>
          <w:szCs w:val="26"/>
        </w:rPr>
        <w:t>каждый процент падения производства - утеря 0,2% рабочих мест</w:t>
      </w:r>
      <w:r w:rsidR="00923A9A" w:rsidRPr="00D1460C">
        <w:rPr>
          <w:rFonts w:ascii="Times New Roman" w:hAnsi="Times New Roman" w:cs="Times New Roman"/>
          <w:color w:val="0D0D0D" w:themeColor="text1" w:themeTint="F2"/>
          <w:sz w:val="26"/>
          <w:szCs w:val="26"/>
        </w:rPr>
        <w:t>)</w:t>
      </w:r>
      <w:r w:rsidR="004A7F14">
        <w:rPr>
          <w:rStyle w:val="FootnoteReference"/>
          <w:rFonts w:ascii="Times New Roman" w:hAnsi="Times New Roman" w:cs="Times New Roman"/>
          <w:color w:val="0D0D0D" w:themeColor="text1" w:themeTint="F2"/>
          <w:sz w:val="26"/>
          <w:szCs w:val="26"/>
        </w:rPr>
        <w:footnoteReference w:id="106"/>
      </w:r>
      <w:r>
        <w:rPr>
          <w:rFonts w:ascii="Times New Roman" w:hAnsi="Times New Roman" w:cs="Times New Roman"/>
          <w:color w:val="0D0D0D" w:themeColor="text1" w:themeTint="F2"/>
          <w:sz w:val="26"/>
          <w:szCs w:val="26"/>
        </w:rPr>
        <w:t>;</w:t>
      </w:r>
      <w:r w:rsidR="00923A9A" w:rsidRPr="00D1460C">
        <w:rPr>
          <w:rFonts w:ascii="Times New Roman" w:hAnsi="Times New Roman" w:cs="Times New Roman"/>
          <w:color w:val="0D0D0D" w:themeColor="text1" w:themeTint="F2"/>
          <w:sz w:val="26"/>
          <w:szCs w:val="26"/>
        </w:rPr>
        <w:t xml:space="preserve"> </w:t>
      </w:r>
      <w:r w:rsidR="00923A9A" w:rsidRPr="00D1460C">
        <w:rPr>
          <w:rFonts w:ascii="Times New Roman" w:hAnsi="Times New Roman" w:cs="Times New Roman"/>
          <w:sz w:val="26"/>
          <w:szCs w:val="26"/>
        </w:rPr>
        <w:t>4</w:t>
      </w:r>
      <w:r w:rsidR="008A5CCE">
        <w:rPr>
          <w:rFonts w:ascii="Times New Roman" w:hAnsi="Times New Roman" w:cs="Times New Roman"/>
          <w:sz w:val="26"/>
          <w:szCs w:val="26"/>
        </w:rPr>
        <w:t>) ухудшение положения менее ква</w:t>
      </w:r>
      <w:r w:rsidR="00923A9A" w:rsidRPr="00D1460C">
        <w:rPr>
          <w:rFonts w:ascii="Times New Roman" w:hAnsi="Times New Roman" w:cs="Times New Roman"/>
          <w:sz w:val="26"/>
          <w:szCs w:val="26"/>
        </w:rPr>
        <w:t>лифицированного персонала на рынке труда</w:t>
      </w:r>
      <w:r w:rsidR="002A2A6F">
        <w:rPr>
          <w:rFonts w:ascii="Times New Roman" w:hAnsi="Times New Roman" w:cs="Times New Roman"/>
          <w:sz w:val="26"/>
          <w:szCs w:val="26"/>
        </w:rPr>
        <w:t xml:space="preserve"> (снижение реальной заработной платы – 0,56</w:t>
      </w:r>
      <w:r w:rsidR="002A2A6F">
        <w:rPr>
          <w:rFonts w:ascii="Times New Roman" w:hAnsi="Times New Roman" w:cs="Times New Roman"/>
          <w:sz w:val="26"/>
          <w:szCs w:val="26"/>
          <w:lang w:val="en-US"/>
        </w:rPr>
        <w:t>%</w:t>
      </w:r>
      <w:r w:rsidR="002A2A6F">
        <w:rPr>
          <w:rFonts w:ascii="Times New Roman" w:hAnsi="Times New Roman" w:cs="Times New Roman"/>
          <w:sz w:val="26"/>
          <w:szCs w:val="26"/>
        </w:rPr>
        <w:t>)</w:t>
      </w:r>
      <w:r w:rsidR="00B57AA6">
        <w:rPr>
          <w:rStyle w:val="FootnoteReference"/>
          <w:rFonts w:ascii="Times New Roman" w:hAnsi="Times New Roman" w:cs="Times New Roman"/>
          <w:sz w:val="26"/>
          <w:szCs w:val="26"/>
        </w:rPr>
        <w:t>10</w:t>
      </w:r>
      <w:r w:rsidR="007E0F28">
        <w:rPr>
          <w:rStyle w:val="FootnoteReference"/>
          <w:rFonts w:ascii="Times New Roman" w:hAnsi="Times New Roman" w:cs="Times New Roman"/>
          <w:sz w:val="26"/>
          <w:szCs w:val="26"/>
        </w:rPr>
        <w:t>4</w:t>
      </w:r>
      <w:r w:rsidR="00923A9A" w:rsidRPr="00D1460C">
        <w:rPr>
          <w:rFonts w:ascii="Times New Roman" w:hAnsi="Times New Roman" w:cs="Times New Roman"/>
          <w:sz w:val="26"/>
          <w:szCs w:val="26"/>
        </w:rPr>
        <w:t xml:space="preserve">. </w:t>
      </w:r>
    </w:p>
    <w:p w14:paraId="78625FAC" w14:textId="47FFA1D7" w:rsidR="009B7A90" w:rsidRPr="00D1460C" w:rsidRDefault="00B61AF5" w:rsidP="00D1460C">
      <w:pPr>
        <w:spacing w:line="360" w:lineRule="auto"/>
        <w:ind w:left="-58" w:hanging="14"/>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923A9A" w:rsidRPr="00D1460C">
        <w:rPr>
          <w:rFonts w:ascii="Times New Roman" w:hAnsi="Times New Roman" w:cs="Times New Roman"/>
          <w:sz w:val="26"/>
          <w:szCs w:val="26"/>
        </w:rPr>
        <w:t xml:space="preserve">К неопредеенным социально-экономическим последствиям в исследовании были отнесены следующие: </w:t>
      </w:r>
      <w:r w:rsidR="00923A9A" w:rsidRPr="00D1460C">
        <w:rPr>
          <w:rFonts w:ascii="Times New Roman" w:hAnsi="Times New Roman" w:cs="Times New Roman"/>
          <w:color w:val="0D0D0D" w:themeColor="text1" w:themeTint="F2"/>
          <w:sz w:val="26"/>
          <w:szCs w:val="26"/>
        </w:rPr>
        <w:t>1) изменение ВВП( российские исследователи 1-3</w:t>
      </w:r>
      <w:r w:rsidR="00923A9A" w:rsidRPr="00D1460C">
        <w:rPr>
          <w:rFonts w:ascii="Times New Roman" w:hAnsi="Times New Roman" w:cs="Times New Roman"/>
          <w:color w:val="0D0D0D" w:themeColor="text1" w:themeTint="F2"/>
          <w:sz w:val="26"/>
          <w:szCs w:val="26"/>
          <w:lang w:val="en-US"/>
        </w:rPr>
        <w:t>%</w:t>
      </w:r>
      <w:r w:rsidR="00BC6CC2">
        <w:rPr>
          <w:rFonts w:ascii="Times New Roman" w:hAnsi="Times New Roman" w:cs="Times New Roman"/>
          <w:color w:val="0D0D0D" w:themeColor="text1" w:themeTint="F2"/>
          <w:sz w:val="26"/>
          <w:szCs w:val="26"/>
          <w:lang w:val="en-US"/>
        </w:rPr>
        <w:t xml:space="preserve"> (Ernst and Young</w:t>
      </w:r>
      <w:r w:rsidR="00BC6CC2">
        <w:rPr>
          <w:rFonts w:ascii="Times New Roman" w:hAnsi="Times New Roman" w:cs="Times New Roman"/>
          <w:color w:val="0D0D0D" w:themeColor="text1" w:themeTint="F2"/>
          <w:sz w:val="26"/>
          <w:szCs w:val="26"/>
        </w:rPr>
        <w:t>, РЭШ, ЦЭФИР</w:t>
      </w:r>
      <w:r w:rsidR="00BC6CC2">
        <w:rPr>
          <w:rFonts w:ascii="Times New Roman" w:hAnsi="Times New Roman" w:cs="Times New Roman"/>
          <w:color w:val="0D0D0D" w:themeColor="text1" w:themeTint="F2"/>
          <w:sz w:val="26"/>
          <w:szCs w:val="26"/>
          <w:lang w:val="en-US"/>
        </w:rPr>
        <w:t>)</w:t>
      </w:r>
      <w:r w:rsidR="00923A9A" w:rsidRPr="00D1460C">
        <w:rPr>
          <w:rFonts w:ascii="Times New Roman" w:hAnsi="Times New Roman" w:cs="Times New Roman"/>
          <w:color w:val="0D0D0D" w:themeColor="text1" w:themeTint="F2"/>
          <w:sz w:val="26"/>
          <w:szCs w:val="26"/>
        </w:rPr>
        <w:t>, аналитики Мирового банка 3-5</w:t>
      </w:r>
      <w:r w:rsidR="00923A9A" w:rsidRPr="00D1460C">
        <w:rPr>
          <w:rFonts w:ascii="Times New Roman" w:hAnsi="Times New Roman" w:cs="Times New Roman"/>
          <w:color w:val="0D0D0D" w:themeColor="text1" w:themeTint="F2"/>
          <w:sz w:val="26"/>
          <w:szCs w:val="26"/>
          <w:lang w:val="en-US"/>
        </w:rPr>
        <w:t>%</w:t>
      </w:r>
      <w:r w:rsidR="00923A9A" w:rsidRPr="00D1460C">
        <w:rPr>
          <w:rFonts w:ascii="Times New Roman" w:hAnsi="Times New Roman" w:cs="Times New Roman"/>
          <w:color w:val="0D0D0D" w:themeColor="text1" w:themeTint="F2"/>
          <w:sz w:val="26"/>
          <w:szCs w:val="26"/>
        </w:rPr>
        <w:t>, часть других исс</w:t>
      </w:r>
      <w:r w:rsidR="007A0AD5">
        <w:rPr>
          <w:rFonts w:ascii="Times New Roman" w:hAnsi="Times New Roman" w:cs="Times New Roman"/>
          <w:color w:val="0D0D0D" w:themeColor="text1" w:themeTint="F2"/>
          <w:sz w:val="26"/>
          <w:szCs w:val="26"/>
        </w:rPr>
        <w:t>ледований предполагают спад ВВП</w:t>
      </w:r>
      <w:r w:rsidR="00BC6CC2">
        <w:rPr>
          <w:rFonts w:ascii="Times New Roman" w:hAnsi="Times New Roman" w:cs="Times New Roman"/>
          <w:color w:val="0D0D0D" w:themeColor="text1" w:themeTint="F2"/>
          <w:sz w:val="26"/>
          <w:szCs w:val="26"/>
        </w:rPr>
        <w:t>(Исследовательский центр Карнеги, аналитический центр ВТО-Информ)</w:t>
      </w:r>
      <w:r w:rsidR="00923A9A" w:rsidRPr="00D1460C">
        <w:rPr>
          <w:rFonts w:ascii="Times New Roman" w:hAnsi="Times New Roman" w:cs="Times New Roman"/>
          <w:color w:val="0D0D0D" w:themeColor="text1" w:themeTint="F2"/>
          <w:sz w:val="26"/>
          <w:szCs w:val="26"/>
        </w:rPr>
        <w:t xml:space="preserve">); </w:t>
      </w:r>
      <w:r w:rsidR="00923A9A" w:rsidRPr="00D1460C">
        <w:rPr>
          <w:rFonts w:ascii="Times New Roman" w:hAnsi="Times New Roman" w:cs="Times New Roman"/>
          <w:sz w:val="26"/>
          <w:szCs w:val="26"/>
          <w:lang w:val="en-US"/>
        </w:rPr>
        <w:t xml:space="preserve">2) </w:t>
      </w:r>
      <w:r w:rsidR="007A0AD5" w:rsidRPr="00D1460C">
        <w:rPr>
          <w:rFonts w:ascii="Times New Roman" w:hAnsi="Times New Roman" w:cs="Times New Roman"/>
          <w:color w:val="0D0D0D" w:themeColor="text1" w:themeTint="F2"/>
          <w:sz w:val="26"/>
          <w:szCs w:val="26"/>
        </w:rPr>
        <w:t xml:space="preserve">выигрыш потербителей </w:t>
      </w:r>
      <w:r w:rsidR="007A0AD5">
        <w:rPr>
          <w:rFonts w:ascii="Times New Roman" w:hAnsi="Times New Roman" w:cs="Times New Roman"/>
          <w:color w:val="0D0D0D" w:themeColor="text1" w:themeTint="F2"/>
          <w:sz w:val="26"/>
          <w:szCs w:val="26"/>
        </w:rPr>
        <w:t xml:space="preserve"> от падения закупочных </w:t>
      </w:r>
      <w:r w:rsidR="00923A9A" w:rsidRPr="00D1460C">
        <w:rPr>
          <w:rFonts w:ascii="Times New Roman" w:hAnsi="Times New Roman" w:cs="Times New Roman"/>
          <w:color w:val="0D0D0D" w:themeColor="text1" w:themeTint="F2"/>
          <w:sz w:val="26"/>
          <w:szCs w:val="26"/>
        </w:rPr>
        <w:t>цен (до 3</w:t>
      </w:r>
      <w:r w:rsidR="00923A9A" w:rsidRPr="00D1460C">
        <w:rPr>
          <w:rFonts w:ascii="Times New Roman" w:hAnsi="Times New Roman" w:cs="Times New Roman"/>
          <w:color w:val="0D0D0D" w:themeColor="text1" w:themeTint="F2"/>
          <w:sz w:val="26"/>
          <w:szCs w:val="26"/>
          <w:lang w:val="en-US"/>
        </w:rPr>
        <w:t>%</w:t>
      </w:r>
      <w:r w:rsidR="00923A9A" w:rsidRPr="00D1460C">
        <w:rPr>
          <w:rFonts w:ascii="Times New Roman" w:hAnsi="Times New Roman" w:cs="Times New Roman"/>
          <w:color w:val="0D0D0D" w:themeColor="text1" w:themeTint="F2"/>
          <w:sz w:val="26"/>
          <w:szCs w:val="26"/>
        </w:rPr>
        <w:t>.</w:t>
      </w:r>
      <w:r w:rsidR="00923A9A" w:rsidRPr="00D1460C">
        <w:rPr>
          <w:rStyle w:val="FootnoteReference"/>
          <w:rFonts w:ascii="Times New Roman" w:hAnsi="Times New Roman" w:cs="Times New Roman"/>
          <w:color w:val="0D0D0D" w:themeColor="text1" w:themeTint="F2"/>
          <w:sz w:val="26"/>
          <w:szCs w:val="26"/>
        </w:rPr>
        <w:footnoteReference w:id="107"/>
      </w:r>
      <w:r w:rsidR="00923A9A" w:rsidRPr="00D1460C">
        <w:rPr>
          <w:rFonts w:ascii="Times New Roman" w:hAnsi="Times New Roman" w:cs="Times New Roman"/>
          <w:color w:val="0D0D0D" w:themeColor="text1" w:themeTint="F2"/>
          <w:sz w:val="26"/>
          <w:szCs w:val="26"/>
        </w:rPr>
        <w:t xml:space="preserve">) –неочевиден (импортер товара может оставить разницу в цене себе в качестве маржи); 3) рост экспорта  и импорта </w:t>
      </w:r>
      <w:r>
        <w:rPr>
          <w:rFonts w:ascii="Times New Roman" w:hAnsi="Times New Roman" w:cs="Times New Roman"/>
          <w:color w:val="0D0D0D" w:themeColor="text1" w:themeTint="F2"/>
          <w:sz w:val="26"/>
          <w:szCs w:val="26"/>
        </w:rPr>
        <w:t>может играть отрицательную роль в краткосрочном периоде и положительную в долгосрочном.</w:t>
      </w:r>
    </w:p>
    <w:p w14:paraId="4D1322E5" w14:textId="47596C58" w:rsidR="00923A9A" w:rsidRPr="00D1460C" w:rsidRDefault="00B61AF5" w:rsidP="00D1460C">
      <w:pPr>
        <w:spacing w:line="360" w:lineRule="auto"/>
        <w:jc w:val="both"/>
        <w:rPr>
          <w:rFonts w:ascii="Times New Roman" w:hAnsi="Times New Roman" w:cs="Times New Roman"/>
          <w:sz w:val="26"/>
          <w:szCs w:val="26"/>
          <w:lang w:val="en-US"/>
        </w:rPr>
      </w:pPr>
      <w:r>
        <w:rPr>
          <w:rFonts w:ascii="Times New Roman" w:hAnsi="Times New Roman" w:cs="Times New Roman"/>
          <w:color w:val="0D0D0D" w:themeColor="text1" w:themeTint="F2"/>
          <w:sz w:val="26"/>
          <w:szCs w:val="26"/>
        </w:rPr>
        <w:tab/>
        <w:t>При рассмотрении последстви</w:t>
      </w:r>
      <w:r w:rsidR="00923A9A" w:rsidRPr="00D1460C">
        <w:rPr>
          <w:rFonts w:ascii="Times New Roman" w:hAnsi="Times New Roman" w:cs="Times New Roman"/>
          <w:color w:val="0D0D0D" w:themeColor="text1" w:themeTint="F2"/>
          <w:sz w:val="26"/>
          <w:szCs w:val="26"/>
        </w:rPr>
        <w:t>й вступления по секторам экономики к выигрывающим от открытия рынков были отнесены: 1)</w:t>
      </w:r>
      <w:r>
        <w:rPr>
          <w:rFonts w:ascii="Times New Roman" w:hAnsi="Times New Roman" w:cs="Times New Roman"/>
          <w:sz w:val="26"/>
          <w:szCs w:val="26"/>
          <w:lang w:val="en-US"/>
        </w:rPr>
        <w:t>экспортноориентированные  д</w:t>
      </w:r>
      <w:r w:rsidR="00923A9A" w:rsidRPr="00D1460C">
        <w:rPr>
          <w:rFonts w:ascii="Times New Roman" w:hAnsi="Times New Roman" w:cs="Times New Roman"/>
          <w:sz w:val="26"/>
          <w:szCs w:val="26"/>
          <w:lang w:val="en-US"/>
        </w:rPr>
        <w:t>искриминируемые отрасли:</w:t>
      </w:r>
      <w:r w:rsidR="00D1460C">
        <w:rPr>
          <w:rFonts w:ascii="Times New Roman" w:hAnsi="Times New Roman" w:cs="Times New Roman"/>
          <w:sz w:val="26"/>
          <w:szCs w:val="26"/>
          <w:lang w:val="en-US"/>
        </w:rPr>
        <w:t xml:space="preserve"> </w:t>
      </w:r>
      <w:r>
        <w:rPr>
          <w:rFonts w:ascii="Times New Roman" w:hAnsi="Times New Roman" w:cs="Times New Roman"/>
          <w:color w:val="0D0D0D" w:themeColor="text1" w:themeTint="F2"/>
          <w:sz w:val="26"/>
          <w:szCs w:val="26"/>
        </w:rPr>
        <w:t xml:space="preserve">черная металлургия </w:t>
      </w:r>
      <w:r w:rsidR="00923A9A" w:rsidRPr="00D1460C">
        <w:rPr>
          <w:rFonts w:ascii="Times New Roman" w:hAnsi="Times New Roman" w:cs="Times New Roman"/>
          <w:color w:val="0D0D0D" w:themeColor="text1" w:themeTint="F2"/>
          <w:sz w:val="26"/>
          <w:szCs w:val="26"/>
        </w:rPr>
        <w:t>(3,63</w:t>
      </w:r>
      <w:r w:rsidR="00923A9A" w:rsidRPr="00D1460C">
        <w:rPr>
          <w:rFonts w:ascii="Times New Roman" w:hAnsi="Times New Roman" w:cs="Times New Roman"/>
          <w:color w:val="0D0D0D" w:themeColor="text1" w:themeTint="F2"/>
          <w:sz w:val="26"/>
          <w:szCs w:val="26"/>
          <w:lang w:val="en-US"/>
        </w:rPr>
        <w:t xml:space="preserve">% </w:t>
      </w:r>
      <w:r w:rsidR="00923A9A" w:rsidRPr="00D1460C">
        <w:rPr>
          <w:rFonts w:ascii="Times New Roman" w:hAnsi="Times New Roman" w:cs="Times New Roman"/>
          <w:color w:val="0D0D0D" w:themeColor="text1" w:themeTint="F2"/>
          <w:sz w:val="26"/>
          <w:szCs w:val="26"/>
        </w:rPr>
        <w:t>от базового года), цветную металлургию (14,45</w:t>
      </w:r>
      <w:r w:rsidR="00923A9A" w:rsidRPr="00D1460C">
        <w:rPr>
          <w:rFonts w:ascii="Times New Roman" w:hAnsi="Times New Roman" w:cs="Times New Roman"/>
          <w:color w:val="0D0D0D" w:themeColor="text1" w:themeTint="F2"/>
          <w:sz w:val="26"/>
          <w:szCs w:val="26"/>
          <w:lang w:val="en-US"/>
        </w:rPr>
        <w:t>%</w:t>
      </w:r>
      <w:r>
        <w:rPr>
          <w:rFonts w:ascii="Times New Roman" w:hAnsi="Times New Roman" w:cs="Times New Roman"/>
          <w:color w:val="0D0D0D" w:themeColor="text1" w:themeTint="F2"/>
          <w:sz w:val="26"/>
          <w:szCs w:val="26"/>
        </w:rPr>
        <w:t>) химическое</w:t>
      </w:r>
      <w:r w:rsidR="00923A9A" w:rsidRPr="00D1460C">
        <w:rPr>
          <w:rFonts w:ascii="Times New Roman" w:hAnsi="Times New Roman" w:cs="Times New Roman"/>
          <w:color w:val="0D0D0D" w:themeColor="text1" w:themeTint="F2"/>
          <w:sz w:val="26"/>
          <w:szCs w:val="26"/>
        </w:rPr>
        <w:t xml:space="preserve">   и нефтехимическое производство (2,05</w:t>
      </w:r>
      <w:r w:rsidR="00923A9A" w:rsidRPr="00D1460C">
        <w:rPr>
          <w:rFonts w:ascii="Times New Roman" w:hAnsi="Times New Roman" w:cs="Times New Roman"/>
          <w:color w:val="0D0D0D" w:themeColor="text1" w:themeTint="F2"/>
          <w:sz w:val="26"/>
          <w:szCs w:val="26"/>
          <w:lang w:val="en-US"/>
        </w:rPr>
        <w:t>%</w:t>
      </w:r>
      <w:r>
        <w:rPr>
          <w:rFonts w:ascii="Times New Roman" w:hAnsi="Times New Roman" w:cs="Times New Roman"/>
          <w:color w:val="0D0D0D" w:themeColor="text1" w:themeTint="F2"/>
          <w:sz w:val="26"/>
          <w:szCs w:val="26"/>
        </w:rPr>
        <w:t>), оборонная, угольная</w:t>
      </w:r>
      <w:r w:rsidR="00923A9A" w:rsidRPr="00D1460C">
        <w:rPr>
          <w:rFonts w:ascii="Times New Roman" w:hAnsi="Times New Roman" w:cs="Times New Roman"/>
          <w:color w:val="0D0D0D" w:themeColor="text1" w:themeTint="F2"/>
          <w:sz w:val="26"/>
          <w:szCs w:val="26"/>
        </w:rPr>
        <w:t xml:space="preserve"> промышленность.</w:t>
      </w:r>
      <w:r w:rsidR="00923A9A" w:rsidRPr="00D1460C">
        <w:rPr>
          <w:rStyle w:val="FootnoteReference"/>
          <w:rFonts w:ascii="Times New Roman" w:hAnsi="Times New Roman" w:cs="Times New Roman"/>
          <w:color w:val="0D0D0D" w:themeColor="text1" w:themeTint="F2"/>
          <w:sz w:val="26"/>
          <w:szCs w:val="26"/>
        </w:rPr>
        <w:footnoteReference w:id="108"/>
      </w:r>
      <w:r w:rsidR="00923A9A" w:rsidRPr="00D1460C">
        <w:rPr>
          <w:rFonts w:ascii="Times New Roman" w:hAnsi="Times New Roman" w:cs="Times New Roman"/>
          <w:color w:val="0D0D0D" w:themeColor="text1" w:themeTint="F2"/>
          <w:sz w:val="26"/>
          <w:szCs w:val="26"/>
        </w:rPr>
        <w:t xml:space="preserve"> </w:t>
      </w:r>
      <w:r>
        <w:rPr>
          <w:rFonts w:ascii="Times New Roman" w:hAnsi="Times New Roman" w:cs="Times New Roman"/>
          <w:color w:val="0D0D0D" w:themeColor="text1" w:themeTint="F2"/>
          <w:sz w:val="26"/>
          <w:szCs w:val="26"/>
        </w:rPr>
        <w:t>; 2) с</w:t>
      </w:r>
      <w:r w:rsidR="00923A9A" w:rsidRPr="00D1460C">
        <w:rPr>
          <w:rFonts w:ascii="Times New Roman" w:hAnsi="Times New Roman" w:cs="Times New Roman"/>
          <w:color w:val="0D0D0D" w:themeColor="text1" w:themeTint="F2"/>
          <w:sz w:val="26"/>
          <w:szCs w:val="26"/>
        </w:rPr>
        <w:t>фера услуг (снижение цены услуг</w:t>
      </w:r>
      <w:r w:rsidR="007A0AD5">
        <w:rPr>
          <w:rFonts w:ascii="Times New Roman" w:hAnsi="Times New Roman" w:cs="Times New Roman"/>
          <w:color w:val="0D0D0D" w:themeColor="text1" w:themeTint="F2"/>
          <w:sz w:val="26"/>
          <w:szCs w:val="26"/>
        </w:rPr>
        <w:t xml:space="preserve">, </w:t>
      </w:r>
      <w:r w:rsidR="00923A9A" w:rsidRPr="00D1460C">
        <w:rPr>
          <w:rFonts w:ascii="Times New Roman" w:hAnsi="Times New Roman" w:cs="Times New Roman"/>
          <w:color w:val="0D0D0D" w:themeColor="text1" w:themeTint="F2"/>
          <w:sz w:val="26"/>
          <w:szCs w:val="26"/>
        </w:rPr>
        <w:t xml:space="preserve"> расширение набора услуг, повышение качества, большая ориентированность на потребителя, </w:t>
      </w:r>
      <w:r>
        <w:rPr>
          <w:rFonts w:ascii="Times New Roman" w:hAnsi="Times New Roman" w:cs="Times New Roman"/>
          <w:color w:val="0D0D0D" w:themeColor="text1" w:themeTint="F2"/>
          <w:sz w:val="26"/>
          <w:szCs w:val="26"/>
        </w:rPr>
        <w:t>нейтрализация правовых пробелов</w:t>
      </w:r>
      <w:r w:rsidR="00923A9A" w:rsidRPr="00D1460C">
        <w:rPr>
          <w:rFonts w:ascii="Times New Roman" w:hAnsi="Times New Roman" w:cs="Times New Roman"/>
          <w:color w:val="0D0D0D" w:themeColor="text1" w:themeTint="F2"/>
          <w:sz w:val="26"/>
          <w:szCs w:val="26"/>
        </w:rPr>
        <w:t>, улучшение положеня ритейлеров).</w:t>
      </w:r>
    </w:p>
    <w:p w14:paraId="5737836A" w14:textId="5CDAE019" w:rsidR="00923A9A" w:rsidRPr="00D1460C" w:rsidRDefault="00923A9A" w:rsidP="00D1460C">
      <w:pPr>
        <w:spacing w:line="360" w:lineRule="auto"/>
        <w:jc w:val="both"/>
        <w:rPr>
          <w:rFonts w:ascii="Times New Roman" w:hAnsi="Times New Roman" w:cs="Times New Roman"/>
          <w:sz w:val="26"/>
          <w:szCs w:val="26"/>
        </w:rPr>
      </w:pPr>
      <w:r w:rsidRPr="00D1460C">
        <w:rPr>
          <w:rFonts w:ascii="Times New Roman" w:hAnsi="Times New Roman" w:cs="Times New Roman"/>
          <w:color w:val="0D0D0D" w:themeColor="text1" w:themeTint="F2"/>
          <w:sz w:val="26"/>
          <w:szCs w:val="26"/>
        </w:rPr>
        <w:tab/>
        <w:t xml:space="preserve">В уязвимом положении останутся: 1) </w:t>
      </w:r>
      <w:r w:rsidRPr="00D1460C">
        <w:rPr>
          <w:rFonts w:ascii="Times New Roman" w:hAnsi="Times New Roman" w:cs="Times New Roman"/>
          <w:sz w:val="26"/>
          <w:szCs w:val="26"/>
          <w:lang w:val="en-US"/>
        </w:rPr>
        <w:t xml:space="preserve">неконкурентоспособные импортозамещающие отрасли: </w:t>
      </w:r>
      <w:r w:rsidRPr="00D1460C">
        <w:rPr>
          <w:rFonts w:ascii="Times New Roman" w:hAnsi="Times New Roman" w:cs="Times New Roman"/>
          <w:color w:val="251F17"/>
          <w:sz w:val="26"/>
          <w:szCs w:val="26"/>
          <w:lang w:val="en-US"/>
        </w:rPr>
        <w:t xml:space="preserve">машиностроение (сельхозтехника, автомобильная промышленность, оборудование) </w:t>
      </w:r>
      <w:r w:rsidRPr="00D1460C">
        <w:rPr>
          <w:rFonts w:ascii="Times New Roman" w:hAnsi="Times New Roman" w:cs="Times New Roman"/>
          <w:sz w:val="26"/>
          <w:szCs w:val="26"/>
          <w:lang w:val="en-US"/>
        </w:rPr>
        <w:t>(-2,77%,</w:t>
      </w:r>
      <w:r w:rsidR="00B61AF5">
        <w:rPr>
          <w:rFonts w:ascii="Times New Roman" w:hAnsi="Times New Roman" w:cs="Times New Roman"/>
          <w:color w:val="251F17"/>
          <w:sz w:val="26"/>
          <w:szCs w:val="26"/>
          <w:lang w:val="en-US"/>
        </w:rPr>
        <w:t>), пищевая и легкая</w:t>
      </w:r>
      <w:r w:rsidRPr="00D1460C">
        <w:rPr>
          <w:rFonts w:ascii="Times New Roman" w:hAnsi="Times New Roman" w:cs="Times New Roman"/>
          <w:color w:val="251F17"/>
          <w:sz w:val="26"/>
          <w:szCs w:val="26"/>
          <w:lang w:val="en-US"/>
        </w:rPr>
        <w:t xml:space="preserve"> промышленность (-</w:t>
      </w:r>
      <w:r w:rsidRPr="00D1460C">
        <w:rPr>
          <w:rFonts w:ascii="Times New Roman" w:hAnsi="Times New Roman" w:cs="Times New Roman"/>
          <w:sz w:val="26"/>
          <w:szCs w:val="26"/>
          <w:lang w:val="en-US"/>
        </w:rPr>
        <w:t>4,35%, в процентах от уровня базового года</w:t>
      </w:r>
      <w:r w:rsidR="00B61AF5">
        <w:rPr>
          <w:rFonts w:ascii="Times New Roman" w:hAnsi="Times New Roman" w:cs="Times New Roman"/>
          <w:color w:val="251F17"/>
          <w:sz w:val="26"/>
          <w:szCs w:val="26"/>
          <w:lang w:val="en-US"/>
        </w:rPr>
        <w:t>), деревообработка</w:t>
      </w:r>
      <w:r w:rsidRPr="00D1460C">
        <w:rPr>
          <w:rFonts w:ascii="Times New Roman" w:hAnsi="Times New Roman" w:cs="Times New Roman"/>
          <w:color w:val="251F17"/>
          <w:sz w:val="26"/>
          <w:szCs w:val="26"/>
          <w:lang w:val="en-US"/>
        </w:rPr>
        <w:t>,</w:t>
      </w:r>
      <w:r w:rsidR="00B61AF5">
        <w:rPr>
          <w:rFonts w:ascii="Times New Roman" w:hAnsi="Times New Roman" w:cs="Times New Roman"/>
          <w:color w:val="251F17"/>
          <w:sz w:val="26"/>
          <w:szCs w:val="26"/>
          <w:lang w:val="en-US"/>
        </w:rPr>
        <w:t xml:space="preserve"> </w:t>
      </w:r>
      <w:r w:rsidRPr="00D1460C">
        <w:rPr>
          <w:rFonts w:ascii="Times New Roman" w:hAnsi="Times New Roman" w:cs="Times New Roman"/>
          <w:color w:val="251F17"/>
          <w:sz w:val="26"/>
          <w:szCs w:val="26"/>
          <w:lang w:val="en-US"/>
        </w:rPr>
        <w:t>ц</w:t>
      </w:r>
      <w:r w:rsidRPr="00D1460C">
        <w:rPr>
          <w:rFonts w:ascii="Times New Roman" w:hAnsi="Times New Roman" w:cs="Times New Roman"/>
          <w:color w:val="251F17"/>
          <w:sz w:val="26"/>
          <w:szCs w:val="26"/>
        </w:rPr>
        <w:t>еллюлозно-бумажно</w:t>
      </w:r>
      <w:r w:rsidR="00B61AF5">
        <w:rPr>
          <w:rFonts w:ascii="Times New Roman" w:hAnsi="Times New Roman" w:cs="Times New Roman"/>
          <w:color w:val="251F17"/>
          <w:sz w:val="26"/>
          <w:szCs w:val="26"/>
        </w:rPr>
        <w:t>е производство и производство из</w:t>
      </w:r>
      <w:r w:rsidRPr="00D1460C">
        <w:rPr>
          <w:rFonts w:ascii="Times New Roman" w:hAnsi="Times New Roman" w:cs="Times New Roman"/>
          <w:color w:val="251F17"/>
          <w:sz w:val="26"/>
          <w:szCs w:val="26"/>
        </w:rPr>
        <w:t>делий из дерева (-6,74</w:t>
      </w:r>
      <w:r w:rsidRPr="00D1460C">
        <w:rPr>
          <w:rFonts w:ascii="Times New Roman" w:hAnsi="Times New Roman" w:cs="Times New Roman"/>
          <w:color w:val="251F17"/>
          <w:sz w:val="26"/>
          <w:szCs w:val="26"/>
          <w:lang w:val="en-US"/>
        </w:rPr>
        <w:t>%</w:t>
      </w:r>
      <w:r w:rsidRPr="00D1460C">
        <w:rPr>
          <w:rFonts w:ascii="Times New Roman" w:hAnsi="Times New Roman" w:cs="Times New Roman"/>
          <w:color w:val="251F17"/>
          <w:sz w:val="26"/>
          <w:szCs w:val="26"/>
        </w:rPr>
        <w:t>)</w:t>
      </w:r>
      <w:r w:rsidRPr="00D1460C">
        <w:rPr>
          <w:rFonts w:ascii="Times New Roman" w:hAnsi="Times New Roman" w:cs="Times New Roman"/>
          <w:color w:val="0D0D0D" w:themeColor="text1" w:themeTint="F2"/>
          <w:sz w:val="26"/>
          <w:szCs w:val="26"/>
        </w:rPr>
        <w:t xml:space="preserve"> авиапромышленность, электроник</w:t>
      </w:r>
      <w:r w:rsidR="00B61AF5">
        <w:rPr>
          <w:rFonts w:ascii="Times New Roman" w:hAnsi="Times New Roman" w:cs="Times New Roman"/>
          <w:color w:val="0D0D0D" w:themeColor="text1" w:themeTint="F2"/>
          <w:sz w:val="26"/>
          <w:szCs w:val="26"/>
        </w:rPr>
        <w:t>а</w:t>
      </w:r>
      <w:r w:rsidR="007A0AD5">
        <w:rPr>
          <w:rFonts w:ascii="Times New Roman" w:hAnsi="Times New Roman" w:cs="Times New Roman"/>
          <w:color w:val="251F17"/>
          <w:sz w:val="26"/>
          <w:szCs w:val="26"/>
          <w:lang w:val="en-US"/>
        </w:rPr>
        <w:t>, фармацев</w:t>
      </w:r>
      <w:r w:rsidR="00B61AF5">
        <w:rPr>
          <w:rFonts w:ascii="Times New Roman" w:hAnsi="Times New Roman" w:cs="Times New Roman"/>
          <w:color w:val="251F17"/>
          <w:sz w:val="26"/>
          <w:szCs w:val="26"/>
          <w:lang w:val="en-US"/>
        </w:rPr>
        <w:t>тическая</w:t>
      </w:r>
      <w:r w:rsidRPr="00D1460C">
        <w:rPr>
          <w:rFonts w:ascii="Times New Roman" w:hAnsi="Times New Roman" w:cs="Times New Roman"/>
          <w:color w:val="251F17"/>
          <w:sz w:val="26"/>
          <w:szCs w:val="26"/>
          <w:lang w:val="en-US"/>
        </w:rPr>
        <w:t xml:space="preserve"> промышленность ( от 0,5 %– 2%).</w:t>
      </w:r>
      <w:r w:rsidR="00B57AA6">
        <w:rPr>
          <w:rStyle w:val="FootnoteReference"/>
          <w:rFonts w:ascii="Times New Roman" w:hAnsi="Times New Roman" w:cs="Times New Roman"/>
          <w:color w:val="251F17"/>
          <w:sz w:val="26"/>
          <w:szCs w:val="26"/>
          <w:lang w:val="en-US"/>
        </w:rPr>
        <w:t>10</w:t>
      </w:r>
      <w:r w:rsidR="000B5B6F">
        <w:rPr>
          <w:rStyle w:val="FootnoteReference"/>
          <w:rFonts w:ascii="Times New Roman" w:hAnsi="Times New Roman" w:cs="Times New Roman"/>
          <w:color w:val="251F17"/>
          <w:sz w:val="26"/>
          <w:szCs w:val="26"/>
          <w:lang w:val="en-US"/>
        </w:rPr>
        <w:t>8</w:t>
      </w:r>
      <w:r w:rsidR="00B61AF5">
        <w:rPr>
          <w:rFonts w:ascii="Times New Roman" w:hAnsi="Times New Roman" w:cs="Times New Roman"/>
          <w:color w:val="251F17"/>
          <w:sz w:val="26"/>
          <w:szCs w:val="26"/>
          <w:lang w:val="en-US"/>
        </w:rPr>
        <w:t xml:space="preserve"> 2) се</w:t>
      </w:r>
      <w:r w:rsidRPr="00D1460C">
        <w:rPr>
          <w:rFonts w:ascii="Times New Roman" w:hAnsi="Times New Roman" w:cs="Times New Roman"/>
          <w:color w:val="251F17"/>
          <w:sz w:val="26"/>
          <w:szCs w:val="26"/>
          <w:lang w:val="en-US"/>
        </w:rPr>
        <w:t>льское хозяйство (</w:t>
      </w:r>
      <w:r w:rsidR="00872F6D">
        <w:rPr>
          <w:rFonts w:ascii="Times New Roman" w:hAnsi="Times New Roman" w:cs="Times New Roman"/>
          <w:sz w:val="26"/>
          <w:szCs w:val="26"/>
        </w:rPr>
        <w:t xml:space="preserve">наиболее уязвимые товары: </w:t>
      </w:r>
      <w:r w:rsidRPr="00D1460C">
        <w:rPr>
          <w:rFonts w:ascii="Times New Roman" w:hAnsi="Times New Roman" w:cs="Times New Roman"/>
          <w:sz w:val="26"/>
          <w:szCs w:val="26"/>
        </w:rPr>
        <w:t>мясо, мясопродукты, молочные продукты с длительным сроком хранения, рис, сахар, овощи</w:t>
      </w:r>
      <w:r w:rsidRPr="00D1460C">
        <w:rPr>
          <w:rFonts w:ascii="Times New Roman" w:hAnsi="Times New Roman" w:cs="Times New Roman"/>
          <w:color w:val="251F17"/>
          <w:sz w:val="26"/>
          <w:szCs w:val="26"/>
          <w:lang w:val="en-US"/>
        </w:rPr>
        <w:t>), кото</w:t>
      </w:r>
      <w:r w:rsidR="003476AC">
        <w:rPr>
          <w:rFonts w:ascii="Times New Roman" w:hAnsi="Times New Roman" w:cs="Times New Roman"/>
          <w:color w:val="251F17"/>
          <w:sz w:val="26"/>
          <w:szCs w:val="26"/>
          <w:lang w:val="en-US"/>
        </w:rPr>
        <w:t>рое ранее было наиболее защищен</w:t>
      </w:r>
      <w:r w:rsidRPr="00D1460C">
        <w:rPr>
          <w:rFonts w:ascii="Times New Roman" w:hAnsi="Times New Roman" w:cs="Times New Roman"/>
          <w:color w:val="251F17"/>
          <w:sz w:val="26"/>
          <w:szCs w:val="26"/>
          <w:lang w:val="en-US"/>
        </w:rPr>
        <w:t xml:space="preserve">о тарифно-таможенным регулированием. </w:t>
      </w:r>
      <w:r w:rsidR="007D6B27">
        <w:rPr>
          <w:rFonts w:ascii="Times New Roman" w:hAnsi="Times New Roman" w:cs="Times New Roman"/>
          <w:color w:val="251F17"/>
          <w:sz w:val="26"/>
          <w:szCs w:val="26"/>
          <w:lang w:val="en-US"/>
        </w:rPr>
        <w:tab/>
      </w:r>
      <w:proofErr w:type="gramStart"/>
      <w:r w:rsidRPr="00D1460C">
        <w:rPr>
          <w:rFonts w:ascii="Times New Roman" w:hAnsi="Times New Roman" w:cs="Times New Roman"/>
          <w:color w:val="251F17"/>
          <w:sz w:val="26"/>
          <w:szCs w:val="26"/>
          <w:lang w:val="en-US"/>
        </w:rPr>
        <w:t xml:space="preserve">Незначительные угрозы предствляют </w:t>
      </w:r>
      <w:r w:rsidRPr="00D1460C">
        <w:rPr>
          <w:rFonts w:ascii="Times New Roman" w:hAnsi="Times New Roman" w:cs="Times New Roman"/>
          <w:sz w:val="26"/>
          <w:szCs w:val="26"/>
        </w:rPr>
        <w:t>захват определенных ниш рынка опыт</w:t>
      </w:r>
      <w:r w:rsidR="00872F6D">
        <w:rPr>
          <w:rFonts w:ascii="Times New Roman" w:hAnsi="Times New Roman" w:cs="Times New Roman"/>
          <w:sz w:val="26"/>
          <w:szCs w:val="26"/>
        </w:rPr>
        <w:t xml:space="preserve">ными зарубежными компаниями и </w:t>
      </w:r>
      <w:r w:rsidRPr="00D1460C">
        <w:rPr>
          <w:rFonts w:ascii="Times New Roman" w:hAnsi="Times New Roman" w:cs="Times New Roman"/>
          <w:sz w:val="26"/>
          <w:szCs w:val="26"/>
        </w:rPr>
        <w:t>переток высококвалифицированной рабочей силы в иностраные компании.</w:t>
      </w:r>
      <w:proofErr w:type="gramEnd"/>
      <w:r w:rsidRPr="00D1460C">
        <w:rPr>
          <w:rFonts w:ascii="Times New Roman" w:hAnsi="Times New Roman" w:cs="Times New Roman"/>
          <w:sz w:val="26"/>
          <w:szCs w:val="26"/>
        </w:rPr>
        <w:t xml:space="preserve"> </w:t>
      </w:r>
    </w:p>
    <w:p w14:paraId="744F9C01" w14:textId="3189383F" w:rsidR="004A5C18" w:rsidRDefault="00923A9A" w:rsidP="00923A9A">
      <w:pPr>
        <w:spacing w:line="360" w:lineRule="auto"/>
        <w:jc w:val="both"/>
        <w:rPr>
          <w:rFonts w:ascii="Times New Roman" w:hAnsi="Times New Roman" w:cs="Times New Roman"/>
          <w:sz w:val="26"/>
          <w:szCs w:val="26"/>
        </w:rPr>
      </w:pPr>
      <w:r w:rsidRPr="00D1460C">
        <w:rPr>
          <w:rFonts w:ascii="Times New Roman" w:hAnsi="Times New Roman" w:cs="Times New Roman"/>
          <w:sz w:val="26"/>
          <w:szCs w:val="26"/>
        </w:rPr>
        <w:tab/>
        <w:t xml:space="preserve">Нейтральное влияние вступление будет иметь на отрасли промышленности, которые </w:t>
      </w:r>
      <w:r w:rsidR="007D6B27">
        <w:rPr>
          <w:rFonts w:ascii="Times New Roman" w:hAnsi="Times New Roman" w:cs="Times New Roman"/>
          <w:sz w:val="26"/>
          <w:szCs w:val="26"/>
        </w:rPr>
        <w:t>не регулируются правилами ВТО (с</w:t>
      </w:r>
      <w:r w:rsidRPr="00D1460C">
        <w:rPr>
          <w:rFonts w:ascii="Times New Roman" w:hAnsi="Times New Roman" w:cs="Times New Roman"/>
          <w:sz w:val="26"/>
          <w:szCs w:val="26"/>
        </w:rPr>
        <w:t>ырая нефть, газ и вооружение) и ранее не дискриминируемые отрасли или с минимальными барьерами (</w:t>
      </w:r>
      <w:r w:rsidRPr="00D1460C">
        <w:rPr>
          <w:rFonts w:ascii="Times New Roman" w:hAnsi="Times New Roman" w:cs="Times New Roman"/>
          <w:color w:val="0D0D0D" w:themeColor="text1" w:themeTint="F2"/>
          <w:sz w:val="26"/>
          <w:szCs w:val="26"/>
        </w:rPr>
        <w:t xml:space="preserve">виды </w:t>
      </w:r>
      <w:r w:rsidRPr="00D1460C">
        <w:rPr>
          <w:rFonts w:ascii="Times New Roman" w:hAnsi="Times New Roman" w:cs="Times New Roman"/>
          <w:sz w:val="26"/>
          <w:szCs w:val="26"/>
          <w:lang w:val="en-US"/>
        </w:rPr>
        <w:t>минерального сырья и  некоторая продукция химической промышленности</w:t>
      </w:r>
      <w:r w:rsidRPr="00D1460C">
        <w:rPr>
          <w:rFonts w:ascii="Times New Roman" w:hAnsi="Times New Roman" w:cs="Times New Roman"/>
          <w:sz w:val="26"/>
          <w:szCs w:val="26"/>
        </w:rPr>
        <w:t>), а в сфере услуг</w:t>
      </w:r>
      <w:r w:rsidR="007D6B27">
        <w:rPr>
          <w:rFonts w:ascii="Times New Roman" w:hAnsi="Times New Roman" w:cs="Times New Roman"/>
          <w:sz w:val="26"/>
          <w:szCs w:val="26"/>
        </w:rPr>
        <w:t xml:space="preserve"> - это</w:t>
      </w:r>
      <w:r w:rsidRPr="00D1460C">
        <w:rPr>
          <w:rFonts w:ascii="Times New Roman" w:hAnsi="Times New Roman" w:cs="Times New Roman"/>
          <w:sz w:val="26"/>
          <w:szCs w:val="26"/>
        </w:rPr>
        <w:t xml:space="preserve"> сектора, где до вступления был высокий уровень проникновения иностранных компаний на рынок (аудиторско - консульт</w:t>
      </w:r>
      <w:r w:rsidR="007A0AD5">
        <w:rPr>
          <w:rFonts w:ascii="Times New Roman" w:hAnsi="Times New Roman" w:cs="Times New Roman"/>
          <w:sz w:val="26"/>
          <w:szCs w:val="26"/>
        </w:rPr>
        <w:t>ационные ,</w:t>
      </w:r>
      <w:r w:rsidR="007D6B27">
        <w:rPr>
          <w:rFonts w:ascii="Times New Roman" w:hAnsi="Times New Roman" w:cs="Times New Roman"/>
          <w:sz w:val="26"/>
          <w:szCs w:val="26"/>
        </w:rPr>
        <w:t xml:space="preserve"> бухгалтерские,</w:t>
      </w:r>
      <w:r w:rsidRPr="00D1460C">
        <w:rPr>
          <w:rFonts w:ascii="Times New Roman" w:hAnsi="Times New Roman" w:cs="Times New Roman"/>
          <w:sz w:val="26"/>
          <w:szCs w:val="26"/>
        </w:rPr>
        <w:t xml:space="preserve"> брокерские</w:t>
      </w:r>
      <w:r w:rsidR="007D6B27">
        <w:rPr>
          <w:rFonts w:ascii="Times New Roman" w:hAnsi="Times New Roman" w:cs="Times New Roman"/>
          <w:sz w:val="26"/>
          <w:szCs w:val="26"/>
        </w:rPr>
        <w:t xml:space="preserve"> услуги) </w:t>
      </w:r>
      <w:r w:rsidRPr="00D1460C">
        <w:rPr>
          <w:rFonts w:ascii="Times New Roman" w:hAnsi="Times New Roman" w:cs="Times New Roman"/>
          <w:sz w:val="26"/>
          <w:szCs w:val="26"/>
        </w:rPr>
        <w:t>и банковский сектор, как наиболее защищенный в результате переговоров.</w:t>
      </w:r>
    </w:p>
    <w:p w14:paraId="37C7E0F0" w14:textId="53E8CECC" w:rsidR="00A17D89" w:rsidRDefault="009B489C" w:rsidP="007A0AD5">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4A5C18" w:rsidRPr="00CE281F">
        <w:rPr>
          <w:rFonts w:ascii="Times New Roman" w:hAnsi="Times New Roman" w:cs="Times New Roman"/>
          <w:sz w:val="26"/>
          <w:szCs w:val="26"/>
        </w:rPr>
        <w:t xml:space="preserve">При исследовании вступления в ВТО на региональном уровне были выявлены проблемы по адаптации субъектов. Также было выяснено, что членство в ВТО усилит межрегиональную социально-экономическую дифференциацию. </w:t>
      </w:r>
      <w:r w:rsidR="00A17D89">
        <w:rPr>
          <w:rFonts w:ascii="Times New Roman" w:hAnsi="Times New Roman" w:cs="Times New Roman"/>
          <w:sz w:val="26"/>
          <w:szCs w:val="26"/>
        </w:rPr>
        <w:tab/>
      </w:r>
      <w:r w:rsidR="004A5C18" w:rsidRPr="00CE281F">
        <w:rPr>
          <w:rFonts w:ascii="Times New Roman" w:hAnsi="Times New Roman" w:cs="Times New Roman"/>
          <w:sz w:val="26"/>
          <w:szCs w:val="26"/>
        </w:rPr>
        <w:t>Вхождение в ВТО будет способствовать росту внешнеторгового оборота, притоку иностранных инвестиций прежде всего в более развитые и «открытые» регионы с отраслями экспортной экономики, растущим сектором услуг и решенными проблемами корпоративного управления.</w:t>
      </w:r>
      <w:r w:rsidR="00CE281F" w:rsidRPr="00CE281F">
        <w:rPr>
          <w:rFonts w:ascii="Times New Roman" w:hAnsi="Times New Roman" w:cs="Times New Roman"/>
          <w:sz w:val="26"/>
          <w:szCs w:val="26"/>
        </w:rPr>
        <w:t xml:space="preserve"> </w:t>
      </w:r>
      <w:r w:rsidR="00A17D89">
        <w:rPr>
          <w:rFonts w:ascii="Times New Roman" w:hAnsi="Times New Roman" w:cs="Times New Roman"/>
          <w:sz w:val="26"/>
          <w:szCs w:val="26"/>
        </w:rPr>
        <w:t>Превалирующее количество таких регионов локализируются в Уральском, Северо-Западном, Центральном и Приволжском федеральных округах.</w:t>
      </w:r>
    </w:p>
    <w:p w14:paraId="2E0F2159" w14:textId="337B551E" w:rsidR="004A5C18" w:rsidRPr="00CE281F" w:rsidRDefault="00A17D89" w:rsidP="007A0AD5">
      <w:pPr>
        <w:spacing w:line="360" w:lineRule="auto"/>
        <w:jc w:val="both"/>
        <w:rPr>
          <w:rFonts w:ascii="Times New Roman" w:hAnsi="Times New Roman" w:cs="Times New Roman"/>
          <w:sz w:val="26"/>
          <w:szCs w:val="26"/>
        </w:rPr>
      </w:pPr>
      <w:r>
        <w:rPr>
          <w:rFonts w:ascii="Times New Roman" w:hAnsi="Times New Roman" w:cs="Times New Roman"/>
          <w:sz w:val="26"/>
          <w:szCs w:val="26"/>
        </w:rPr>
        <w:tab/>
      </w:r>
      <w:r w:rsidR="00CE281F" w:rsidRPr="00CE281F">
        <w:rPr>
          <w:rFonts w:ascii="Times New Roman" w:hAnsi="Times New Roman" w:cs="Times New Roman"/>
          <w:iCs/>
          <w:sz w:val="26"/>
          <w:szCs w:val="26"/>
        </w:rPr>
        <w:t>C</w:t>
      </w:r>
      <w:r w:rsidR="00CE281F" w:rsidRPr="00CE281F">
        <w:rPr>
          <w:rFonts w:ascii="Times New Roman" w:hAnsi="Times New Roman" w:cs="Times New Roman"/>
          <w:sz w:val="26"/>
          <w:szCs w:val="26"/>
        </w:rPr>
        <w:t>лаборазвитость, «закрытость» экономики регионов, локализация  проблемных отраслей, концентрация моногородов являются главными факторами риска при вступлении в ВТО.</w:t>
      </w:r>
      <w:r w:rsidR="00312AFD">
        <w:rPr>
          <w:rFonts w:ascii="Times New Roman" w:hAnsi="Times New Roman" w:cs="Times New Roman"/>
          <w:sz w:val="26"/>
          <w:szCs w:val="26"/>
        </w:rPr>
        <w:t xml:space="preserve"> Большая часть проблемных регионов расположены в Сибирском, Северо-Кавказском, Центральном и Приволжском федеральных округах.</w:t>
      </w:r>
    </w:p>
    <w:p w14:paraId="157F2109" w14:textId="01C165DF" w:rsidR="004A5C18" w:rsidRPr="008926AE" w:rsidRDefault="007E05BB" w:rsidP="007E05BB">
      <w:pPr>
        <w:spacing w:line="360" w:lineRule="auto"/>
        <w:ind w:left="23" w:right="119" w:firstLine="697"/>
        <w:jc w:val="both"/>
        <w:rPr>
          <w:rFonts w:ascii="Times New Roman" w:hAnsi="Times New Roman" w:cs="Times New Roman"/>
          <w:sz w:val="26"/>
          <w:szCs w:val="26"/>
        </w:rPr>
      </w:pPr>
      <w:r>
        <w:rPr>
          <w:rFonts w:ascii="Times New Roman" w:hAnsi="Times New Roman" w:cs="Times New Roman"/>
          <w:sz w:val="26"/>
          <w:szCs w:val="26"/>
        </w:rPr>
        <w:t>При исследовании актуальности применения опыта Китая</w:t>
      </w:r>
      <w:r w:rsidRPr="008926AE">
        <w:rPr>
          <w:rFonts w:ascii="Times New Roman" w:hAnsi="Times New Roman" w:cs="Times New Roman"/>
          <w:sz w:val="26"/>
          <w:szCs w:val="26"/>
        </w:rPr>
        <w:t>,</w:t>
      </w:r>
      <w:r w:rsidR="00BE1329">
        <w:rPr>
          <w:rFonts w:ascii="Times New Roman" w:hAnsi="Times New Roman" w:cs="Times New Roman"/>
          <w:sz w:val="26"/>
          <w:szCs w:val="26"/>
        </w:rPr>
        <w:t xml:space="preserve"> </w:t>
      </w:r>
      <w:r>
        <w:rPr>
          <w:rFonts w:ascii="Times New Roman" w:hAnsi="Times New Roman" w:cs="Times New Roman"/>
          <w:sz w:val="26"/>
          <w:szCs w:val="26"/>
        </w:rPr>
        <w:t>как</w:t>
      </w:r>
      <w:r w:rsidRPr="008926AE">
        <w:rPr>
          <w:rFonts w:ascii="Times New Roman" w:hAnsi="Times New Roman" w:cs="Times New Roman"/>
          <w:sz w:val="26"/>
          <w:szCs w:val="26"/>
        </w:rPr>
        <w:t xml:space="preserve"> страны по многим параметрам вступления и состоянию экономики до него</w:t>
      </w:r>
      <w:r>
        <w:rPr>
          <w:rFonts w:ascii="Times New Roman" w:hAnsi="Times New Roman" w:cs="Times New Roman"/>
          <w:sz w:val="26"/>
          <w:szCs w:val="26"/>
        </w:rPr>
        <w:t xml:space="preserve">, похожей на Россию, было выяснено, что </w:t>
      </w:r>
      <w:r>
        <w:rPr>
          <w:rFonts w:ascii="Times New Roman" w:hAnsi="Times New Roman" w:cs="Times New Roman"/>
          <w:bCs/>
          <w:sz w:val="26"/>
          <w:szCs w:val="26"/>
        </w:rPr>
        <w:t>к</w:t>
      </w:r>
      <w:r w:rsidRPr="008926AE">
        <w:rPr>
          <w:rFonts w:ascii="Times New Roman" w:hAnsi="Times New Roman" w:cs="Times New Roman"/>
          <w:bCs/>
          <w:sz w:val="26"/>
          <w:szCs w:val="26"/>
        </w:rPr>
        <w:t>итайский опыт, применимый в нашей стране с ограничениями, свидетельствует о том, что участие в ВТО дает шанс для продвижения товаров на мировых рынках и вместе с тем оставляет возможность различными, не противоречащими праву ВТО, инструментами и средствами защищать внутренний рынок</w:t>
      </w:r>
      <w:r w:rsidR="00BE1329">
        <w:rPr>
          <w:rFonts w:ascii="Times New Roman" w:hAnsi="Times New Roman" w:cs="Times New Roman"/>
          <w:sz w:val="26"/>
          <w:szCs w:val="26"/>
        </w:rPr>
        <w:t xml:space="preserve">. </w:t>
      </w:r>
      <w:r>
        <w:rPr>
          <w:rFonts w:ascii="Times New Roman" w:hAnsi="Times New Roman" w:cs="Times New Roman"/>
          <w:sz w:val="26"/>
          <w:szCs w:val="26"/>
        </w:rPr>
        <w:t xml:space="preserve">Для России важен опыт Китая </w:t>
      </w:r>
      <w:r w:rsidRPr="008926AE">
        <w:rPr>
          <w:rFonts w:ascii="Times New Roman" w:hAnsi="Times New Roman" w:cs="Times New Roman"/>
          <w:color w:val="0D0D0D" w:themeColor="text1" w:themeTint="F2"/>
          <w:sz w:val="26"/>
          <w:szCs w:val="26"/>
        </w:rPr>
        <w:t>в преодолении проблем в сельском хозяйств</w:t>
      </w:r>
      <w:r>
        <w:rPr>
          <w:rFonts w:ascii="Times New Roman" w:hAnsi="Times New Roman" w:cs="Times New Roman"/>
          <w:color w:val="0D0D0D" w:themeColor="text1" w:themeTint="F2"/>
          <w:sz w:val="26"/>
          <w:szCs w:val="26"/>
        </w:rPr>
        <w:t>е, автомобильной отрасли, а также в</w:t>
      </w:r>
      <w:r w:rsidRPr="00DD5C89">
        <w:rPr>
          <w:rFonts w:ascii="Times New Roman" w:hAnsi="Times New Roman" w:cs="Times New Roman"/>
          <w:color w:val="0D0D0D" w:themeColor="text1" w:themeTint="F2"/>
          <w:sz w:val="26"/>
          <w:szCs w:val="26"/>
        </w:rPr>
        <w:t xml:space="preserve"> </w:t>
      </w:r>
      <w:r w:rsidRPr="008926AE">
        <w:rPr>
          <w:rFonts w:ascii="Times New Roman" w:hAnsi="Times New Roman" w:cs="Times New Roman"/>
          <w:color w:val="0D0D0D" w:themeColor="text1" w:themeTint="F2"/>
          <w:sz w:val="26"/>
          <w:szCs w:val="26"/>
        </w:rPr>
        <w:t>модернизации внутренней экономики</w:t>
      </w:r>
      <w:r>
        <w:rPr>
          <w:rFonts w:ascii="Times New Roman" w:hAnsi="Times New Roman" w:cs="Times New Roman"/>
          <w:color w:val="0D0D0D" w:themeColor="text1" w:themeTint="F2"/>
          <w:sz w:val="26"/>
          <w:szCs w:val="26"/>
        </w:rPr>
        <w:t xml:space="preserve">. </w:t>
      </w:r>
    </w:p>
    <w:p w14:paraId="4923179B" w14:textId="5753395C" w:rsidR="004A5C18" w:rsidRPr="007E05BB" w:rsidRDefault="004A5C18" w:rsidP="007E05BB">
      <w:pPr>
        <w:spacing w:line="360" w:lineRule="auto"/>
        <w:jc w:val="both"/>
        <w:rPr>
          <w:rFonts w:ascii="Times New Roman" w:hAnsi="Times New Roman" w:cs="Times New Roman"/>
          <w:color w:val="0D0D0D" w:themeColor="text1" w:themeTint="F2"/>
          <w:sz w:val="26"/>
          <w:szCs w:val="26"/>
        </w:rPr>
      </w:pPr>
      <w:r w:rsidRPr="008926AE">
        <w:rPr>
          <w:rFonts w:ascii="Times New Roman" w:hAnsi="Times New Roman" w:cs="Times New Roman"/>
          <w:color w:val="251F17"/>
          <w:sz w:val="26"/>
          <w:szCs w:val="26"/>
          <w:lang w:val="en-US"/>
        </w:rPr>
        <w:tab/>
      </w:r>
      <w:r w:rsidRPr="008926AE">
        <w:rPr>
          <w:rFonts w:ascii="Times New Roman" w:hAnsi="Times New Roman" w:cs="Times New Roman"/>
          <w:color w:val="0D0D0D" w:themeColor="text1" w:themeTint="F2"/>
          <w:sz w:val="26"/>
          <w:szCs w:val="26"/>
        </w:rPr>
        <w:t>В завершении, можно сказать, что</w:t>
      </w:r>
      <w:r w:rsidRPr="008926AE">
        <w:rPr>
          <w:rFonts w:ascii="Times New Roman" w:hAnsi="Times New Roman" w:cs="Times New Roman"/>
          <w:sz w:val="26"/>
          <w:szCs w:val="26"/>
        </w:rPr>
        <w:t xml:space="preserve"> последствия членства в ВТО в большей мере зависят от мер государств</w:t>
      </w:r>
      <w:r w:rsidR="008F7908">
        <w:rPr>
          <w:rFonts w:ascii="Times New Roman" w:hAnsi="Times New Roman" w:cs="Times New Roman"/>
          <w:sz w:val="26"/>
          <w:szCs w:val="26"/>
        </w:rPr>
        <w:t xml:space="preserve">енной и региональной политики по </w:t>
      </w:r>
      <w:r w:rsidRPr="008926AE">
        <w:rPr>
          <w:rFonts w:ascii="Times New Roman" w:hAnsi="Times New Roman" w:cs="Times New Roman"/>
          <w:sz w:val="26"/>
          <w:szCs w:val="26"/>
        </w:rPr>
        <w:t xml:space="preserve">адаптации экономики страны и регионов. И </w:t>
      </w:r>
      <w:r w:rsidRPr="008926AE">
        <w:rPr>
          <w:rFonts w:ascii="Times New Roman" w:hAnsi="Times New Roman" w:cs="Times New Roman"/>
          <w:color w:val="0D0D0D" w:themeColor="text1" w:themeTint="F2"/>
          <w:sz w:val="26"/>
          <w:szCs w:val="26"/>
        </w:rPr>
        <w:t xml:space="preserve">при всей болезненности </w:t>
      </w:r>
      <w:r w:rsidRPr="00AB6EBC">
        <w:rPr>
          <w:rFonts w:ascii="Times New Roman" w:hAnsi="Times New Roman" w:cs="Times New Roman"/>
          <w:color w:val="0D0D0D" w:themeColor="text1" w:themeTint="F2"/>
          <w:sz w:val="26"/>
          <w:szCs w:val="26"/>
        </w:rPr>
        <w:t xml:space="preserve">интеграции в мировую экономику, она необходима России, чтобы более интенсивно проводить структурную перестройку и повышать эффективность. </w:t>
      </w:r>
      <w:r w:rsidRPr="00AB6EBC">
        <w:rPr>
          <w:rFonts w:ascii="Times New Roman" w:hAnsi="Times New Roman" w:cs="Times New Roman"/>
          <w:color w:val="0D0D0D" w:themeColor="text1" w:themeTint="F2"/>
          <w:sz w:val="26"/>
          <w:szCs w:val="26"/>
        </w:rPr>
        <w:tab/>
      </w:r>
    </w:p>
    <w:p w14:paraId="624D7E22" w14:textId="4456B47A" w:rsidR="004A5C18" w:rsidRDefault="004A5C18" w:rsidP="004A5C18">
      <w:pPr>
        <w:spacing w:line="360" w:lineRule="auto"/>
        <w:jc w:val="both"/>
        <w:rPr>
          <w:rFonts w:ascii="Times New Roman" w:hAnsi="Times New Roman" w:cs="Times New Roman"/>
          <w:sz w:val="26"/>
          <w:szCs w:val="26"/>
          <w:lang w:val="en-US"/>
        </w:rPr>
      </w:pPr>
      <w:r>
        <w:rPr>
          <w:b/>
        </w:rPr>
        <w:tab/>
      </w:r>
      <w:r w:rsidRPr="00E11F35">
        <w:rPr>
          <w:rFonts w:ascii="Times New Roman" w:hAnsi="Times New Roman" w:cs="Times New Roman"/>
          <w:sz w:val="26"/>
          <w:szCs w:val="26"/>
        </w:rPr>
        <w:t xml:space="preserve">В качестве рекомендаций к данной работе можно в первую очередь отнести составляющие положительного опыта Китая, которые применимы в нашей стране. </w:t>
      </w:r>
      <w:r w:rsidR="008F7908">
        <w:rPr>
          <w:rFonts w:ascii="Times New Roman" w:hAnsi="Times New Roman" w:cs="Times New Roman"/>
          <w:sz w:val="26"/>
          <w:szCs w:val="26"/>
        </w:rPr>
        <w:tab/>
      </w:r>
      <w:r w:rsidRPr="00E11F35">
        <w:rPr>
          <w:rFonts w:ascii="Times New Roman" w:hAnsi="Times New Roman" w:cs="Times New Roman"/>
          <w:sz w:val="26"/>
          <w:szCs w:val="26"/>
        </w:rPr>
        <w:t>Среди них: постоянное совершенствование</w:t>
      </w:r>
      <w:r w:rsidR="00F00BCF">
        <w:rPr>
          <w:rFonts w:ascii="Times New Roman" w:hAnsi="Times New Roman" w:cs="Times New Roman"/>
          <w:sz w:val="26"/>
          <w:szCs w:val="26"/>
        </w:rPr>
        <w:t xml:space="preserve"> законодательства</w:t>
      </w:r>
      <w:r w:rsidRPr="00E11F35">
        <w:rPr>
          <w:rFonts w:ascii="Times New Roman" w:hAnsi="Times New Roman" w:cs="Times New Roman"/>
          <w:sz w:val="26"/>
          <w:szCs w:val="26"/>
        </w:rPr>
        <w:t>, активная инвестиционная политика, защита внутреннего рынка различными, не противоречащими правилам ВТО мерами, поддержка малого и среднего бизнеса, применение мер «зеленой корзины» в сельском хозяйстве</w:t>
      </w:r>
      <w:r w:rsidR="007E05BB">
        <w:rPr>
          <w:rFonts w:ascii="Times New Roman" w:hAnsi="Times New Roman" w:cs="Times New Roman"/>
          <w:sz w:val="26"/>
          <w:szCs w:val="26"/>
        </w:rPr>
        <w:t xml:space="preserve"> (</w:t>
      </w:r>
      <w:r w:rsidR="007E05BB" w:rsidRPr="00B43625">
        <w:rPr>
          <w:rFonts w:ascii="Times New Roman" w:hAnsi="Times New Roman" w:cs="Times New Roman"/>
          <w:sz w:val="26"/>
          <w:szCs w:val="26"/>
          <w:lang w:val="en-US"/>
        </w:rPr>
        <w:t>финансирование научно-исследовательских работ, модернизации транспортной, инженерной и социальной инфраструктуры, строительства жилья для молодых специалистов</w:t>
      </w:r>
      <w:r w:rsidR="007E05BB">
        <w:rPr>
          <w:rFonts w:ascii="Times New Roman" w:hAnsi="Times New Roman" w:cs="Times New Roman"/>
          <w:sz w:val="26"/>
          <w:szCs w:val="26"/>
        </w:rPr>
        <w:t>)</w:t>
      </w:r>
      <w:r w:rsidRPr="00E11F35">
        <w:rPr>
          <w:rFonts w:ascii="Times New Roman" w:hAnsi="Times New Roman" w:cs="Times New Roman"/>
          <w:sz w:val="26"/>
          <w:szCs w:val="26"/>
        </w:rPr>
        <w:t>, создание совместных предприятий в наиболее уяз</w:t>
      </w:r>
      <w:r w:rsidR="000A0964">
        <w:rPr>
          <w:rFonts w:ascii="Times New Roman" w:hAnsi="Times New Roman" w:cs="Times New Roman"/>
          <w:sz w:val="26"/>
          <w:szCs w:val="26"/>
        </w:rPr>
        <w:t xml:space="preserve">вимой отрасли промышленности </w:t>
      </w:r>
      <w:r w:rsidR="00F00BCF">
        <w:rPr>
          <w:rFonts w:ascii="Times New Roman" w:hAnsi="Times New Roman" w:cs="Times New Roman"/>
          <w:sz w:val="26"/>
          <w:szCs w:val="26"/>
        </w:rPr>
        <w:t>–</w:t>
      </w:r>
      <w:r w:rsidR="000A0964">
        <w:rPr>
          <w:rFonts w:ascii="Times New Roman" w:hAnsi="Times New Roman" w:cs="Times New Roman"/>
          <w:sz w:val="26"/>
          <w:szCs w:val="26"/>
        </w:rPr>
        <w:t xml:space="preserve"> </w:t>
      </w:r>
      <w:r w:rsidR="00F00BCF">
        <w:rPr>
          <w:rFonts w:ascii="Times New Roman" w:hAnsi="Times New Roman" w:cs="Times New Roman"/>
          <w:sz w:val="26"/>
          <w:szCs w:val="26"/>
        </w:rPr>
        <w:t xml:space="preserve">машиностроении, </w:t>
      </w:r>
      <w:r w:rsidRPr="00B43625">
        <w:rPr>
          <w:rFonts w:ascii="Times New Roman" w:hAnsi="Times New Roman" w:cs="Times New Roman"/>
          <w:sz w:val="26"/>
          <w:szCs w:val="26"/>
        </w:rPr>
        <w:t xml:space="preserve">широкая информационно-образовательная деятельность. </w:t>
      </w:r>
      <w:proofErr w:type="gramStart"/>
      <w:r w:rsidRPr="00B43625">
        <w:rPr>
          <w:rFonts w:ascii="Times New Roman" w:hAnsi="Times New Roman" w:cs="Times New Roman"/>
          <w:sz w:val="26"/>
          <w:szCs w:val="26"/>
          <w:lang w:val="en-US"/>
        </w:rPr>
        <w:t xml:space="preserve">Данные меры, хотя и имеют меньший эффект в краткосрочной перспективе, но способствуют устойчивому развитию и повышению </w:t>
      </w:r>
      <w:r w:rsidR="007E05BB">
        <w:rPr>
          <w:rFonts w:ascii="Times New Roman" w:hAnsi="Times New Roman" w:cs="Times New Roman"/>
          <w:sz w:val="26"/>
          <w:szCs w:val="26"/>
          <w:lang w:val="en-US"/>
        </w:rPr>
        <w:t>конкурентоспособности в долгосрочной перспективе.</w:t>
      </w:r>
      <w:proofErr w:type="gramEnd"/>
    </w:p>
    <w:p w14:paraId="7E641F79" w14:textId="1F3B437D" w:rsidR="004A5C18" w:rsidRPr="00F00BCF" w:rsidRDefault="00F00BCF" w:rsidP="00F00BCF">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t xml:space="preserve">Для привлечения прямых </w:t>
      </w:r>
      <w:r w:rsidRPr="00B43625">
        <w:rPr>
          <w:rFonts w:ascii="Times New Roman" w:hAnsi="Times New Roman" w:cs="Times New Roman"/>
          <w:sz w:val="26"/>
          <w:szCs w:val="26"/>
          <w:lang w:val="en-US"/>
        </w:rPr>
        <w:t>иностранных инвестиций</w:t>
      </w:r>
      <w:r>
        <w:rPr>
          <w:rFonts w:ascii="Times New Roman" w:hAnsi="Times New Roman" w:cs="Times New Roman"/>
          <w:sz w:val="26"/>
          <w:szCs w:val="26"/>
          <w:lang w:val="en-US"/>
        </w:rPr>
        <w:t>, которые</w:t>
      </w:r>
      <w:r w:rsidR="00E83ACC">
        <w:rPr>
          <w:rFonts w:ascii="Times New Roman" w:hAnsi="Times New Roman" w:cs="Times New Roman"/>
          <w:sz w:val="26"/>
          <w:szCs w:val="26"/>
          <w:lang w:val="en-US"/>
        </w:rPr>
        <w:t>, судя</w:t>
      </w:r>
      <w:r>
        <w:rPr>
          <w:rFonts w:ascii="Times New Roman" w:hAnsi="Times New Roman" w:cs="Times New Roman"/>
          <w:sz w:val="26"/>
          <w:szCs w:val="26"/>
          <w:lang w:val="en-US"/>
        </w:rPr>
        <w:t xml:space="preserve"> по опыту Китая</w:t>
      </w:r>
      <w:proofErr w:type="gramStart"/>
      <w:r w:rsidR="00E83ACC">
        <w:rPr>
          <w:rFonts w:ascii="Times New Roman" w:hAnsi="Times New Roman" w:cs="Times New Roman"/>
          <w:sz w:val="26"/>
          <w:szCs w:val="26"/>
          <w:lang w:val="en-US"/>
        </w:rPr>
        <w:t>,</w:t>
      </w:r>
      <w:r>
        <w:rPr>
          <w:rFonts w:ascii="Times New Roman" w:hAnsi="Times New Roman" w:cs="Times New Roman"/>
          <w:sz w:val="26"/>
          <w:szCs w:val="26"/>
          <w:lang w:val="en-US"/>
        </w:rPr>
        <w:t xml:space="preserve"> </w:t>
      </w:r>
      <w:r w:rsidRPr="00F00BCF">
        <w:rPr>
          <w:rFonts w:ascii="Times New Roman" w:hAnsi="Times New Roman" w:cs="Times New Roman"/>
          <w:sz w:val="26"/>
          <w:szCs w:val="26"/>
          <w:lang w:val="en-US"/>
        </w:rPr>
        <w:t xml:space="preserve"> </w:t>
      </w:r>
      <w:r>
        <w:rPr>
          <w:rFonts w:ascii="Times New Roman" w:hAnsi="Times New Roman" w:cs="Times New Roman"/>
          <w:sz w:val="26"/>
          <w:szCs w:val="26"/>
          <w:lang w:val="en-US"/>
        </w:rPr>
        <w:t>могут</w:t>
      </w:r>
      <w:proofErr w:type="gramEnd"/>
      <w:r>
        <w:rPr>
          <w:rFonts w:ascii="Times New Roman" w:hAnsi="Times New Roman" w:cs="Times New Roman"/>
          <w:sz w:val="26"/>
          <w:szCs w:val="26"/>
          <w:lang w:val="en-US"/>
        </w:rPr>
        <w:t xml:space="preserve"> дать </w:t>
      </w:r>
      <w:r w:rsidRPr="00B43625">
        <w:rPr>
          <w:rFonts w:ascii="Times New Roman" w:hAnsi="Times New Roman" w:cs="Times New Roman"/>
          <w:sz w:val="26"/>
          <w:szCs w:val="26"/>
          <w:lang w:val="en-US"/>
        </w:rPr>
        <w:t>экономике необходимый импульс дл</w:t>
      </w:r>
      <w:r>
        <w:rPr>
          <w:rFonts w:ascii="Times New Roman" w:hAnsi="Times New Roman" w:cs="Times New Roman"/>
          <w:sz w:val="26"/>
          <w:szCs w:val="26"/>
          <w:lang w:val="en-US"/>
        </w:rPr>
        <w:t>я развития при вступлении в ВТО, необходимо  улучшать бизнес-климат.</w:t>
      </w:r>
      <w:r>
        <w:rPr>
          <w:rFonts w:ascii="Times New Roman" w:hAnsi="Times New Roman" w:cs="Times New Roman"/>
          <w:sz w:val="26"/>
          <w:szCs w:val="26"/>
        </w:rPr>
        <w:t xml:space="preserve"> </w:t>
      </w:r>
      <w:r w:rsidR="004A5C18" w:rsidRPr="00B43625">
        <w:rPr>
          <w:rFonts w:ascii="Times New Roman" w:hAnsi="Times New Roman" w:cs="Times New Roman"/>
          <w:sz w:val="26"/>
          <w:szCs w:val="26"/>
          <w:lang w:val="en-US"/>
        </w:rPr>
        <w:t xml:space="preserve">Работа в </w:t>
      </w:r>
      <w:r>
        <w:rPr>
          <w:rFonts w:ascii="Times New Roman" w:hAnsi="Times New Roman" w:cs="Times New Roman"/>
          <w:sz w:val="26"/>
          <w:szCs w:val="26"/>
          <w:lang w:val="en-US"/>
        </w:rPr>
        <w:t xml:space="preserve">России в </w:t>
      </w:r>
      <w:r w:rsidR="004A5C18" w:rsidRPr="00B43625">
        <w:rPr>
          <w:rFonts w:ascii="Times New Roman" w:hAnsi="Times New Roman" w:cs="Times New Roman"/>
          <w:sz w:val="26"/>
          <w:szCs w:val="26"/>
          <w:lang w:val="en-US"/>
        </w:rPr>
        <w:t xml:space="preserve">данном направлении </w:t>
      </w:r>
      <w:r w:rsidR="00E83ACC">
        <w:rPr>
          <w:rFonts w:ascii="Times New Roman" w:hAnsi="Times New Roman" w:cs="Times New Roman"/>
          <w:sz w:val="26"/>
          <w:szCs w:val="26"/>
          <w:lang w:val="en-US"/>
        </w:rPr>
        <w:t>должна включать</w:t>
      </w:r>
      <w:r w:rsidR="004A5C18" w:rsidRPr="00B43625">
        <w:rPr>
          <w:rFonts w:ascii="Times New Roman" w:hAnsi="Times New Roman" w:cs="Times New Roman"/>
          <w:sz w:val="26"/>
          <w:szCs w:val="26"/>
          <w:lang w:val="en-US"/>
        </w:rPr>
        <w:t xml:space="preserve"> в себя</w:t>
      </w:r>
      <w:r w:rsidR="0051720D">
        <w:rPr>
          <w:rFonts w:ascii="Times New Roman" w:hAnsi="Times New Roman" w:cs="Times New Roman"/>
          <w:sz w:val="26"/>
          <w:szCs w:val="26"/>
          <w:lang w:val="en-US"/>
        </w:rPr>
        <w:t xml:space="preserve">: </w:t>
      </w:r>
      <w:r w:rsidR="004A5C18" w:rsidRPr="00B43625">
        <w:rPr>
          <w:rFonts w:ascii="Times New Roman" w:hAnsi="Times New Roman" w:cs="Times New Roman"/>
          <w:sz w:val="26"/>
          <w:szCs w:val="26"/>
          <w:lang w:val="en-US"/>
        </w:rPr>
        <w:t>снижение административных барьеров, реформирование российской судебной системы, предоставление гарантии защиты прав собственности, борьбу с коррупцией, развитие инфраструктуры, осуществление инвестиций в современную систему профессионального образования.</w:t>
      </w:r>
    </w:p>
    <w:p w14:paraId="60897AAE" w14:textId="1D36FCBC" w:rsidR="007E05BB" w:rsidRDefault="004A5C18" w:rsidP="004A5C18">
      <w:pPr>
        <w:widowControl w:val="0"/>
        <w:autoSpaceDE w:val="0"/>
        <w:autoSpaceDN w:val="0"/>
        <w:adjustRightInd w:val="0"/>
        <w:spacing w:line="360" w:lineRule="auto"/>
        <w:jc w:val="both"/>
        <w:rPr>
          <w:rFonts w:ascii="Times New Roman" w:hAnsi="Times New Roman" w:cs="Times New Roman"/>
          <w:sz w:val="26"/>
          <w:szCs w:val="26"/>
          <w:lang w:val="en-US"/>
        </w:rPr>
      </w:pPr>
      <w:r w:rsidRPr="00B43625">
        <w:rPr>
          <w:rFonts w:ascii="Times New Roman" w:hAnsi="Times New Roman" w:cs="Times New Roman"/>
          <w:sz w:val="26"/>
          <w:szCs w:val="26"/>
          <w:lang w:val="en-US"/>
        </w:rPr>
        <w:tab/>
      </w:r>
      <w:proofErr w:type="gramStart"/>
      <w:r w:rsidR="00A058D0">
        <w:rPr>
          <w:rFonts w:ascii="Times New Roman" w:hAnsi="Times New Roman" w:cs="Times New Roman"/>
          <w:sz w:val="26"/>
          <w:szCs w:val="26"/>
          <w:lang w:val="en-US"/>
        </w:rPr>
        <w:t xml:space="preserve">Согласно китайскому опыту большой </w:t>
      </w:r>
      <w:r w:rsidRPr="00B43625">
        <w:rPr>
          <w:rFonts w:ascii="Times New Roman" w:hAnsi="Times New Roman" w:cs="Times New Roman"/>
          <w:sz w:val="26"/>
          <w:szCs w:val="26"/>
          <w:lang w:val="en-US"/>
        </w:rPr>
        <w:t>потенциал развития</w:t>
      </w:r>
      <w:r w:rsidR="00A058D0">
        <w:rPr>
          <w:rFonts w:ascii="Times New Roman" w:hAnsi="Times New Roman" w:cs="Times New Roman"/>
          <w:sz w:val="26"/>
          <w:szCs w:val="26"/>
          <w:lang w:val="en-US"/>
        </w:rPr>
        <w:t xml:space="preserve"> заложен</w:t>
      </w:r>
      <w:r w:rsidRPr="00B43625">
        <w:rPr>
          <w:rFonts w:ascii="Times New Roman" w:hAnsi="Times New Roman" w:cs="Times New Roman"/>
          <w:sz w:val="26"/>
          <w:szCs w:val="26"/>
          <w:lang w:val="en-US"/>
        </w:rPr>
        <w:t xml:space="preserve"> в политике продвижения экспорта.</w:t>
      </w:r>
      <w:proofErr w:type="gramEnd"/>
      <w:r w:rsidRPr="00B43625">
        <w:rPr>
          <w:rFonts w:ascii="Times New Roman" w:hAnsi="Times New Roman" w:cs="Times New Roman"/>
          <w:sz w:val="26"/>
          <w:szCs w:val="26"/>
          <w:lang w:val="en-US"/>
        </w:rPr>
        <w:t xml:space="preserve"> </w:t>
      </w:r>
      <w:proofErr w:type="gramStart"/>
      <w:r w:rsidR="00F00BCF">
        <w:rPr>
          <w:rFonts w:ascii="Times New Roman" w:hAnsi="Times New Roman" w:cs="Times New Roman"/>
          <w:sz w:val="26"/>
          <w:szCs w:val="26"/>
          <w:lang w:val="en-US"/>
        </w:rPr>
        <w:t xml:space="preserve">В России необходимо создание условий для преодоления информационных, лицензионных, таможенных, административных и инфраструктурных барьеров </w:t>
      </w:r>
      <w:r w:rsidRPr="00B43625">
        <w:rPr>
          <w:rFonts w:ascii="Times New Roman" w:hAnsi="Times New Roman" w:cs="Times New Roman"/>
          <w:sz w:val="26"/>
          <w:szCs w:val="26"/>
          <w:lang w:val="en-US"/>
        </w:rPr>
        <w:t>в ходе экспортной деятельности</w:t>
      </w:r>
      <w:r w:rsidR="00F00BCF">
        <w:rPr>
          <w:rFonts w:ascii="Times New Roman" w:hAnsi="Times New Roman" w:cs="Times New Roman"/>
          <w:sz w:val="26"/>
          <w:szCs w:val="26"/>
          <w:lang w:val="en-US"/>
        </w:rPr>
        <w:t>.</w:t>
      </w:r>
      <w:proofErr w:type="gramEnd"/>
      <w:r w:rsidR="00F00BCF">
        <w:rPr>
          <w:rFonts w:ascii="Times New Roman" w:hAnsi="Times New Roman" w:cs="Times New Roman"/>
          <w:sz w:val="26"/>
          <w:szCs w:val="26"/>
          <w:lang w:val="en-US"/>
        </w:rPr>
        <w:t xml:space="preserve"> </w:t>
      </w:r>
    </w:p>
    <w:p w14:paraId="37A82F98" w14:textId="79C7DC0B" w:rsidR="004A5C18" w:rsidRPr="00F00BCF" w:rsidRDefault="004A5C18" w:rsidP="007E05BB">
      <w:pPr>
        <w:spacing w:line="360" w:lineRule="auto"/>
        <w:jc w:val="both"/>
        <w:rPr>
          <w:rFonts w:ascii="Times New Roman" w:hAnsi="Times New Roman" w:cs="Times New Roman"/>
          <w:sz w:val="26"/>
          <w:szCs w:val="26"/>
        </w:rPr>
      </w:pPr>
      <w:r w:rsidRPr="00B43625">
        <w:rPr>
          <w:rFonts w:ascii="Times New Roman" w:hAnsi="Times New Roman" w:cs="Times New Roman"/>
          <w:sz w:val="26"/>
          <w:szCs w:val="26"/>
        </w:rPr>
        <w:tab/>
        <w:t xml:space="preserve">Другая часть рекомендаций </w:t>
      </w:r>
      <w:r w:rsidR="00F00BCF">
        <w:rPr>
          <w:rFonts w:ascii="Times New Roman" w:hAnsi="Times New Roman" w:cs="Times New Roman"/>
          <w:sz w:val="26"/>
          <w:szCs w:val="26"/>
        </w:rPr>
        <w:t>следует из</w:t>
      </w:r>
      <w:r w:rsidR="00F00BCF" w:rsidRPr="00F00BCF">
        <w:rPr>
          <w:rFonts w:ascii="Times New Roman" w:hAnsi="Times New Roman" w:cs="Times New Roman"/>
          <w:sz w:val="26"/>
          <w:szCs w:val="26"/>
        </w:rPr>
        <w:t xml:space="preserve"> </w:t>
      </w:r>
      <w:r w:rsidR="00F00BCF">
        <w:rPr>
          <w:rFonts w:ascii="Times New Roman" w:hAnsi="Times New Roman" w:cs="Times New Roman"/>
          <w:sz w:val="26"/>
          <w:szCs w:val="26"/>
        </w:rPr>
        <w:t>анализа</w:t>
      </w:r>
      <w:r w:rsidR="00F00BCF" w:rsidRPr="00B43625">
        <w:rPr>
          <w:rFonts w:ascii="Times New Roman" w:hAnsi="Times New Roman" w:cs="Times New Roman"/>
          <w:sz w:val="26"/>
          <w:szCs w:val="26"/>
        </w:rPr>
        <w:t xml:space="preserve"> социально-экономических последствий на федера</w:t>
      </w:r>
      <w:r w:rsidR="00F00BCF">
        <w:rPr>
          <w:rFonts w:ascii="Times New Roman" w:hAnsi="Times New Roman" w:cs="Times New Roman"/>
          <w:sz w:val="26"/>
          <w:szCs w:val="26"/>
        </w:rPr>
        <w:t xml:space="preserve">льном и региональном уровнях РФ и состоит в </w:t>
      </w:r>
      <w:r w:rsidR="00F00BCF" w:rsidRPr="00B43625">
        <w:rPr>
          <w:rFonts w:ascii="Times New Roman" w:hAnsi="Times New Roman" w:cs="Times New Roman"/>
          <w:sz w:val="26"/>
          <w:szCs w:val="26"/>
        </w:rPr>
        <w:t>преодол</w:t>
      </w:r>
      <w:r w:rsidR="00F00BCF">
        <w:rPr>
          <w:rFonts w:ascii="Times New Roman" w:hAnsi="Times New Roman" w:cs="Times New Roman"/>
          <w:sz w:val="26"/>
          <w:szCs w:val="26"/>
        </w:rPr>
        <w:t>ении проблем и усилении</w:t>
      </w:r>
      <w:r w:rsidR="00F00BCF" w:rsidRPr="00B43625">
        <w:rPr>
          <w:rFonts w:ascii="Times New Roman" w:hAnsi="Times New Roman" w:cs="Times New Roman"/>
          <w:sz w:val="26"/>
          <w:szCs w:val="26"/>
        </w:rPr>
        <w:t xml:space="preserve"> положительного эффекта</w:t>
      </w:r>
      <w:r w:rsidRPr="00B43625">
        <w:rPr>
          <w:rFonts w:ascii="Times New Roman" w:hAnsi="Times New Roman" w:cs="Times New Roman"/>
          <w:sz w:val="26"/>
          <w:szCs w:val="26"/>
        </w:rPr>
        <w:t xml:space="preserve">. </w:t>
      </w:r>
    </w:p>
    <w:p w14:paraId="31CE4DEA" w14:textId="54F3A56A" w:rsidR="00E87D17" w:rsidRDefault="004A5C18" w:rsidP="00C9536B">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proofErr w:type="gramStart"/>
      <w:r w:rsidR="0003285A">
        <w:rPr>
          <w:rFonts w:ascii="Times New Roman" w:hAnsi="Times New Roman" w:cs="Times New Roman"/>
          <w:sz w:val="26"/>
          <w:szCs w:val="26"/>
          <w:lang w:val="en-US"/>
        </w:rPr>
        <w:t>В первую очередь для</w:t>
      </w:r>
      <w:r w:rsidR="0003285A" w:rsidRPr="0003285A">
        <w:rPr>
          <w:rFonts w:ascii="Times New Roman" w:hAnsi="Times New Roman" w:cs="Times New Roman"/>
          <w:sz w:val="26"/>
          <w:szCs w:val="26"/>
          <w:lang w:val="en-US"/>
        </w:rPr>
        <w:t xml:space="preserve"> </w:t>
      </w:r>
      <w:r w:rsidR="0003285A" w:rsidRPr="00B43625">
        <w:rPr>
          <w:rFonts w:ascii="Times New Roman" w:hAnsi="Times New Roman" w:cs="Times New Roman"/>
          <w:sz w:val="26"/>
          <w:szCs w:val="26"/>
          <w:lang w:val="en-US"/>
        </w:rPr>
        <w:t>минимизации потерь</w:t>
      </w:r>
      <w:r w:rsidR="0003285A">
        <w:rPr>
          <w:rFonts w:ascii="Times New Roman" w:hAnsi="Times New Roman" w:cs="Times New Roman"/>
          <w:sz w:val="26"/>
          <w:szCs w:val="26"/>
          <w:lang w:val="en-US"/>
        </w:rPr>
        <w:t xml:space="preserve"> </w:t>
      </w:r>
      <w:r w:rsidRPr="00B43625">
        <w:rPr>
          <w:rFonts w:ascii="Times New Roman" w:hAnsi="Times New Roman" w:cs="Times New Roman"/>
          <w:sz w:val="26"/>
          <w:szCs w:val="26"/>
          <w:lang w:val="en-US"/>
        </w:rPr>
        <w:t>необходимы</w:t>
      </w:r>
      <w:r w:rsidR="0003285A">
        <w:rPr>
          <w:rFonts w:ascii="Times New Roman" w:hAnsi="Times New Roman" w:cs="Times New Roman"/>
          <w:sz w:val="26"/>
          <w:szCs w:val="26"/>
          <w:lang w:val="en-US"/>
        </w:rPr>
        <w:t>ми являются меры социальной политики.</w:t>
      </w:r>
      <w:proofErr w:type="gramEnd"/>
      <w:r w:rsidR="0003285A">
        <w:rPr>
          <w:rFonts w:ascii="Times New Roman" w:hAnsi="Times New Roman" w:cs="Times New Roman"/>
          <w:sz w:val="26"/>
          <w:szCs w:val="26"/>
          <w:lang w:val="en-US"/>
        </w:rPr>
        <w:t xml:space="preserve"> </w:t>
      </w:r>
      <w:proofErr w:type="gramStart"/>
      <w:r w:rsidR="0003285A">
        <w:rPr>
          <w:rFonts w:ascii="Times New Roman" w:hAnsi="Times New Roman" w:cs="Times New Roman"/>
          <w:sz w:val="26"/>
          <w:szCs w:val="26"/>
          <w:lang w:val="en-US"/>
        </w:rPr>
        <w:t xml:space="preserve">Меры должны быть направлены на </w:t>
      </w:r>
      <w:r w:rsidRPr="00B43625">
        <w:rPr>
          <w:rFonts w:ascii="Times New Roman" w:hAnsi="Times New Roman" w:cs="Times New Roman"/>
          <w:sz w:val="26"/>
          <w:szCs w:val="26"/>
          <w:lang w:val="en-US"/>
        </w:rPr>
        <w:t>ускорение процесса перемещения рабочей силы из неконкурентоспособных предприятий и отраслей в те отрасли и регионы, которые имеют потенциал роста</w:t>
      </w:r>
      <w:r w:rsidR="00E87D17">
        <w:rPr>
          <w:rFonts w:ascii="Times New Roman" w:hAnsi="Times New Roman" w:cs="Times New Roman"/>
          <w:sz w:val="26"/>
          <w:szCs w:val="26"/>
          <w:lang w:val="en-US"/>
        </w:rPr>
        <w:t>.</w:t>
      </w:r>
      <w:proofErr w:type="gramEnd"/>
      <w:r w:rsidR="00E87D17" w:rsidRPr="00E87D17">
        <w:rPr>
          <w:rFonts w:ascii="Times New Roman" w:hAnsi="Times New Roman" w:cs="Times New Roman"/>
          <w:sz w:val="26"/>
          <w:szCs w:val="26"/>
          <w:lang w:val="en-US"/>
        </w:rPr>
        <w:t xml:space="preserve"> </w:t>
      </w:r>
      <w:r w:rsidR="00E87D17">
        <w:rPr>
          <w:rFonts w:ascii="Times New Roman" w:hAnsi="Times New Roman" w:cs="Times New Roman"/>
          <w:sz w:val="26"/>
          <w:szCs w:val="26"/>
          <w:lang w:val="en-US"/>
        </w:rPr>
        <w:t xml:space="preserve">Условия мобильности капитала и человеческих </w:t>
      </w:r>
      <w:proofErr w:type="gramStart"/>
      <w:r w:rsidR="00E87D17">
        <w:rPr>
          <w:rFonts w:ascii="Times New Roman" w:hAnsi="Times New Roman" w:cs="Times New Roman"/>
          <w:sz w:val="26"/>
          <w:szCs w:val="26"/>
          <w:lang w:val="en-US"/>
        </w:rPr>
        <w:t>ресурсов  должны</w:t>
      </w:r>
      <w:proofErr w:type="gramEnd"/>
      <w:r w:rsidR="00E87D17">
        <w:rPr>
          <w:rFonts w:ascii="Times New Roman" w:hAnsi="Times New Roman" w:cs="Times New Roman"/>
          <w:sz w:val="26"/>
          <w:szCs w:val="26"/>
          <w:lang w:val="en-US"/>
        </w:rPr>
        <w:t xml:space="preserve"> включать в </w:t>
      </w:r>
      <w:r w:rsidR="00E87D17" w:rsidRPr="00456125">
        <w:rPr>
          <w:rFonts w:ascii="Times New Roman" w:hAnsi="Times New Roman" w:cs="Times New Roman"/>
          <w:sz w:val="26"/>
          <w:szCs w:val="26"/>
        </w:rPr>
        <w:t>развитие рынка съемного жилья, ипотеки, устранение коррупционного налога и ограничений конкуренции в ряде регионов</w:t>
      </w:r>
      <w:r w:rsidR="00E87D17">
        <w:rPr>
          <w:rFonts w:ascii="Times New Roman" w:hAnsi="Times New Roman" w:cs="Times New Roman"/>
          <w:sz w:val="26"/>
          <w:szCs w:val="26"/>
        </w:rPr>
        <w:t>.</w:t>
      </w:r>
      <w:r w:rsidR="00E87D17">
        <w:rPr>
          <w:rFonts w:ascii="Times New Roman" w:hAnsi="Times New Roman" w:cs="Times New Roman"/>
          <w:sz w:val="26"/>
          <w:szCs w:val="26"/>
          <w:lang w:val="en-US"/>
        </w:rPr>
        <w:t xml:space="preserve"> </w:t>
      </w:r>
      <w:proofErr w:type="gramStart"/>
      <w:r w:rsidR="0003285A">
        <w:rPr>
          <w:rFonts w:ascii="Times New Roman" w:hAnsi="Times New Roman" w:cs="Times New Roman"/>
          <w:sz w:val="26"/>
          <w:szCs w:val="26"/>
          <w:lang w:val="en-US"/>
        </w:rPr>
        <w:t>Наибольшую сложность представляют моногорода, где значительная часть населения работает на градообразующих</w:t>
      </w:r>
      <w:r w:rsidRPr="00B43625">
        <w:rPr>
          <w:rFonts w:ascii="Times New Roman" w:hAnsi="Times New Roman" w:cs="Times New Roman"/>
          <w:sz w:val="26"/>
          <w:szCs w:val="26"/>
          <w:lang w:val="en-US"/>
        </w:rPr>
        <w:t xml:space="preserve"> предприятия</w:t>
      </w:r>
      <w:r w:rsidR="0003285A">
        <w:rPr>
          <w:rFonts w:ascii="Times New Roman" w:hAnsi="Times New Roman" w:cs="Times New Roman"/>
          <w:sz w:val="26"/>
          <w:szCs w:val="26"/>
          <w:lang w:val="en-US"/>
        </w:rPr>
        <w:t>х,</w:t>
      </w:r>
      <w:r w:rsidRPr="00B43625">
        <w:rPr>
          <w:rFonts w:ascii="Times New Roman" w:hAnsi="Times New Roman" w:cs="Times New Roman"/>
          <w:sz w:val="26"/>
          <w:szCs w:val="26"/>
          <w:lang w:val="en-US"/>
        </w:rPr>
        <w:t xml:space="preserve"> </w:t>
      </w:r>
      <w:r w:rsidR="0003285A">
        <w:rPr>
          <w:rFonts w:ascii="Times New Roman" w:hAnsi="Times New Roman" w:cs="Times New Roman"/>
          <w:sz w:val="26"/>
          <w:szCs w:val="26"/>
          <w:lang w:val="en-US"/>
        </w:rPr>
        <w:t>находящихся</w:t>
      </w:r>
      <w:r w:rsidRPr="00B43625">
        <w:rPr>
          <w:rFonts w:ascii="Times New Roman" w:hAnsi="Times New Roman" w:cs="Times New Roman"/>
          <w:sz w:val="26"/>
          <w:szCs w:val="26"/>
          <w:lang w:val="en-US"/>
        </w:rPr>
        <w:t xml:space="preserve"> в зоне риска.</w:t>
      </w:r>
      <w:proofErr w:type="gramEnd"/>
      <w:r w:rsidRPr="00B43625">
        <w:rPr>
          <w:rFonts w:ascii="Times New Roman" w:hAnsi="Times New Roman" w:cs="Times New Roman"/>
          <w:sz w:val="26"/>
          <w:szCs w:val="26"/>
          <w:lang w:val="en-US"/>
        </w:rPr>
        <w:t xml:space="preserve"> </w:t>
      </w:r>
      <w:proofErr w:type="gramStart"/>
      <w:r w:rsidR="00E87D17">
        <w:rPr>
          <w:rFonts w:ascii="Times New Roman" w:hAnsi="Times New Roman" w:cs="Times New Roman"/>
          <w:sz w:val="26"/>
          <w:szCs w:val="26"/>
          <w:lang w:val="en-US"/>
        </w:rPr>
        <w:t>Меры федеральной и региональной политики в первую очередь должны быть направлены в моногорода.</w:t>
      </w:r>
      <w:proofErr w:type="gramEnd"/>
    </w:p>
    <w:p w14:paraId="2286D9C8" w14:textId="3D802073" w:rsidR="00C9536B" w:rsidRPr="00B43625" w:rsidRDefault="002E0593" w:rsidP="00C9536B">
      <w:pPr>
        <w:widowControl w:val="0"/>
        <w:autoSpaceDE w:val="0"/>
        <w:autoSpaceDN w:val="0"/>
        <w:adjustRightInd w:val="0"/>
        <w:spacing w:line="360" w:lineRule="auto"/>
        <w:jc w:val="both"/>
        <w:rPr>
          <w:rFonts w:ascii="Times New Roman" w:hAnsi="Times New Roman" w:cs="Times New Roman"/>
          <w:sz w:val="26"/>
          <w:szCs w:val="26"/>
          <w:lang w:val="en-US"/>
        </w:rPr>
      </w:pPr>
      <w:r>
        <w:rPr>
          <w:rFonts w:ascii="Times New Roman" w:hAnsi="Times New Roman" w:cs="Times New Roman"/>
          <w:sz w:val="26"/>
          <w:szCs w:val="26"/>
          <w:lang w:val="en-US"/>
        </w:rPr>
        <w:tab/>
      </w:r>
      <w:r w:rsidRPr="00B43625">
        <w:rPr>
          <w:rFonts w:ascii="Times New Roman" w:hAnsi="Times New Roman" w:cs="Times New Roman"/>
          <w:sz w:val="26"/>
          <w:szCs w:val="26"/>
          <w:lang w:val="en-US"/>
        </w:rPr>
        <w:t xml:space="preserve"> </w:t>
      </w:r>
      <w:proofErr w:type="gramStart"/>
      <w:r w:rsidR="00467123">
        <w:rPr>
          <w:rFonts w:ascii="Times New Roman" w:hAnsi="Times New Roman" w:cs="Times New Roman"/>
          <w:sz w:val="26"/>
          <w:szCs w:val="26"/>
          <w:lang w:val="en-US"/>
        </w:rPr>
        <w:t>Р</w:t>
      </w:r>
      <w:r w:rsidR="00C9536B" w:rsidRPr="00B43625">
        <w:rPr>
          <w:rFonts w:ascii="Times New Roman" w:hAnsi="Times New Roman" w:cs="Times New Roman"/>
          <w:sz w:val="26"/>
          <w:szCs w:val="26"/>
          <w:lang w:val="en-US"/>
        </w:rPr>
        <w:t>азвитие че</w:t>
      </w:r>
      <w:r w:rsidR="00F44C9A">
        <w:rPr>
          <w:rFonts w:ascii="Times New Roman" w:hAnsi="Times New Roman" w:cs="Times New Roman"/>
          <w:sz w:val="26"/>
          <w:szCs w:val="26"/>
          <w:lang w:val="en-US"/>
        </w:rPr>
        <w:t>ловеческого капитала позволит людям легче искать работу в других регионах или адаптироваться на месте.</w:t>
      </w:r>
      <w:proofErr w:type="gramEnd"/>
      <w:r w:rsidR="00C9536B" w:rsidRPr="00B43625">
        <w:rPr>
          <w:rFonts w:ascii="Times New Roman" w:hAnsi="Times New Roman" w:cs="Times New Roman"/>
          <w:sz w:val="26"/>
          <w:szCs w:val="26"/>
          <w:lang w:val="en-US"/>
        </w:rPr>
        <w:t xml:space="preserve"> </w:t>
      </w:r>
      <w:proofErr w:type="gramStart"/>
      <w:r w:rsidR="00C9536B" w:rsidRPr="00B43625">
        <w:rPr>
          <w:rFonts w:ascii="Times New Roman" w:hAnsi="Times New Roman" w:cs="Times New Roman"/>
          <w:sz w:val="26"/>
          <w:szCs w:val="26"/>
          <w:lang w:val="en-US"/>
        </w:rPr>
        <w:t>Не</w:t>
      </w:r>
      <w:r w:rsidR="00F44C9A">
        <w:rPr>
          <w:rFonts w:ascii="Times New Roman" w:hAnsi="Times New Roman" w:cs="Times New Roman"/>
          <w:sz w:val="26"/>
          <w:szCs w:val="26"/>
          <w:lang w:val="en-US"/>
        </w:rPr>
        <w:t xml:space="preserve">обходимый набор специальностей </w:t>
      </w:r>
      <w:r w:rsidR="00C9536B" w:rsidRPr="00B43625">
        <w:rPr>
          <w:rFonts w:ascii="Times New Roman" w:hAnsi="Times New Roman" w:cs="Times New Roman"/>
          <w:sz w:val="26"/>
          <w:szCs w:val="26"/>
          <w:lang w:val="en-US"/>
        </w:rPr>
        <w:t>должен соответствовать инфраструктурным проектам, важна начальная практическая подготовка по основам ведения бизнеса, обучение населения бухгалтерскому учету</w:t>
      </w:r>
      <w:r w:rsidR="00F44C9A">
        <w:rPr>
          <w:rFonts w:ascii="Times New Roman" w:hAnsi="Times New Roman" w:cs="Times New Roman"/>
          <w:sz w:val="26"/>
          <w:szCs w:val="26"/>
          <w:lang w:val="en-US"/>
        </w:rPr>
        <w:t>, информацион</w:t>
      </w:r>
      <w:r>
        <w:rPr>
          <w:rFonts w:ascii="Times New Roman" w:hAnsi="Times New Roman" w:cs="Times New Roman"/>
          <w:sz w:val="26"/>
          <w:szCs w:val="26"/>
          <w:lang w:val="en-US"/>
        </w:rPr>
        <w:t>ным технологиям, специальностям</w:t>
      </w:r>
      <w:r w:rsidR="00F44C9A">
        <w:rPr>
          <w:rFonts w:ascii="Times New Roman" w:hAnsi="Times New Roman" w:cs="Times New Roman"/>
          <w:sz w:val="26"/>
          <w:szCs w:val="26"/>
          <w:lang w:val="en-US"/>
        </w:rPr>
        <w:t>, востребованным в сфере услуг</w:t>
      </w:r>
      <w:r w:rsidR="00C9536B" w:rsidRPr="00B43625">
        <w:rPr>
          <w:rFonts w:ascii="Times New Roman" w:hAnsi="Times New Roman" w:cs="Times New Roman"/>
          <w:sz w:val="26"/>
          <w:szCs w:val="26"/>
          <w:lang w:val="en-US"/>
        </w:rPr>
        <w:t>.</w:t>
      </w:r>
      <w:proofErr w:type="gramEnd"/>
      <w:r w:rsidR="00C9536B" w:rsidRPr="00B43625">
        <w:rPr>
          <w:rFonts w:ascii="Times New Roman" w:hAnsi="Times New Roman" w:cs="Times New Roman"/>
          <w:sz w:val="26"/>
          <w:szCs w:val="26"/>
          <w:lang w:val="en-US"/>
        </w:rPr>
        <w:t xml:space="preserve"> </w:t>
      </w:r>
    </w:p>
    <w:p w14:paraId="1F9287A1" w14:textId="259B39A8" w:rsidR="00C9536B" w:rsidRPr="00B43625" w:rsidRDefault="00C9536B" w:rsidP="004A5C18">
      <w:pPr>
        <w:widowControl w:val="0"/>
        <w:autoSpaceDE w:val="0"/>
        <w:autoSpaceDN w:val="0"/>
        <w:adjustRightInd w:val="0"/>
        <w:spacing w:line="360" w:lineRule="auto"/>
        <w:jc w:val="both"/>
        <w:rPr>
          <w:rFonts w:ascii="Times New Roman" w:hAnsi="Times New Roman" w:cs="Times New Roman"/>
          <w:sz w:val="26"/>
          <w:szCs w:val="26"/>
          <w:lang w:val="en-US"/>
        </w:rPr>
      </w:pPr>
      <w:r w:rsidRPr="00B43625">
        <w:rPr>
          <w:rFonts w:ascii="Times New Roman" w:hAnsi="Times New Roman" w:cs="Times New Roman"/>
          <w:sz w:val="26"/>
          <w:szCs w:val="26"/>
          <w:lang w:val="en-US"/>
        </w:rPr>
        <w:tab/>
      </w:r>
      <w:proofErr w:type="gramStart"/>
      <w:r w:rsidR="00626B5F">
        <w:rPr>
          <w:rFonts w:ascii="Times New Roman" w:hAnsi="Times New Roman" w:cs="Times New Roman"/>
          <w:sz w:val="26"/>
          <w:szCs w:val="26"/>
          <w:lang w:val="en-US"/>
        </w:rPr>
        <w:t>С ростом безработицы необходимо повышение эфективности работы служб занятости.</w:t>
      </w:r>
      <w:proofErr w:type="gramEnd"/>
      <w:r w:rsidR="00626B5F">
        <w:rPr>
          <w:rFonts w:ascii="Times New Roman" w:hAnsi="Times New Roman" w:cs="Times New Roman"/>
          <w:sz w:val="26"/>
          <w:szCs w:val="26"/>
          <w:lang w:val="en-US"/>
        </w:rPr>
        <w:t xml:space="preserve"> </w:t>
      </w:r>
    </w:p>
    <w:p w14:paraId="0925FF7E" w14:textId="10A189F5" w:rsidR="004A5C18" w:rsidRPr="004A6901" w:rsidRDefault="000A0964" w:rsidP="004A5C18">
      <w:pPr>
        <w:widowControl w:val="0"/>
        <w:autoSpaceDE w:val="0"/>
        <w:autoSpaceDN w:val="0"/>
        <w:adjustRightInd w:val="0"/>
        <w:spacing w:line="360" w:lineRule="auto"/>
        <w:jc w:val="both"/>
        <w:rPr>
          <w:rFonts w:ascii="Times New Roman" w:hAnsi="Times New Roman" w:cs="Times New Roman"/>
          <w:sz w:val="26"/>
          <w:szCs w:val="26"/>
        </w:rPr>
      </w:pPr>
      <w:r>
        <w:rPr>
          <w:rFonts w:ascii="Times New Roman" w:hAnsi="Times New Roman" w:cs="Times New Roman"/>
          <w:sz w:val="26"/>
          <w:szCs w:val="26"/>
          <w:lang w:val="en-US"/>
        </w:rPr>
        <w:tab/>
      </w:r>
      <w:proofErr w:type="gramStart"/>
      <w:r>
        <w:rPr>
          <w:rFonts w:ascii="Times New Roman" w:hAnsi="Times New Roman" w:cs="Times New Roman"/>
          <w:sz w:val="26"/>
          <w:szCs w:val="26"/>
          <w:lang w:val="en-US"/>
        </w:rPr>
        <w:t xml:space="preserve">Основными инструментами </w:t>
      </w:r>
      <w:r w:rsidR="00FE491A">
        <w:rPr>
          <w:rFonts w:ascii="Times New Roman" w:hAnsi="Times New Roman" w:cs="Times New Roman"/>
          <w:sz w:val="26"/>
          <w:szCs w:val="26"/>
          <w:lang w:val="en-US"/>
        </w:rPr>
        <w:t xml:space="preserve">федеральной </w:t>
      </w:r>
      <w:r>
        <w:rPr>
          <w:rFonts w:ascii="Times New Roman" w:hAnsi="Times New Roman" w:cs="Times New Roman"/>
          <w:sz w:val="26"/>
          <w:szCs w:val="26"/>
          <w:lang w:val="en-US"/>
        </w:rPr>
        <w:t>помощи</w:t>
      </w:r>
      <w:r w:rsidR="00FE491A">
        <w:rPr>
          <w:rFonts w:ascii="Times New Roman" w:hAnsi="Times New Roman" w:cs="Times New Roman"/>
          <w:sz w:val="26"/>
          <w:szCs w:val="26"/>
          <w:lang w:val="en-US"/>
        </w:rPr>
        <w:t xml:space="preserve"> регионам могут быть </w:t>
      </w:r>
      <w:r w:rsidR="004A5C18" w:rsidRPr="00B43625">
        <w:rPr>
          <w:rFonts w:ascii="Times New Roman" w:hAnsi="Times New Roman" w:cs="Times New Roman"/>
          <w:sz w:val="26"/>
          <w:szCs w:val="26"/>
          <w:lang w:val="en-US"/>
        </w:rPr>
        <w:t>дотации на поддержку мер по обеспечению сбалансированности бюджетов субъектов РФ, кредиты на создание инфраструктуры, инвестиционная поддержка градообразующих предприятий и субсидии на развитие малого и среднего бизнеса</w:t>
      </w:r>
      <w:r w:rsidR="00626B5F">
        <w:rPr>
          <w:rFonts w:ascii="Times New Roman" w:hAnsi="Times New Roman" w:cs="Times New Roman"/>
          <w:sz w:val="26"/>
          <w:szCs w:val="26"/>
          <w:lang w:val="en-US"/>
        </w:rPr>
        <w:t>.</w:t>
      </w:r>
      <w:proofErr w:type="gramEnd"/>
      <w:r w:rsidR="00626B5F">
        <w:rPr>
          <w:rFonts w:ascii="Times New Roman" w:hAnsi="Times New Roman" w:cs="Times New Roman"/>
          <w:sz w:val="26"/>
          <w:szCs w:val="26"/>
          <w:lang w:val="en-US"/>
        </w:rPr>
        <w:t xml:space="preserve"> </w:t>
      </w:r>
      <w:proofErr w:type="gramStart"/>
      <w:r w:rsidR="004A6901" w:rsidRPr="00B43625">
        <w:rPr>
          <w:rFonts w:ascii="Times New Roman" w:hAnsi="Times New Roman" w:cs="Times New Roman"/>
          <w:sz w:val="26"/>
          <w:szCs w:val="26"/>
          <w:lang w:val="en-US"/>
        </w:rPr>
        <w:t xml:space="preserve">Развитие транспортной инфраструктуры обеспечит </w:t>
      </w:r>
      <w:r w:rsidR="004A6901">
        <w:rPr>
          <w:rFonts w:ascii="Times New Roman" w:hAnsi="Times New Roman" w:cs="Times New Roman"/>
          <w:sz w:val="26"/>
          <w:szCs w:val="26"/>
          <w:lang w:val="en-US"/>
        </w:rPr>
        <w:t>связь регионов страны и откроет их</w:t>
      </w:r>
      <w:r w:rsidR="004A6901" w:rsidRPr="00B43625">
        <w:rPr>
          <w:rFonts w:ascii="Times New Roman" w:hAnsi="Times New Roman" w:cs="Times New Roman"/>
          <w:sz w:val="26"/>
          <w:szCs w:val="26"/>
          <w:lang w:val="en-US"/>
        </w:rPr>
        <w:t xml:space="preserve"> для торговли.</w:t>
      </w:r>
      <w:proofErr w:type="gramEnd"/>
      <w:r w:rsidR="004A6901" w:rsidRPr="00B43625">
        <w:rPr>
          <w:rFonts w:ascii="Times New Roman" w:hAnsi="Times New Roman" w:cs="Times New Roman"/>
          <w:sz w:val="26"/>
          <w:szCs w:val="26"/>
          <w:lang w:val="en-US"/>
        </w:rPr>
        <w:tab/>
        <w:t xml:space="preserve"> </w:t>
      </w:r>
      <w:r w:rsidR="00FE491A">
        <w:rPr>
          <w:rFonts w:ascii="Times New Roman" w:hAnsi="Times New Roman" w:cs="Times New Roman"/>
          <w:sz w:val="26"/>
          <w:szCs w:val="26"/>
        </w:rPr>
        <w:t>На региональном уровне главная задача состоит в формировании</w:t>
      </w:r>
      <w:r w:rsidR="00E4636B" w:rsidRPr="001131B8">
        <w:rPr>
          <w:rFonts w:ascii="Times New Roman" w:hAnsi="Times New Roman" w:cs="Times New Roman"/>
          <w:sz w:val="26"/>
          <w:szCs w:val="26"/>
        </w:rPr>
        <w:t xml:space="preserve"> внутренних источников развития</w:t>
      </w:r>
      <w:r w:rsidR="00FE491A">
        <w:rPr>
          <w:rFonts w:ascii="Times New Roman" w:hAnsi="Times New Roman" w:cs="Times New Roman"/>
          <w:sz w:val="26"/>
          <w:szCs w:val="26"/>
        </w:rPr>
        <w:t>, возможной диверсификации экономики моногородов.</w:t>
      </w:r>
      <w:r w:rsidR="004A5C18" w:rsidRPr="00B43625">
        <w:rPr>
          <w:rFonts w:ascii="Times New Roman" w:hAnsi="Times New Roman" w:cs="Times New Roman"/>
          <w:sz w:val="26"/>
          <w:szCs w:val="26"/>
          <w:lang w:val="en-US"/>
        </w:rPr>
        <w:t xml:space="preserve"> </w:t>
      </w:r>
    </w:p>
    <w:p w14:paraId="11C73328" w14:textId="5E3CE596" w:rsidR="004A5C18" w:rsidRPr="00B43625" w:rsidRDefault="004A5C18" w:rsidP="004A5C18">
      <w:pPr>
        <w:widowControl w:val="0"/>
        <w:autoSpaceDE w:val="0"/>
        <w:autoSpaceDN w:val="0"/>
        <w:adjustRightInd w:val="0"/>
        <w:spacing w:line="360" w:lineRule="auto"/>
        <w:jc w:val="both"/>
        <w:rPr>
          <w:rFonts w:ascii="Times New Roman" w:hAnsi="Times New Roman" w:cs="Times New Roman"/>
          <w:sz w:val="26"/>
          <w:szCs w:val="26"/>
          <w:lang w:val="en-US"/>
        </w:rPr>
      </w:pPr>
      <w:r w:rsidRPr="00B43625">
        <w:rPr>
          <w:rFonts w:ascii="Times New Roman" w:hAnsi="Times New Roman" w:cs="Times New Roman"/>
          <w:sz w:val="26"/>
          <w:szCs w:val="26"/>
          <w:lang w:val="en-US"/>
        </w:rPr>
        <w:tab/>
      </w:r>
      <w:r w:rsidRPr="00B43625">
        <w:rPr>
          <w:rFonts w:ascii="Times New Roman" w:hAnsi="Times New Roman" w:cs="Times New Roman"/>
          <w:sz w:val="26"/>
          <w:szCs w:val="26"/>
        </w:rPr>
        <w:t xml:space="preserve">В сфере сельского хозяйства </w:t>
      </w:r>
      <w:r w:rsidR="002E0593">
        <w:rPr>
          <w:rFonts w:ascii="Times New Roman" w:hAnsi="Times New Roman" w:cs="Times New Roman"/>
          <w:sz w:val="26"/>
          <w:szCs w:val="26"/>
          <w:lang w:val="en-US"/>
        </w:rPr>
        <w:t>о</w:t>
      </w:r>
      <w:r w:rsidRPr="00B43625">
        <w:rPr>
          <w:rFonts w:ascii="Times New Roman" w:hAnsi="Times New Roman" w:cs="Times New Roman"/>
          <w:sz w:val="26"/>
          <w:szCs w:val="26"/>
          <w:lang w:val="en-US"/>
        </w:rPr>
        <w:t>тдельного упоминания заслуживает возможность применения санитарных и фитосанитарных мер в качестве барьеро</w:t>
      </w:r>
      <w:r w:rsidR="00A310CB">
        <w:rPr>
          <w:rFonts w:ascii="Times New Roman" w:hAnsi="Times New Roman" w:cs="Times New Roman"/>
          <w:sz w:val="26"/>
          <w:szCs w:val="26"/>
          <w:lang w:val="en-US"/>
        </w:rPr>
        <w:t>в для защиты внутреннего рынка (использование высоких</w:t>
      </w:r>
      <w:r w:rsidRPr="00B43625">
        <w:rPr>
          <w:rFonts w:ascii="Times New Roman" w:hAnsi="Times New Roman" w:cs="Times New Roman"/>
          <w:sz w:val="26"/>
          <w:szCs w:val="26"/>
          <w:lang w:val="en-US"/>
        </w:rPr>
        <w:t xml:space="preserve"> санитарных стандартов, объясняемое защитой здоровья потребителей, нередко применяется </w:t>
      </w:r>
      <w:r w:rsidR="00A310CB">
        <w:rPr>
          <w:rFonts w:ascii="Times New Roman" w:hAnsi="Times New Roman" w:cs="Times New Roman"/>
          <w:sz w:val="26"/>
          <w:szCs w:val="26"/>
          <w:lang w:val="en-US"/>
        </w:rPr>
        <w:t xml:space="preserve">дл </w:t>
      </w:r>
      <w:r w:rsidRPr="00B43625">
        <w:rPr>
          <w:rFonts w:ascii="Times New Roman" w:hAnsi="Times New Roman" w:cs="Times New Roman"/>
          <w:sz w:val="26"/>
          <w:szCs w:val="26"/>
          <w:lang w:val="en-US"/>
        </w:rPr>
        <w:t>ограничения доступа импортной продукции</w:t>
      </w:r>
      <w:r w:rsidR="00A310CB">
        <w:rPr>
          <w:rFonts w:ascii="Times New Roman" w:hAnsi="Times New Roman" w:cs="Times New Roman"/>
          <w:sz w:val="26"/>
          <w:szCs w:val="26"/>
          <w:lang w:val="en-US"/>
        </w:rPr>
        <w:t>)</w:t>
      </w:r>
      <w:r w:rsidRPr="00B43625">
        <w:rPr>
          <w:rFonts w:ascii="Times New Roman" w:hAnsi="Times New Roman" w:cs="Times New Roman"/>
          <w:sz w:val="26"/>
          <w:szCs w:val="26"/>
          <w:lang w:val="en-US"/>
        </w:rPr>
        <w:t xml:space="preserve">. </w:t>
      </w:r>
    </w:p>
    <w:p w14:paraId="220249B8" w14:textId="4C858CD2" w:rsidR="004A5C18" w:rsidRPr="00B43625" w:rsidRDefault="004A5C18" w:rsidP="004A5C18">
      <w:pPr>
        <w:spacing w:line="360" w:lineRule="auto"/>
        <w:ind w:firstLine="709"/>
        <w:jc w:val="both"/>
        <w:rPr>
          <w:rFonts w:ascii="Times New Roman" w:hAnsi="Times New Roman" w:cs="Times New Roman"/>
          <w:color w:val="000000"/>
          <w:sz w:val="26"/>
          <w:szCs w:val="26"/>
        </w:rPr>
      </w:pPr>
      <w:r w:rsidRPr="00B43625">
        <w:rPr>
          <w:rFonts w:ascii="Times New Roman" w:hAnsi="Times New Roman" w:cs="Times New Roman"/>
          <w:sz w:val="26"/>
          <w:szCs w:val="26"/>
        </w:rPr>
        <w:t xml:space="preserve">Таким образом, </w:t>
      </w:r>
      <w:r w:rsidR="00626B5F">
        <w:rPr>
          <w:rFonts w:ascii="Times New Roman" w:hAnsi="Times New Roman" w:cs="Times New Roman"/>
          <w:color w:val="000000"/>
          <w:sz w:val="26"/>
          <w:szCs w:val="26"/>
        </w:rPr>
        <w:t>у государства остаю</w:t>
      </w:r>
      <w:r w:rsidRPr="00B43625">
        <w:rPr>
          <w:rFonts w:ascii="Times New Roman" w:hAnsi="Times New Roman" w:cs="Times New Roman"/>
          <w:color w:val="000000"/>
          <w:sz w:val="26"/>
          <w:szCs w:val="26"/>
        </w:rPr>
        <w:t>тся</w:t>
      </w:r>
      <w:r w:rsidR="00626B5F">
        <w:rPr>
          <w:rFonts w:ascii="Times New Roman" w:hAnsi="Times New Roman" w:cs="Times New Roman"/>
          <w:color w:val="000000"/>
          <w:sz w:val="26"/>
          <w:szCs w:val="26"/>
        </w:rPr>
        <w:t xml:space="preserve"> различные </w:t>
      </w:r>
      <w:r w:rsidRPr="00B43625">
        <w:rPr>
          <w:rFonts w:ascii="Times New Roman" w:hAnsi="Times New Roman" w:cs="Times New Roman"/>
          <w:color w:val="000000"/>
          <w:sz w:val="26"/>
          <w:szCs w:val="26"/>
        </w:rPr>
        <w:t>мер</w:t>
      </w:r>
      <w:r w:rsidR="00626B5F">
        <w:rPr>
          <w:rFonts w:ascii="Times New Roman" w:hAnsi="Times New Roman" w:cs="Times New Roman"/>
          <w:color w:val="000000"/>
          <w:sz w:val="26"/>
          <w:szCs w:val="26"/>
        </w:rPr>
        <w:t>ы</w:t>
      </w:r>
      <w:r w:rsidRPr="00B43625">
        <w:rPr>
          <w:rFonts w:ascii="Times New Roman" w:hAnsi="Times New Roman" w:cs="Times New Roman"/>
          <w:color w:val="000000"/>
          <w:sz w:val="26"/>
          <w:szCs w:val="26"/>
        </w:rPr>
        <w:t xml:space="preserve"> поддержки и регулирования, которые давно с успехом используются во многих странах. К ним, в частности относятся: государственная поддержка развития транспортной и соц</w:t>
      </w:r>
      <w:r w:rsidR="004A6901">
        <w:rPr>
          <w:rFonts w:ascii="Times New Roman" w:hAnsi="Times New Roman" w:cs="Times New Roman"/>
          <w:color w:val="000000"/>
          <w:sz w:val="26"/>
          <w:szCs w:val="26"/>
        </w:rPr>
        <w:t>иальной инфраструктуры, развитие</w:t>
      </w:r>
      <w:r w:rsidRPr="00B43625">
        <w:rPr>
          <w:rFonts w:ascii="Times New Roman" w:hAnsi="Times New Roman" w:cs="Times New Roman"/>
          <w:color w:val="000000"/>
          <w:sz w:val="26"/>
          <w:szCs w:val="26"/>
        </w:rPr>
        <w:t xml:space="preserve"> информационно-консультативных служб, стимулирование </w:t>
      </w:r>
      <w:r w:rsidR="00A310CB">
        <w:rPr>
          <w:rFonts w:ascii="Times New Roman" w:hAnsi="Times New Roman" w:cs="Times New Roman"/>
          <w:color w:val="000000"/>
          <w:sz w:val="26"/>
          <w:szCs w:val="26"/>
        </w:rPr>
        <w:t>экспортной дейтельности</w:t>
      </w:r>
      <w:r w:rsidR="004A6901">
        <w:rPr>
          <w:rFonts w:ascii="Times New Roman" w:hAnsi="Times New Roman" w:cs="Times New Roman"/>
          <w:color w:val="000000"/>
          <w:sz w:val="26"/>
          <w:szCs w:val="26"/>
        </w:rPr>
        <w:t>,</w:t>
      </w:r>
      <w:r w:rsidR="00A310CB">
        <w:rPr>
          <w:rFonts w:ascii="Times New Roman" w:hAnsi="Times New Roman" w:cs="Times New Roman"/>
          <w:color w:val="000000"/>
          <w:sz w:val="26"/>
          <w:szCs w:val="26"/>
        </w:rPr>
        <w:t xml:space="preserve"> </w:t>
      </w:r>
      <w:r w:rsidR="004A6901">
        <w:rPr>
          <w:rFonts w:ascii="Times New Roman" w:hAnsi="Times New Roman" w:cs="Times New Roman"/>
          <w:sz w:val="26"/>
          <w:szCs w:val="26"/>
        </w:rPr>
        <w:t>использование</w:t>
      </w:r>
      <w:r w:rsidR="004A6901" w:rsidRPr="00B43625">
        <w:rPr>
          <w:rFonts w:ascii="Times New Roman" w:hAnsi="Times New Roman" w:cs="Times New Roman"/>
          <w:sz w:val="26"/>
          <w:szCs w:val="26"/>
        </w:rPr>
        <w:t xml:space="preserve"> </w:t>
      </w:r>
      <w:r w:rsidR="004A6901">
        <w:rPr>
          <w:rFonts w:ascii="Times New Roman" w:hAnsi="Times New Roman" w:cs="Times New Roman"/>
          <w:sz w:val="26"/>
          <w:szCs w:val="26"/>
        </w:rPr>
        <w:t>антидемпинговых</w:t>
      </w:r>
      <w:r w:rsidR="00A310CB" w:rsidRPr="00B43625">
        <w:rPr>
          <w:rFonts w:ascii="Times New Roman" w:hAnsi="Times New Roman" w:cs="Times New Roman"/>
          <w:sz w:val="26"/>
          <w:szCs w:val="26"/>
        </w:rPr>
        <w:t>,</w:t>
      </w:r>
      <w:r w:rsidR="00A310CB">
        <w:rPr>
          <w:rFonts w:ascii="Times New Roman" w:hAnsi="Times New Roman" w:cs="Times New Roman"/>
          <w:sz w:val="26"/>
          <w:szCs w:val="26"/>
        </w:rPr>
        <w:t xml:space="preserve"> специальных защитных</w:t>
      </w:r>
      <w:r w:rsidR="00A310CB" w:rsidRPr="00B43625">
        <w:rPr>
          <w:rFonts w:ascii="Times New Roman" w:hAnsi="Times New Roman" w:cs="Times New Roman"/>
          <w:sz w:val="26"/>
          <w:szCs w:val="26"/>
        </w:rPr>
        <w:t>, компенсационны</w:t>
      </w:r>
      <w:r w:rsidR="00A310CB">
        <w:rPr>
          <w:rFonts w:ascii="Times New Roman" w:hAnsi="Times New Roman" w:cs="Times New Roman"/>
          <w:sz w:val="26"/>
          <w:szCs w:val="26"/>
        </w:rPr>
        <w:t>х</w:t>
      </w:r>
      <w:r w:rsidR="00A310CB" w:rsidRPr="00B43625">
        <w:rPr>
          <w:rFonts w:ascii="Times New Roman" w:hAnsi="Times New Roman" w:cs="Times New Roman"/>
          <w:color w:val="000000"/>
          <w:sz w:val="26"/>
          <w:szCs w:val="26"/>
        </w:rPr>
        <w:t xml:space="preserve"> </w:t>
      </w:r>
      <w:r w:rsidRPr="00B43625">
        <w:rPr>
          <w:rFonts w:ascii="Times New Roman" w:hAnsi="Times New Roman" w:cs="Times New Roman"/>
          <w:color w:val="000000"/>
          <w:sz w:val="26"/>
          <w:szCs w:val="26"/>
        </w:rPr>
        <w:t xml:space="preserve">и </w:t>
      </w:r>
      <w:r w:rsidR="00A310CB">
        <w:rPr>
          <w:rFonts w:ascii="Times New Roman" w:hAnsi="Times New Roman" w:cs="Times New Roman"/>
          <w:color w:val="000000"/>
          <w:sz w:val="26"/>
          <w:szCs w:val="26"/>
        </w:rPr>
        <w:t>других мер</w:t>
      </w:r>
      <w:r w:rsidRPr="00B43625">
        <w:rPr>
          <w:rFonts w:ascii="Times New Roman" w:hAnsi="Times New Roman" w:cs="Times New Roman"/>
          <w:color w:val="000000"/>
          <w:sz w:val="26"/>
          <w:szCs w:val="26"/>
        </w:rPr>
        <w:t xml:space="preserve">. </w:t>
      </w:r>
    </w:p>
    <w:p w14:paraId="0F466FE0" w14:textId="77777777" w:rsidR="00526EF0" w:rsidRPr="00EC3566" w:rsidRDefault="00526EF0" w:rsidP="00526EF0">
      <w:pPr>
        <w:rPr>
          <w:lang w:val="en-US"/>
        </w:rPr>
      </w:pPr>
    </w:p>
    <w:p w14:paraId="30F941EA" w14:textId="77777777" w:rsidR="00B8704F" w:rsidRDefault="00B8704F" w:rsidP="00B23DAA">
      <w:pPr>
        <w:pStyle w:val="Title"/>
        <w:jc w:val="center"/>
        <w:rPr>
          <w:rFonts w:ascii="Times New Roman" w:hAnsi="Times New Roman" w:cs="Times New Roman"/>
          <w:b/>
          <w:color w:val="auto"/>
          <w:sz w:val="28"/>
          <w:szCs w:val="28"/>
        </w:rPr>
      </w:pPr>
    </w:p>
    <w:p w14:paraId="3CECA436" w14:textId="22082DCA" w:rsidR="003D5900" w:rsidRDefault="00F43CB4" w:rsidP="00B23DAA">
      <w:pPr>
        <w:pStyle w:val="Title"/>
        <w:jc w:val="center"/>
        <w:rPr>
          <w:rFonts w:ascii="Times New Roman" w:hAnsi="Times New Roman" w:cs="Times New Roman"/>
          <w:b/>
          <w:color w:val="auto"/>
          <w:sz w:val="28"/>
          <w:szCs w:val="28"/>
        </w:rPr>
      </w:pPr>
      <w:r>
        <w:rPr>
          <w:rFonts w:ascii="Times New Roman" w:hAnsi="Times New Roman" w:cs="Times New Roman"/>
          <w:b/>
          <w:color w:val="auto"/>
          <w:sz w:val="28"/>
          <w:szCs w:val="28"/>
        </w:rPr>
        <w:t>Библиографический список</w:t>
      </w:r>
    </w:p>
    <w:p w14:paraId="587051BC" w14:textId="5CDF401B" w:rsidR="00B8704F" w:rsidRPr="00BE03CE" w:rsidRDefault="00B8704F" w:rsidP="00BE03CE">
      <w:pPr>
        <w:spacing w:line="360" w:lineRule="auto"/>
        <w:rPr>
          <w:rFonts w:ascii="Times New Roman" w:hAnsi="Times New Roman" w:cs="Times New Roman"/>
          <w:b/>
          <w:sz w:val="26"/>
          <w:szCs w:val="26"/>
        </w:rPr>
      </w:pPr>
      <w:r w:rsidRPr="00BE03CE">
        <w:rPr>
          <w:rFonts w:ascii="Times New Roman" w:hAnsi="Times New Roman" w:cs="Times New Roman"/>
          <w:b/>
          <w:sz w:val="26"/>
          <w:szCs w:val="26"/>
        </w:rPr>
        <w:t>Нормативно-правовые акты</w:t>
      </w:r>
    </w:p>
    <w:p w14:paraId="6B77A51D" w14:textId="355A593A" w:rsidR="001E125A" w:rsidRPr="00334B4F" w:rsidRDefault="001E125A" w:rsidP="00334B4F">
      <w:pPr>
        <w:pStyle w:val="ListParagraph"/>
        <w:widowControl w:val="0"/>
        <w:numPr>
          <w:ilvl w:val="0"/>
          <w:numId w:val="20"/>
        </w:numPr>
        <w:tabs>
          <w:tab w:val="num" w:pos="0"/>
        </w:tabs>
        <w:autoSpaceDE w:val="0"/>
        <w:autoSpaceDN w:val="0"/>
        <w:adjustRightInd w:val="0"/>
        <w:spacing w:line="360" w:lineRule="auto"/>
        <w:ind w:left="0" w:firstLine="0"/>
        <w:jc w:val="both"/>
        <w:rPr>
          <w:rFonts w:ascii="Times New Roman" w:hAnsi="Times New Roman" w:cs="Times New Roman"/>
          <w:sz w:val="26"/>
          <w:szCs w:val="26"/>
        </w:rPr>
      </w:pPr>
      <w:r w:rsidRPr="00334B4F">
        <w:rPr>
          <w:rFonts w:ascii="Times New Roman" w:hAnsi="Times New Roman" w:cs="Times New Roman"/>
          <w:bCs/>
          <w:sz w:val="26"/>
          <w:szCs w:val="26"/>
          <w:lang w:val="en-US"/>
        </w:rPr>
        <w:t>Генеральное соглашение по тарифам</w:t>
      </w:r>
      <w:r w:rsidRPr="00334B4F">
        <w:rPr>
          <w:rFonts w:ascii="Times New Roman" w:hAnsi="Times New Roman" w:cs="Times New Roman"/>
          <w:sz w:val="26"/>
          <w:szCs w:val="26"/>
          <w:lang w:val="en-US"/>
        </w:rPr>
        <w:t xml:space="preserve"> и </w:t>
      </w:r>
      <w:r w:rsidRPr="00334B4F">
        <w:rPr>
          <w:rFonts w:ascii="Times New Roman" w:hAnsi="Times New Roman" w:cs="Times New Roman"/>
          <w:bCs/>
          <w:sz w:val="26"/>
          <w:szCs w:val="26"/>
          <w:lang w:val="en-US"/>
        </w:rPr>
        <w:t>торговле 1947</w:t>
      </w:r>
      <w:r w:rsidRPr="00334B4F">
        <w:rPr>
          <w:rFonts w:ascii="Times New Roman" w:hAnsi="Times New Roman" w:cs="Times New Roman"/>
          <w:sz w:val="26"/>
          <w:szCs w:val="26"/>
          <w:lang w:val="en-US"/>
        </w:rPr>
        <w:t xml:space="preserve"> г. [</w:t>
      </w:r>
      <w:r w:rsidRPr="00334B4F">
        <w:rPr>
          <w:rFonts w:ascii="Times New Roman" w:hAnsi="Times New Roman" w:cs="Times New Roman"/>
          <w:sz w:val="26"/>
          <w:szCs w:val="26"/>
        </w:rPr>
        <w:t>Электронный ресурс</w:t>
      </w:r>
      <w:r w:rsidR="00F5256E" w:rsidRPr="00334B4F">
        <w:rPr>
          <w:rFonts w:ascii="Times New Roman" w:hAnsi="Times New Roman" w:cs="Times New Roman"/>
          <w:sz w:val="26"/>
          <w:szCs w:val="26"/>
          <w:lang w:val="en-US"/>
        </w:rPr>
        <w:t>] // ВТО</w:t>
      </w:r>
      <w:r w:rsidRPr="00334B4F">
        <w:rPr>
          <w:rFonts w:ascii="Times New Roman" w:hAnsi="Times New Roman" w:cs="Times New Roman"/>
          <w:sz w:val="26"/>
          <w:szCs w:val="26"/>
          <w:lang w:val="en-US"/>
        </w:rPr>
        <w:t>: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xml:space="preserve">]. URL: http://www. </w:t>
      </w:r>
      <w:proofErr w:type="gramStart"/>
      <w:r w:rsidRPr="00334B4F">
        <w:rPr>
          <w:rFonts w:ascii="Times New Roman" w:hAnsi="Times New Roman" w:cs="Times New Roman"/>
          <w:bCs/>
          <w:sz w:val="26"/>
          <w:szCs w:val="26"/>
          <w:lang w:val="en-US"/>
        </w:rPr>
        <w:t>wto</w:t>
      </w:r>
      <w:r w:rsidRPr="00334B4F">
        <w:rPr>
          <w:rFonts w:ascii="Times New Roman" w:hAnsi="Times New Roman" w:cs="Times New Roman"/>
          <w:sz w:val="26"/>
          <w:szCs w:val="26"/>
          <w:lang w:val="en-US"/>
        </w:rPr>
        <w:t>.</w:t>
      </w:r>
      <w:r w:rsidRPr="00334B4F">
        <w:rPr>
          <w:rFonts w:ascii="Times New Roman" w:hAnsi="Times New Roman" w:cs="Times New Roman"/>
          <w:bCs/>
          <w:sz w:val="26"/>
          <w:szCs w:val="26"/>
          <w:lang w:val="en-US"/>
        </w:rPr>
        <w:t>ru</w:t>
      </w:r>
      <w:proofErr w:type="gramEnd"/>
      <w:r w:rsidRPr="00334B4F">
        <w:rPr>
          <w:rFonts w:ascii="Times New Roman" w:hAnsi="Times New Roman" w:cs="Times New Roman"/>
          <w:sz w:val="26"/>
          <w:szCs w:val="26"/>
          <w:lang w:val="en-US"/>
        </w:rPr>
        <w:t>/</w:t>
      </w:r>
      <w:r w:rsidRPr="00334B4F">
        <w:rPr>
          <w:rFonts w:ascii="Times New Roman" w:hAnsi="Times New Roman" w:cs="Times New Roman"/>
          <w:bCs/>
          <w:sz w:val="26"/>
          <w:szCs w:val="26"/>
          <w:lang w:val="en-US"/>
        </w:rPr>
        <w:t>ru</w:t>
      </w:r>
      <w:r w:rsidRPr="00334B4F">
        <w:rPr>
          <w:rFonts w:ascii="Times New Roman" w:hAnsi="Times New Roman" w:cs="Times New Roman"/>
          <w:sz w:val="26"/>
          <w:szCs w:val="26"/>
          <w:lang w:val="en-US"/>
        </w:rPr>
        <w:t>/</w:t>
      </w:r>
      <w:r w:rsidRPr="00334B4F">
        <w:rPr>
          <w:rFonts w:ascii="Times New Roman" w:hAnsi="Times New Roman" w:cs="Times New Roman"/>
          <w:bCs/>
          <w:sz w:val="26"/>
          <w:szCs w:val="26"/>
          <w:lang w:val="en-US"/>
        </w:rPr>
        <w:t>content</w:t>
      </w:r>
      <w:r w:rsidRPr="00334B4F">
        <w:rPr>
          <w:rFonts w:ascii="Times New Roman" w:hAnsi="Times New Roman" w:cs="Times New Roman"/>
          <w:sz w:val="26"/>
          <w:szCs w:val="26"/>
          <w:lang w:val="en-US"/>
        </w:rPr>
        <w:t>/</w:t>
      </w:r>
      <w:r w:rsidRPr="00334B4F">
        <w:rPr>
          <w:rFonts w:ascii="Times New Roman" w:hAnsi="Times New Roman" w:cs="Times New Roman"/>
          <w:bCs/>
          <w:sz w:val="26"/>
          <w:szCs w:val="26"/>
          <w:lang w:val="en-US"/>
        </w:rPr>
        <w:t>documents</w:t>
      </w:r>
      <w:r w:rsidRPr="00334B4F">
        <w:rPr>
          <w:rFonts w:ascii="Times New Roman" w:hAnsi="Times New Roman" w:cs="Times New Roman"/>
          <w:sz w:val="26"/>
          <w:szCs w:val="26"/>
          <w:lang w:val="en-US"/>
        </w:rPr>
        <w:t>/</w:t>
      </w:r>
      <w:r w:rsidRPr="00334B4F">
        <w:rPr>
          <w:rFonts w:ascii="Times New Roman" w:hAnsi="Times New Roman" w:cs="Times New Roman"/>
          <w:bCs/>
          <w:sz w:val="26"/>
          <w:szCs w:val="26"/>
          <w:lang w:val="en-US"/>
        </w:rPr>
        <w:t>docs</w:t>
      </w:r>
      <w:r w:rsidRPr="00334B4F">
        <w:rPr>
          <w:rFonts w:ascii="Times New Roman" w:hAnsi="Times New Roman" w:cs="Times New Roman"/>
          <w:sz w:val="26"/>
          <w:szCs w:val="26"/>
          <w:lang w:val="en-US"/>
        </w:rPr>
        <w:t>/</w:t>
      </w:r>
      <w:r w:rsidRPr="00334B4F">
        <w:rPr>
          <w:rFonts w:ascii="Times New Roman" w:hAnsi="Times New Roman" w:cs="Times New Roman"/>
          <w:bCs/>
          <w:sz w:val="26"/>
          <w:szCs w:val="26"/>
          <w:lang w:val="en-US"/>
        </w:rPr>
        <w:t>gatt47ru</w:t>
      </w:r>
      <w:r w:rsidRPr="00334B4F">
        <w:rPr>
          <w:rFonts w:ascii="Times New Roman" w:hAnsi="Times New Roman" w:cs="Times New Roman"/>
          <w:sz w:val="26"/>
          <w:szCs w:val="26"/>
          <w:lang w:val="en-US"/>
        </w:rPr>
        <w:t xml:space="preserve"> (дата обращения: 20.02.2013)</w:t>
      </w:r>
    </w:p>
    <w:p w14:paraId="4F87C009" w14:textId="2C3FC08A" w:rsidR="001E125A" w:rsidRPr="00334B4F" w:rsidRDefault="001E125A" w:rsidP="00334B4F">
      <w:pPr>
        <w:pStyle w:val="ListParagraph"/>
        <w:widowControl w:val="0"/>
        <w:numPr>
          <w:ilvl w:val="0"/>
          <w:numId w:val="20"/>
        </w:numPr>
        <w:autoSpaceDE w:val="0"/>
        <w:autoSpaceDN w:val="0"/>
        <w:adjustRightInd w:val="0"/>
        <w:spacing w:line="360" w:lineRule="auto"/>
        <w:ind w:left="0" w:firstLine="0"/>
        <w:jc w:val="both"/>
        <w:rPr>
          <w:rFonts w:ascii="Times New Roman" w:hAnsi="Times New Roman" w:cs="Times New Roman"/>
          <w:color w:val="0D0D0D" w:themeColor="text1" w:themeTint="F2"/>
          <w:sz w:val="26"/>
          <w:szCs w:val="26"/>
          <w:lang w:val="en-US"/>
        </w:rPr>
      </w:pPr>
      <w:r w:rsidRPr="00334B4F">
        <w:rPr>
          <w:rFonts w:ascii="Times New Roman" w:hAnsi="Times New Roman" w:cs="Times New Roman"/>
          <w:color w:val="231F20"/>
          <w:sz w:val="26"/>
          <w:szCs w:val="26"/>
          <w:lang w:val="en-US"/>
        </w:rPr>
        <w:t>WTO, «Working Party seals the deal on Russia's membership negotiations», Geneva, 10 November 2011.URL: http://www.wto.org/english/news_e/news11_e/acc_rus_10nov11_e.htm (дата обращения 22.01.2013)</w:t>
      </w:r>
    </w:p>
    <w:p w14:paraId="5F4FA2E4" w14:textId="77777777" w:rsidR="00865676" w:rsidRPr="00334B4F" w:rsidRDefault="00865676" w:rsidP="00334B4F">
      <w:pPr>
        <w:pStyle w:val="ListParagraph"/>
        <w:widowControl w:val="0"/>
        <w:numPr>
          <w:ilvl w:val="0"/>
          <w:numId w:val="20"/>
        </w:numPr>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rPr>
        <w:t>В</w:t>
      </w:r>
      <w:r w:rsidRPr="00334B4F">
        <w:rPr>
          <w:rFonts w:ascii="Times New Roman" w:hAnsi="Times New Roman" w:cs="Times New Roman"/>
          <w:bCs/>
          <w:sz w:val="26"/>
          <w:szCs w:val="26"/>
          <w:lang w:val="en-US"/>
        </w:rPr>
        <w:t>ступление России в ВТО : изменение российского законодательства</w:t>
      </w:r>
      <w:r w:rsidRPr="00334B4F">
        <w:rPr>
          <w:rFonts w:ascii="Times New Roman" w:hAnsi="Times New Roman" w:cs="Times New Roman"/>
          <w:sz w:val="26"/>
          <w:szCs w:val="26"/>
        </w:rPr>
        <w:t>//Гарант</w:t>
      </w:r>
      <w:r w:rsidRPr="00334B4F">
        <w:rPr>
          <w:rFonts w:ascii="Times New Roman" w:hAnsi="Times New Roman" w:cs="Times New Roman"/>
          <w:sz w:val="26"/>
          <w:szCs w:val="26"/>
          <w:lang w:val="en-US"/>
        </w:rPr>
        <w:t>: Версия Проф. [Электрон. ресурс]. -АО «</w:t>
      </w:r>
      <w:r w:rsidRPr="00334B4F">
        <w:rPr>
          <w:rFonts w:ascii="Times New Roman" w:hAnsi="Times New Roman" w:cs="Times New Roman"/>
          <w:sz w:val="26"/>
          <w:szCs w:val="26"/>
        </w:rPr>
        <w:t>Гарант</w:t>
      </w:r>
      <w:r w:rsidRPr="00334B4F">
        <w:rPr>
          <w:rFonts w:ascii="Times New Roman" w:hAnsi="Times New Roman" w:cs="Times New Roman"/>
          <w:sz w:val="26"/>
          <w:szCs w:val="26"/>
          <w:lang w:val="en-US"/>
        </w:rPr>
        <w:t>» [C</w:t>
      </w:r>
      <w:r w:rsidRPr="00334B4F">
        <w:rPr>
          <w:rFonts w:ascii="Times New Roman" w:hAnsi="Times New Roman" w:cs="Times New Roman"/>
          <w:sz w:val="26"/>
          <w:szCs w:val="26"/>
        </w:rPr>
        <w:t>айт</w:t>
      </w:r>
      <w:r w:rsidRPr="00334B4F">
        <w:rPr>
          <w:rFonts w:ascii="Times New Roman" w:hAnsi="Times New Roman" w:cs="Times New Roman"/>
          <w:sz w:val="26"/>
          <w:szCs w:val="26"/>
          <w:lang w:val="en-US"/>
        </w:rPr>
        <w:t>]. URL</w:t>
      </w:r>
      <w:r w:rsidRPr="00334B4F">
        <w:rPr>
          <w:rFonts w:ascii="Times New Roman" w:hAnsi="Times New Roman" w:cs="Times New Roman"/>
          <w:sz w:val="26"/>
          <w:szCs w:val="26"/>
        </w:rPr>
        <w:t>: http://www.</w:t>
      </w:r>
      <w:r w:rsidRPr="00334B4F">
        <w:rPr>
          <w:rFonts w:ascii="Times New Roman" w:hAnsi="Times New Roman" w:cs="Times New Roman"/>
          <w:sz w:val="26"/>
          <w:szCs w:val="26"/>
          <w:lang w:val="en-US"/>
        </w:rPr>
        <w:t>base.garant.ru/58045577/‎ (дата обращения 3.03.2013)</w:t>
      </w:r>
    </w:p>
    <w:p w14:paraId="0D28FCCB" w14:textId="77777777" w:rsidR="00865676" w:rsidRPr="00334B4F" w:rsidRDefault="00865676" w:rsidP="00334B4F">
      <w:pPr>
        <w:pStyle w:val="ListParagraph"/>
        <w:widowControl w:val="0"/>
        <w:numPr>
          <w:ilvl w:val="0"/>
          <w:numId w:val="20"/>
        </w:numPr>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Доклад Рабочей группы по присоединению Российской Федерации к Всемирной торговой организации</w:t>
      </w:r>
      <w:r w:rsidRPr="00334B4F">
        <w:rPr>
          <w:rFonts w:ascii="Times New Roman" w:hAnsi="Times New Roman" w:cs="Times New Roman"/>
          <w:sz w:val="26"/>
          <w:szCs w:val="26"/>
        </w:rPr>
        <w:t>//Консультант Плюс</w:t>
      </w:r>
      <w:r w:rsidRPr="00334B4F">
        <w:rPr>
          <w:rFonts w:ascii="Times New Roman" w:hAnsi="Times New Roman" w:cs="Times New Roman"/>
          <w:sz w:val="26"/>
          <w:szCs w:val="26"/>
          <w:lang w:val="en-US"/>
        </w:rPr>
        <w:t>: Версия Проф. [Электрон. ресурс] АО «</w:t>
      </w:r>
      <w:r w:rsidRPr="00334B4F">
        <w:rPr>
          <w:rFonts w:ascii="Times New Roman" w:hAnsi="Times New Roman" w:cs="Times New Roman"/>
          <w:sz w:val="26"/>
          <w:szCs w:val="26"/>
        </w:rPr>
        <w:t>Консультант</w:t>
      </w:r>
      <w:r w:rsidRPr="00334B4F">
        <w:rPr>
          <w:rFonts w:ascii="Times New Roman" w:hAnsi="Times New Roman" w:cs="Times New Roman"/>
          <w:sz w:val="26"/>
          <w:szCs w:val="26"/>
          <w:lang w:val="en-US"/>
        </w:rPr>
        <w:t>» [C</w:t>
      </w:r>
      <w:r w:rsidRPr="00334B4F">
        <w:rPr>
          <w:rFonts w:ascii="Times New Roman" w:hAnsi="Times New Roman" w:cs="Times New Roman"/>
          <w:sz w:val="26"/>
          <w:szCs w:val="26"/>
        </w:rPr>
        <w:t>айт</w:t>
      </w:r>
      <w:r w:rsidRPr="00334B4F">
        <w:rPr>
          <w:rFonts w:ascii="Times New Roman" w:hAnsi="Times New Roman" w:cs="Times New Roman"/>
          <w:sz w:val="26"/>
          <w:szCs w:val="26"/>
          <w:lang w:val="en-US"/>
        </w:rPr>
        <w:t>]. URL</w:t>
      </w:r>
      <w:r w:rsidRPr="00334B4F">
        <w:rPr>
          <w:rFonts w:ascii="Times New Roman" w:hAnsi="Times New Roman" w:cs="Times New Roman"/>
          <w:sz w:val="26"/>
          <w:szCs w:val="26"/>
        </w:rPr>
        <w:t xml:space="preserve">:  </w:t>
      </w:r>
      <w:hyperlink r:id="rId18" w:history="1">
        <w:r w:rsidRPr="00334B4F">
          <w:rPr>
            <w:rStyle w:val="Hyperlink"/>
            <w:rFonts w:ascii="Times New Roman" w:hAnsi="Times New Roman" w:cs="Times New Roman"/>
            <w:color w:val="auto"/>
            <w:sz w:val="26"/>
            <w:szCs w:val="26"/>
            <w:u w:val="none"/>
          </w:rPr>
          <w:t>http://</w:t>
        </w:r>
        <w:r w:rsidRPr="00334B4F">
          <w:rPr>
            <w:rStyle w:val="Hyperlink"/>
            <w:rFonts w:ascii="Times New Roman" w:hAnsi="Times New Roman" w:cs="Times New Roman"/>
            <w:color w:val="auto"/>
            <w:sz w:val="26"/>
            <w:szCs w:val="26"/>
            <w:u w:val="none"/>
            <w:lang w:val="en-US"/>
          </w:rPr>
          <w:t>www.</w:t>
        </w:r>
        <w:r w:rsidRPr="00334B4F">
          <w:rPr>
            <w:rStyle w:val="Hyperlink"/>
            <w:rFonts w:ascii="Times New Roman" w:hAnsi="Times New Roman" w:cs="Times New Roman"/>
            <w:bCs/>
            <w:color w:val="auto"/>
            <w:sz w:val="26"/>
            <w:szCs w:val="26"/>
            <w:u w:val="none"/>
            <w:lang w:val="en-US"/>
          </w:rPr>
          <w:t>consultant</w:t>
        </w:r>
        <w:r w:rsidRPr="00334B4F">
          <w:rPr>
            <w:rStyle w:val="Hyperlink"/>
            <w:rFonts w:ascii="Times New Roman" w:hAnsi="Times New Roman" w:cs="Times New Roman"/>
            <w:color w:val="auto"/>
            <w:sz w:val="26"/>
            <w:szCs w:val="26"/>
            <w:u w:val="none"/>
            <w:lang w:val="en-US"/>
          </w:rPr>
          <w:t>.ru/document/cons_doc_INT_53642/</w:t>
        </w:r>
      </w:hyperlink>
      <w:r w:rsidRPr="00334B4F">
        <w:rPr>
          <w:rFonts w:ascii="Times New Roman" w:hAnsi="Times New Roman" w:cs="Times New Roman"/>
          <w:sz w:val="26"/>
          <w:szCs w:val="26"/>
          <w:lang w:val="en-US"/>
        </w:rPr>
        <w:t xml:space="preserve"> (дата обращения 31.01.2013)</w:t>
      </w:r>
    </w:p>
    <w:p w14:paraId="2C11A8E9" w14:textId="417AFA1C" w:rsidR="00865676" w:rsidRPr="00334B4F" w:rsidRDefault="001E125A" w:rsidP="00334B4F">
      <w:pPr>
        <w:pStyle w:val="ListParagraph"/>
        <w:widowControl w:val="0"/>
        <w:numPr>
          <w:ilvl w:val="0"/>
          <w:numId w:val="20"/>
        </w:numPr>
        <w:tabs>
          <w:tab w:val="num" w:pos="0"/>
        </w:tabs>
        <w:autoSpaceDE w:val="0"/>
        <w:autoSpaceDN w:val="0"/>
        <w:adjustRightInd w:val="0"/>
        <w:spacing w:line="360" w:lineRule="auto"/>
        <w:ind w:left="0" w:firstLine="0"/>
        <w:jc w:val="both"/>
        <w:rPr>
          <w:rStyle w:val="Hyperlink"/>
          <w:rFonts w:ascii="Times New Roman" w:hAnsi="Times New Roman" w:cs="Times New Roman"/>
          <w:color w:val="auto"/>
          <w:sz w:val="26"/>
          <w:szCs w:val="26"/>
          <w:u w:val="none"/>
        </w:rPr>
      </w:pPr>
      <w:r w:rsidRPr="00334B4F">
        <w:rPr>
          <w:rFonts w:ascii="Times New Roman" w:hAnsi="Times New Roman" w:cs="Times New Roman"/>
          <w:sz w:val="26"/>
          <w:szCs w:val="26"/>
        </w:rPr>
        <w:t>Документы Министерства экономического развития РФ «Об обязательствах России по доступу на рынок товаров»:</w:t>
      </w:r>
      <w:r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 xml:space="preserve"> Министерство экономического развития РФ </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URL: http</w:t>
      </w:r>
      <w:r w:rsidRPr="00334B4F">
        <w:rPr>
          <w:rFonts w:ascii="Times New Roman" w:hAnsi="Times New Roman" w:cs="Times New Roman"/>
          <w:sz w:val="26"/>
          <w:szCs w:val="26"/>
        </w:rPr>
        <w:t>//</w:t>
      </w:r>
      <w:r w:rsidRPr="00334B4F">
        <w:rPr>
          <w:rFonts w:ascii="Times New Roman" w:hAnsi="Times New Roman" w:cs="Times New Roman"/>
          <w:sz w:val="26"/>
          <w:szCs w:val="26"/>
          <w:lang w:val="en-US"/>
        </w:rPr>
        <w:t xml:space="preserve"> </w:t>
      </w:r>
      <w:hyperlink r:id="rId19" w:history="1">
        <w:r w:rsidRPr="00334B4F">
          <w:rPr>
            <w:rStyle w:val="Hyperlink"/>
            <w:rFonts w:ascii="Times New Roman" w:hAnsi="Times New Roman" w:cs="Times New Roman"/>
            <w:color w:val="auto"/>
            <w:sz w:val="26"/>
            <w:szCs w:val="26"/>
            <w:u w:val="none"/>
            <w:lang w:val="en-US"/>
          </w:rPr>
          <w:t>www.economy.gov.ru</w:t>
        </w:r>
      </w:hyperlink>
      <w:r w:rsidRPr="00334B4F">
        <w:rPr>
          <w:rStyle w:val="Hyperlink"/>
          <w:rFonts w:ascii="Times New Roman" w:hAnsi="Times New Roman" w:cs="Times New Roman"/>
          <w:color w:val="auto"/>
          <w:sz w:val="26"/>
          <w:szCs w:val="26"/>
          <w:u w:val="none"/>
          <w:lang w:val="en-US"/>
        </w:rPr>
        <w:t xml:space="preserve"> (</w:t>
      </w:r>
      <w:r w:rsidRPr="00334B4F">
        <w:rPr>
          <w:rStyle w:val="Hyperlink"/>
          <w:rFonts w:ascii="Times New Roman" w:hAnsi="Times New Roman" w:cs="Times New Roman"/>
          <w:color w:val="auto"/>
          <w:sz w:val="26"/>
          <w:szCs w:val="26"/>
          <w:u w:val="none"/>
        </w:rPr>
        <w:t>дата обращения 2.04.2013</w:t>
      </w:r>
      <w:r w:rsidRPr="00334B4F">
        <w:rPr>
          <w:rStyle w:val="Hyperlink"/>
          <w:rFonts w:ascii="Times New Roman" w:hAnsi="Times New Roman" w:cs="Times New Roman"/>
          <w:color w:val="auto"/>
          <w:sz w:val="26"/>
          <w:szCs w:val="26"/>
          <w:u w:val="none"/>
          <w:lang w:val="en-US"/>
        </w:rPr>
        <w:t>)</w:t>
      </w:r>
    </w:p>
    <w:p w14:paraId="25D9E3C8" w14:textId="77777777" w:rsidR="00865676" w:rsidRPr="00334B4F" w:rsidRDefault="00865676" w:rsidP="00334B4F">
      <w:pPr>
        <w:widowControl w:val="0"/>
        <w:tabs>
          <w:tab w:val="num" w:pos="0"/>
        </w:tabs>
        <w:autoSpaceDE w:val="0"/>
        <w:autoSpaceDN w:val="0"/>
        <w:adjustRightInd w:val="0"/>
        <w:spacing w:line="360" w:lineRule="auto"/>
        <w:jc w:val="both"/>
        <w:rPr>
          <w:rFonts w:ascii="Times New Roman" w:hAnsi="Times New Roman" w:cs="Times New Roman"/>
          <w:b/>
          <w:sz w:val="26"/>
          <w:szCs w:val="26"/>
        </w:rPr>
      </w:pPr>
    </w:p>
    <w:p w14:paraId="34838587" w14:textId="609B332A" w:rsidR="001E125A" w:rsidRPr="00334B4F" w:rsidRDefault="00B8704F" w:rsidP="00334B4F">
      <w:pPr>
        <w:spacing w:line="360" w:lineRule="auto"/>
        <w:jc w:val="both"/>
        <w:rPr>
          <w:rFonts w:ascii="Times New Roman" w:hAnsi="Times New Roman" w:cs="Times New Roman"/>
          <w:b/>
          <w:sz w:val="26"/>
          <w:szCs w:val="26"/>
        </w:rPr>
      </w:pPr>
      <w:r w:rsidRPr="00334B4F">
        <w:rPr>
          <w:rFonts w:ascii="Times New Roman" w:hAnsi="Times New Roman" w:cs="Times New Roman"/>
          <w:b/>
          <w:sz w:val="26"/>
          <w:szCs w:val="26"/>
        </w:rPr>
        <w:t>Научная и учебная литература</w:t>
      </w:r>
    </w:p>
    <w:p w14:paraId="1692E9AE" w14:textId="71F5F89D"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Вступление России в ВТО: мнимые и реальные социальные последствия / Кол. авт. </w:t>
      </w:r>
      <w:hyperlink r:id="rId20" w:history="1">
        <w:r w:rsidRPr="00334B4F">
          <w:rPr>
            <w:rFonts w:ascii="Times New Roman" w:hAnsi="Times New Roman" w:cs="Times New Roman"/>
            <w:bCs/>
            <w:sz w:val="26"/>
            <w:szCs w:val="26"/>
            <w:lang w:val="en-US"/>
          </w:rPr>
          <w:t>Независимый институт социальной политики</w:t>
        </w:r>
      </w:hyperlink>
      <w:r w:rsidRPr="00334B4F">
        <w:rPr>
          <w:rFonts w:ascii="Times New Roman" w:hAnsi="Times New Roman" w:cs="Times New Roman"/>
          <w:sz w:val="26"/>
          <w:szCs w:val="26"/>
          <w:lang w:val="en-US"/>
        </w:rPr>
        <w:t xml:space="preserve">; авт. </w:t>
      </w:r>
      <w:hyperlink r:id="rId21" w:history="1">
        <w:r w:rsidRPr="00334B4F">
          <w:rPr>
            <w:rFonts w:ascii="Times New Roman" w:hAnsi="Times New Roman" w:cs="Times New Roman"/>
            <w:bCs/>
            <w:sz w:val="26"/>
            <w:szCs w:val="26"/>
            <w:lang w:val="en-US"/>
          </w:rPr>
          <w:t>Л. Н. Овчарова</w:t>
        </w:r>
      </w:hyperlink>
      <w:r w:rsidRPr="00334B4F">
        <w:rPr>
          <w:rFonts w:ascii="Times New Roman" w:hAnsi="Times New Roman" w:cs="Times New Roman"/>
          <w:sz w:val="26"/>
          <w:szCs w:val="26"/>
          <w:lang w:val="en-US"/>
        </w:rPr>
        <w:t xml:space="preserve">, </w:t>
      </w:r>
      <w:hyperlink r:id="rId22" w:history="1">
        <w:r w:rsidRPr="00334B4F">
          <w:rPr>
            <w:rFonts w:ascii="Times New Roman" w:hAnsi="Times New Roman" w:cs="Times New Roman"/>
            <w:bCs/>
            <w:sz w:val="26"/>
            <w:szCs w:val="26"/>
            <w:lang w:val="en-US"/>
          </w:rPr>
          <w:t>В. Е. Рыбалкин</w:t>
        </w:r>
      </w:hyperlink>
      <w:r w:rsidRPr="00334B4F">
        <w:rPr>
          <w:rFonts w:ascii="Times New Roman" w:hAnsi="Times New Roman" w:cs="Times New Roman"/>
          <w:sz w:val="26"/>
          <w:szCs w:val="26"/>
          <w:lang w:val="en-US"/>
        </w:rPr>
        <w:t xml:space="preserve">, </w:t>
      </w:r>
      <w:hyperlink r:id="rId23" w:history="1">
        <w:r w:rsidRPr="00334B4F">
          <w:rPr>
            <w:rFonts w:ascii="Times New Roman" w:hAnsi="Times New Roman" w:cs="Times New Roman"/>
            <w:bCs/>
            <w:sz w:val="26"/>
            <w:szCs w:val="26"/>
            <w:lang w:val="en-US"/>
          </w:rPr>
          <w:t>Н. В. Зубаревич</w:t>
        </w:r>
      </w:hyperlink>
      <w:proofErr w:type="gramStart"/>
      <w:r w:rsidR="00BE03CE" w:rsidRPr="00334B4F">
        <w:rPr>
          <w:rFonts w:ascii="Times New Roman" w:hAnsi="Times New Roman" w:cs="Times New Roman"/>
          <w:sz w:val="26"/>
          <w:szCs w:val="26"/>
          <w:lang w:val="en-US"/>
        </w:rPr>
        <w:t xml:space="preserve"> .</w:t>
      </w:r>
      <w:proofErr w:type="gramEnd"/>
      <w:r w:rsidR="00BE03CE" w:rsidRPr="00334B4F">
        <w:rPr>
          <w:rFonts w:ascii="Times New Roman" w:hAnsi="Times New Roman" w:cs="Times New Roman"/>
          <w:sz w:val="26"/>
          <w:szCs w:val="26"/>
          <w:lang w:val="en-US"/>
        </w:rPr>
        <w:t xml:space="preserve"> – </w:t>
      </w:r>
      <w:proofErr w:type="gramStart"/>
      <w:r w:rsidR="00BE03CE" w:rsidRPr="00334B4F">
        <w:rPr>
          <w:rFonts w:ascii="Times New Roman" w:hAnsi="Times New Roman" w:cs="Times New Roman"/>
          <w:sz w:val="26"/>
          <w:szCs w:val="26"/>
          <w:lang w:val="en-US"/>
        </w:rPr>
        <w:t>Москва ,</w:t>
      </w:r>
      <w:proofErr w:type="gramEnd"/>
      <w:r w:rsidR="00BE03CE" w:rsidRPr="00334B4F">
        <w:rPr>
          <w:rFonts w:ascii="Times New Roman" w:hAnsi="Times New Roman" w:cs="Times New Roman"/>
          <w:sz w:val="26"/>
          <w:szCs w:val="26"/>
          <w:lang w:val="en-US"/>
        </w:rPr>
        <w:t xml:space="preserve"> Поматур</w:t>
      </w:r>
      <w:r w:rsidRPr="00334B4F">
        <w:rPr>
          <w:rFonts w:ascii="Times New Roman" w:hAnsi="Times New Roman" w:cs="Times New Roman"/>
          <w:sz w:val="26"/>
          <w:szCs w:val="26"/>
          <w:lang w:val="en-US"/>
        </w:rPr>
        <w:t xml:space="preserve">, 2004 . </w:t>
      </w:r>
    </w:p>
    <w:p w14:paraId="1D1B80BE"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ВТОрична для России: Вступлении России в ВТО: аналитический обзор Ernst </w:t>
      </w:r>
      <w:proofErr w:type="gramStart"/>
      <w:r w:rsidRPr="00334B4F">
        <w:rPr>
          <w:rFonts w:ascii="Times New Roman" w:hAnsi="Times New Roman" w:cs="Times New Roman"/>
          <w:sz w:val="26"/>
          <w:szCs w:val="26"/>
          <w:lang w:val="en-US"/>
        </w:rPr>
        <w:t xml:space="preserve">andYoung </w:t>
      </w:r>
      <w:r w:rsidRPr="00334B4F">
        <w:rPr>
          <w:rFonts w:ascii="Times New Roman" w:hAnsi="Times New Roman" w:cs="Times New Roman"/>
          <w:sz w:val="26"/>
          <w:szCs w:val="26"/>
        </w:rPr>
        <w:t>,</w:t>
      </w:r>
      <w:proofErr w:type="gramEnd"/>
      <w:r w:rsidRPr="00334B4F">
        <w:rPr>
          <w:rFonts w:ascii="Times New Roman" w:hAnsi="Times New Roman" w:cs="Times New Roman"/>
          <w:sz w:val="26"/>
          <w:szCs w:val="26"/>
        </w:rPr>
        <w:t xml:space="preserve"> РЭШ, 2011</w:t>
      </w:r>
    </w:p>
    <w:p w14:paraId="4326CC45" w14:textId="6CBEC487" w:rsidR="001E125A" w:rsidRPr="00334B4F" w:rsidRDefault="001E125A" w:rsidP="00334B4F">
      <w:pPr>
        <w:numPr>
          <w:ilvl w:val="0"/>
          <w:numId w:val="9"/>
        </w:numPr>
        <w:tabs>
          <w:tab w:val="clear" w:pos="720"/>
          <w:tab w:val="num" w:pos="0"/>
        </w:tabs>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rPr>
        <w:t>Земницкий А. В. Оценка возможных последствий присоединения России к ВТО для сектора финансовых услуг</w:t>
      </w:r>
      <w:r w:rsidR="00BE03CE" w:rsidRPr="00334B4F">
        <w:rPr>
          <w:rFonts w:ascii="Times New Roman" w:hAnsi="Times New Roman" w:cs="Times New Roman"/>
          <w:sz w:val="26"/>
          <w:szCs w:val="26"/>
        </w:rPr>
        <w:t>//</w:t>
      </w:r>
      <w:r w:rsidRPr="00334B4F">
        <w:rPr>
          <w:rFonts w:ascii="Times New Roman" w:hAnsi="Times New Roman" w:cs="Times New Roman"/>
          <w:sz w:val="26"/>
          <w:szCs w:val="26"/>
        </w:rPr>
        <w:t xml:space="preserve"> Экономический журнал ВШЭ. Т. 5.  № 4. С. 533-563, 2001 </w:t>
      </w:r>
    </w:p>
    <w:p w14:paraId="42774556"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Зубаревич Н.В. Регионы России: неравенство, кризис, модернизация. — М.: Независимый институт социальной политики, 2010 </w:t>
      </w:r>
    </w:p>
    <w:p w14:paraId="74ABDF03" w14:textId="5A67C5DF" w:rsidR="001E125A" w:rsidRPr="00334B4F" w:rsidRDefault="001E125A" w:rsidP="00334B4F">
      <w:pPr>
        <w:pStyle w:val="FootnoteText"/>
        <w:numPr>
          <w:ilvl w:val="0"/>
          <w:numId w:val="9"/>
        </w:numPr>
        <w:tabs>
          <w:tab w:val="clear" w:pos="720"/>
          <w:tab w:val="num" w:pos="0"/>
        </w:tabs>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rPr>
        <w:t>Иванов И. Р</w:t>
      </w:r>
      <w:r w:rsidR="005D05CE" w:rsidRPr="00334B4F">
        <w:rPr>
          <w:rFonts w:ascii="Times New Roman" w:hAnsi="Times New Roman" w:cs="Times New Roman"/>
          <w:sz w:val="26"/>
          <w:szCs w:val="26"/>
        </w:rPr>
        <w:t>оссия на пороге ВТО. //МЭ и МО</w:t>
      </w:r>
      <w:r w:rsidR="003E3606" w:rsidRPr="00334B4F">
        <w:rPr>
          <w:rFonts w:ascii="Times New Roman" w:hAnsi="Times New Roman" w:cs="Times New Roman"/>
          <w:sz w:val="26"/>
          <w:szCs w:val="26"/>
        </w:rPr>
        <w:t xml:space="preserve"> 2007 №8.</w:t>
      </w:r>
      <w:r w:rsidR="005D05CE" w:rsidRPr="00334B4F">
        <w:rPr>
          <w:rFonts w:ascii="Times New Roman" w:hAnsi="Times New Roman" w:cs="Times New Roman"/>
          <w:sz w:val="26"/>
          <w:szCs w:val="26"/>
        </w:rPr>
        <w:t xml:space="preserve"> </w:t>
      </w:r>
      <w:r w:rsidR="003E3606" w:rsidRPr="00334B4F">
        <w:rPr>
          <w:rFonts w:ascii="Times New Roman" w:hAnsi="Times New Roman" w:cs="Times New Roman"/>
          <w:sz w:val="26"/>
          <w:szCs w:val="26"/>
        </w:rPr>
        <w:t>с 5.</w:t>
      </w:r>
    </w:p>
    <w:p w14:paraId="00977014" w14:textId="58E5B745" w:rsidR="001E125A" w:rsidRPr="00334B4F" w:rsidRDefault="001E125A" w:rsidP="00334B4F">
      <w:pPr>
        <w:numPr>
          <w:ilvl w:val="0"/>
          <w:numId w:val="9"/>
        </w:numPr>
        <w:tabs>
          <w:tab w:val="clear" w:pos="720"/>
          <w:tab w:val="num" w:pos="0"/>
        </w:tabs>
        <w:spacing w:line="360" w:lineRule="auto"/>
        <w:ind w:left="0" w:firstLine="0"/>
        <w:jc w:val="both"/>
        <w:rPr>
          <w:rFonts w:ascii="Times New Roman" w:hAnsi="Times New Roman" w:cs="Times New Roman"/>
          <w:sz w:val="26"/>
          <w:szCs w:val="26"/>
        </w:rPr>
      </w:pPr>
      <w:r w:rsidRPr="00334B4F">
        <w:rPr>
          <w:rFonts w:ascii="Times New Roman" w:hAnsi="Times New Roman" w:cs="Times New Roman"/>
          <w:bCs/>
          <w:sz w:val="26"/>
          <w:szCs w:val="26"/>
          <w:lang w:val="en-US"/>
        </w:rPr>
        <w:t>Народнохозяйственные последствия присоединения России к ВТО</w:t>
      </w:r>
      <w:r w:rsidRPr="00334B4F">
        <w:rPr>
          <w:rFonts w:ascii="Times New Roman" w:hAnsi="Times New Roman" w:cs="Times New Roman"/>
          <w:sz w:val="26"/>
          <w:szCs w:val="26"/>
          <w:lang w:val="en-US"/>
        </w:rPr>
        <w:t xml:space="preserve"> </w:t>
      </w:r>
      <w:r w:rsidR="00D66BDA" w:rsidRPr="00334B4F">
        <w:rPr>
          <w:rFonts w:ascii="Times New Roman" w:hAnsi="Times New Roman" w:cs="Times New Roman"/>
          <w:sz w:val="26"/>
          <w:szCs w:val="26"/>
          <w:lang w:val="en-US"/>
        </w:rPr>
        <w:t>/</w:t>
      </w:r>
      <w:r w:rsidRPr="00334B4F">
        <w:rPr>
          <w:rFonts w:ascii="Times New Roman" w:hAnsi="Times New Roman" w:cs="Times New Roman"/>
          <w:sz w:val="26"/>
          <w:szCs w:val="26"/>
          <w:lang w:val="en-US"/>
        </w:rPr>
        <w:t>/ Национальный Инвестиционный Совет РАН. – Б.м</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2002.</w:t>
      </w:r>
      <w:r w:rsidRPr="00334B4F">
        <w:rPr>
          <w:rFonts w:ascii="Times New Roman" w:hAnsi="Times New Roman" w:cs="Times New Roman"/>
          <w:sz w:val="26"/>
          <w:szCs w:val="26"/>
        </w:rPr>
        <w:t xml:space="preserve"> </w:t>
      </w:r>
    </w:p>
    <w:p w14:paraId="4CB357A7" w14:textId="48D06CCA"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Немова Л.А. Проблемы функционирования ОЭЗ в условиях действия режимов ВТО. Государственно-частное партнерство: теория, методология и практика / Науч. ред</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А.Г. Зельднер; ред. коллегия: Э.Д. Матвиевская, Э.А. Паруль, О.М. Грибано</w:t>
      </w:r>
      <w:r w:rsidR="00DC563A" w:rsidRPr="00334B4F">
        <w:rPr>
          <w:rFonts w:ascii="Times New Roman" w:hAnsi="Times New Roman" w:cs="Times New Roman"/>
          <w:sz w:val="26"/>
          <w:szCs w:val="26"/>
          <w:lang w:val="en-US"/>
        </w:rPr>
        <w:t>ва. — М.: ИЭ РАН, 2011. – 212 с</w:t>
      </w:r>
    </w:p>
    <w:p w14:paraId="173677D7" w14:textId="77777777" w:rsidR="001E125A" w:rsidRPr="00334B4F" w:rsidRDefault="001E125A" w:rsidP="00334B4F">
      <w:pPr>
        <w:pStyle w:val="ListParagraph"/>
        <w:numPr>
          <w:ilvl w:val="0"/>
          <w:numId w:val="9"/>
        </w:numPr>
        <w:tabs>
          <w:tab w:val="clear" w:pos="720"/>
          <w:tab w:val="num" w:pos="0"/>
        </w:tabs>
        <w:spacing w:line="360" w:lineRule="auto"/>
        <w:ind w:left="0" w:right="84" w:firstLine="0"/>
        <w:jc w:val="both"/>
        <w:rPr>
          <w:rFonts w:ascii="Times New Roman" w:hAnsi="Times New Roman" w:cs="Times New Roman"/>
          <w:bCs/>
          <w:sz w:val="26"/>
          <w:szCs w:val="26"/>
        </w:rPr>
      </w:pPr>
      <w:r w:rsidRPr="00334B4F">
        <w:rPr>
          <w:rFonts w:ascii="Times New Roman" w:hAnsi="Times New Roman" w:cs="Times New Roman"/>
          <w:bCs/>
          <w:sz w:val="26"/>
          <w:szCs w:val="26"/>
        </w:rPr>
        <w:t xml:space="preserve">Портанский А.П. Миссия России в ВТО. </w:t>
      </w:r>
      <w:r w:rsidRPr="00334B4F">
        <w:rPr>
          <w:rFonts w:ascii="Times New Roman" w:hAnsi="Times New Roman" w:cs="Times New Roman"/>
          <w:sz w:val="26"/>
          <w:szCs w:val="26"/>
        </w:rPr>
        <w:t>Россия в глобальной политике. №4</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 xml:space="preserve"> 2011</w:t>
      </w:r>
    </w:p>
    <w:p w14:paraId="1FA02DB4" w14:textId="77777777" w:rsidR="001E125A" w:rsidRPr="00334B4F" w:rsidRDefault="001E125A" w:rsidP="00334B4F">
      <w:pPr>
        <w:pStyle w:val="ListParagraph"/>
        <w:numPr>
          <w:ilvl w:val="0"/>
          <w:numId w:val="9"/>
        </w:numPr>
        <w:tabs>
          <w:tab w:val="clear" w:pos="720"/>
          <w:tab w:val="num" w:pos="0"/>
        </w:tabs>
        <w:spacing w:line="360" w:lineRule="auto"/>
        <w:ind w:left="0" w:right="84" w:firstLine="0"/>
        <w:jc w:val="both"/>
        <w:rPr>
          <w:rFonts w:ascii="Times New Roman" w:hAnsi="Times New Roman" w:cs="Times New Roman"/>
          <w:bCs/>
          <w:sz w:val="26"/>
          <w:szCs w:val="26"/>
        </w:rPr>
      </w:pPr>
      <w:r w:rsidRPr="00334B4F">
        <w:rPr>
          <w:rFonts w:ascii="Times New Roman" w:hAnsi="Times New Roman" w:cs="Times New Roman"/>
          <w:bCs/>
          <w:sz w:val="26"/>
          <w:szCs w:val="26"/>
          <w:lang w:val="en-US"/>
        </w:rPr>
        <w:t>Портанский А</w:t>
      </w:r>
      <w:r w:rsidRPr="00334B4F">
        <w:rPr>
          <w:rFonts w:ascii="Times New Roman" w:hAnsi="Times New Roman" w:cs="Times New Roman"/>
          <w:sz w:val="26"/>
          <w:szCs w:val="26"/>
          <w:lang w:val="en-US"/>
        </w:rPr>
        <w:t xml:space="preserve">. </w:t>
      </w:r>
      <w:r w:rsidRPr="00334B4F">
        <w:rPr>
          <w:rFonts w:ascii="Times New Roman" w:hAnsi="Times New Roman" w:cs="Times New Roman"/>
          <w:bCs/>
          <w:sz w:val="26"/>
          <w:szCs w:val="26"/>
          <w:lang w:val="en-US"/>
        </w:rPr>
        <w:t>П</w:t>
      </w:r>
      <w:r w:rsidRPr="00334B4F">
        <w:rPr>
          <w:rFonts w:ascii="Times New Roman" w:hAnsi="Times New Roman" w:cs="Times New Roman"/>
          <w:sz w:val="26"/>
          <w:szCs w:val="26"/>
          <w:lang w:val="en-US"/>
        </w:rPr>
        <w:t xml:space="preserve">. </w:t>
      </w:r>
      <w:r w:rsidRPr="00334B4F">
        <w:rPr>
          <w:rFonts w:ascii="Times New Roman" w:hAnsi="Times New Roman" w:cs="Times New Roman"/>
          <w:bCs/>
          <w:sz w:val="26"/>
          <w:szCs w:val="26"/>
          <w:lang w:val="en-US"/>
        </w:rPr>
        <w:t>ВТО</w:t>
      </w:r>
      <w:r w:rsidRPr="00334B4F">
        <w:rPr>
          <w:rFonts w:ascii="Times New Roman" w:hAnsi="Times New Roman" w:cs="Times New Roman"/>
          <w:sz w:val="26"/>
          <w:szCs w:val="26"/>
          <w:lang w:val="en-US"/>
        </w:rPr>
        <w:t xml:space="preserve"> и </w:t>
      </w:r>
      <w:r w:rsidRPr="00334B4F">
        <w:rPr>
          <w:rFonts w:ascii="Times New Roman" w:hAnsi="Times New Roman" w:cs="Times New Roman"/>
          <w:bCs/>
          <w:sz w:val="26"/>
          <w:szCs w:val="26"/>
          <w:lang w:val="en-US"/>
        </w:rPr>
        <w:t>ее роль</w:t>
      </w:r>
      <w:r w:rsidRPr="00334B4F">
        <w:rPr>
          <w:rFonts w:ascii="Times New Roman" w:hAnsi="Times New Roman" w:cs="Times New Roman"/>
          <w:sz w:val="26"/>
          <w:szCs w:val="26"/>
          <w:lang w:val="en-US"/>
        </w:rPr>
        <w:t xml:space="preserve"> в </w:t>
      </w:r>
      <w:r w:rsidRPr="00334B4F">
        <w:rPr>
          <w:rFonts w:ascii="Times New Roman" w:hAnsi="Times New Roman" w:cs="Times New Roman"/>
          <w:bCs/>
          <w:sz w:val="26"/>
          <w:szCs w:val="26"/>
          <w:lang w:val="en-US"/>
        </w:rPr>
        <w:t>глобализации мировой экономики</w:t>
      </w:r>
      <w:r w:rsidRPr="00334B4F">
        <w:rPr>
          <w:rFonts w:ascii="Times New Roman" w:hAnsi="Times New Roman" w:cs="Times New Roman"/>
          <w:sz w:val="26"/>
          <w:szCs w:val="26"/>
          <w:lang w:val="en-US"/>
        </w:rPr>
        <w:t xml:space="preserve">. </w:t>
      </w:r>
      <w:r w:rsidRPr="00334B4F">
        <w:rPr>
          <w:rFonts w:ascii="Times New Roman" w:hAnsi="Times New Roman" w:cs="Times New Roman"/>
          <w:bCs/>
          <w:sz w:val="26"/>
          <w:szCs w:val="26"/>
          <w:lang w:val="en-US"/>
        </w:rPr>
        <w:t>М</w:t>
      </w:r>
      <w:r w:rsidRPr="00334B4F">
        <w:rPr>
          <w:rFonts w:ascii="Times New Roman" w:hAnsi="Times New Roman" w:cs="Times New Roman"/>
          <w:sz w:val="26"/>
          <w:szCs w:val="26"/>
          <w:lang w:val="en-US"/>
        </w:rPr>
        <w:t xml:space="preserve">.: Изд. РАГС, </w:t>
      </w:r>
      <w:r w:rsidRPr="00334B4F">
        <w:rPr>
          <w:rFonts w:ascii="Times New Roman" w:hAnsi="Times New Roman" w:cs="Times New Roman"/>
          <w:bCs/>
          <w:sz w:val="26"/>
          <w:szCs w:val="26"/>
          <w:lang w:val="en-US"/>
        </w:rPr>
        <w:t>2010</w:t>
      </w:r>
    </w:p>
    <w:p w14:paraId="5F060783"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bCs/>
          <w:sz w:val="26"/>
          <w:szCs w:val="26"/>
        </w:rPr>
        <w:t>Портанский А.П. Многосторонняя торгововая система в ХХ</w:t>
      </w:r>
      <w:r w:rsidRPr="00334B4F">
        <w:rPr>
          <w:rFonts w:ascii="Times New Roman" w:hAnsi="Times New Roman" w:cs="Times New Roman"/>
          <w:bCs/>
          <w:sz w:val="26"/>
          <w:szCs w:val="26"/>
          <w:lang w:val="en-US"/>
        </w:rPr>
        <w:t>I</w:t>
      </w:r>
      <w:r w:rsidRPr="00334B4F">
        <w:rPr>
          <w:rFonts w:ascii="Times New Roman" w:hAnsi="Times New Roman" w:cs="Times New Roman"/>
          <w:bCs/>
          <w:sz w:val="26"/>
          <w:szCs w:val="26"/>
        </w:rPr>
        <w:t xml:space="preserve"> веке: возможности и  риски (Монография). М.: РАГС, 2010</w:t>
      </w:r>
    </w:p>
    <w:p w14:paraId="055B247B" w14:textId="68F020EF"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rPr>
        <w:t>Портанский А. П. Что ждет энергетику, когда придет ВТО?//Газета</w:t>
      </w:r>
      <w:r w:rsidR="003E3606" w:rsidRPr="00334B4F">
        <w:rPr>
          <w:rFonts w:ascii="Times New Roman" w:hAnsi="Times New Roman" w:cs="Times New Roman"/>
          <w:sz w:val="26"/>
          <w:szCs w:val="26"/>
        </w:rPr>
        <w:t xml:space="preserve"> № 01-02 (165-166) январь 2011</w:t>
      </w:r>
    </w:p>
    <w:p w14:paraId="149327C7" w14:textId="7FB4A469"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Портанский А. П. </w:t>
      </w:r>
      <w:hyperlink r:id="rId24" w:history="1">
        <w:r w:rsidRPr="00334B4F">
          <w:rPr>
            <w:rStyle w:val="Hyperlink"/>
            <w:rFonts w:ascii="Times New Roman" w:hAnsi="Times New Roman" w:cs="Times New Roman"/>
            <w:color w:val="auto"/>
            <w:sz w:val="26"/>
            <w:szCs w:val="26"/>
            <w:u w:val="none"/>
            <w:lang w:val="en-US"/>
          </w:rPr>
          <w:t>Россия должна стать активным игроком в ВТО</w:t>
        </w:r>
      </w:hyperlink>
      <w:r w:rsidRPr="00334B4F">
        <w:rPr>
          <w:rFonts w:ascii="Times New Roman" w:hAnsi="Times New Roman" w:cs="Times New Roman"/>
          <w:sz w:val="26"/>
          <w:szCs w:val="26"/>
          <w:lang w:val="en-US"/>
        </w:rPr>
        <w:t> // Промышлен</w:t>
      </w:r>
      <w:r w:rsidR="00BE03CE" w:rsidRPr="00334B4F">
        <w:rPr>
          <w:rFonts w:ascii="Times New Roman" w:hAnsi="Times New Roman" w:cs="Times New Roman"/>
          <w:sz w:val="26"/>
          <w:szCs w:val="26"/>
          <w:lang w:val="en-US"/>
        </w:rPr>
        <w:t>ник России. 2012. № 12. С. 26-</w:t>
      </w:r>
      <w:r w:rsidR="00D66BDA" w:rsidRPr="00334B4F">
        <w:rPr>
          <w:rFonts w:ascii="Times New Roman" w:hAnsi="Times New Roman" w:cs="Times New Roman"/>
          <w:sz w:val="26"/>
          <w:szCs w:val="26"/>
          <w:lang w:val="en-US"/>
        </w:rPr>
        <w:t>28</w:t>
      </w:r>
    </w:p>
    <w:p w14:paraId="6C69AD65" w14:textId="436EDD54"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Проблемы и перспективы присоединения России к Всемирной торговой организации» сборник научных трудов преподавателей ВАВТ (под ред. </w:t>
      </w:r>
      <w:r w:rsidR="003E3606" w:rsidRPr="00334B4F">
        <w:rPr>
          <w:rFonts w:ascii="Times New Roman" w:hAnsi="Times New Roman" w:cs="Times New Roman"/>
          <w:sz w:val="26"/>
          <w:szCs w:val="26"/>
          <w:lang w:val="en-US"/>
        </w:rPr>
        <w:t>Долгова С.И.) – М.: ВАВТ, 2003</w:t>
      </w:r>
    </w:p>
    <w:p w14:paraId="2D2DED0F"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bCs/>
          <w:sz w:val="26"/>
          <w:szCs w:val="26"/>
          <w:lang w:val="en-US"/>
        </w:rPr>
        <w:t>Отраслевой анализ присоединения России к ВТО</w:t>
      </w:r>
      <w:r w:rsidRPr="00334B4F">
        <w:rPr>
          <w:rFonts w:ascii="Times New Roman" w:hAnsi="Times New Roman" w:cs="Times New Roman"/>
          <w:sz w:val="26"/>
          <w:szCs w:val="26"/>
          <w:lang w:val="en-US"/>
        </w:rPr>
        <w:t xml:space="preserve"> / Российский национальный комитет Международной торговой палаты совместно с отраслевыми союзами и ассоциациями и Российской Академией наук (РАН) при участии специалистов Группы «Русский алюминий». – Б.м</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2001</w:t>
      </w:r>
    </w:p>
    <w:p w14:paraId="55EC2B8B" w14:textId="3430711D"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bCs/>
          <w:sz w:val="26"/>
          <w:szCs w:val="26"/>
          <w:lang w:val="en-US"/>
        </w:rPr>
        <w:t>Разработка прогнозов социально-экономических последствий вхождения России в ВТО</w:t>
      </w:r>
      <w:r w:rsidR="00D66BDA"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lang w:val="en-US"/>
        </w:rPr>
        <w:t>Государственный Университет - Высшая Школа Экономики. – Б.м</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2003.</w:t>
      </w:r>
    </w:p>
    <w:p w14:paraId="604F5E31"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Россия на пути к </w:t>
      </w:r>
      <w:proofErr w:type="gramStart"/>
      <w:r w:rsidRPr="00334B4F">
        <w:rPr>
          <w:rFonts w:ascii="Times New Roman" w:hAnsi="Times New Roman" w:cs="Times New Roman"/>
          <w:sz w:val="26"/>
          <w:szCs w:val="26"/>
          <w:lang w:val="en-US"/>
        </w:rPr>
        <w:t>ВТО .</w:t>
      </w:r>
      <w:proofErr w:type="gramEnd"/>
      <w:r w:rsidRPr="00334B4F">
        <w:rPr>
          <w:rFonts w:ascii="Times New Roman" w:hAnsi="Times New Roman" w:cs="Times New Roman"/>
          <w:sz w:val="26"/>
          <w:szCs w:val="26"/>
          <w:lang w:val="en-US"/>
        </w:rPr>
        <w:t xml:space="preserve"> Отраслевой </w:t>
      </w:r>
      <w:proofErr w:type="gramStart"/>
      <w:r w:rsidRPr="00334B4F">
        <w:rPr>
          <w:rFonts w:ascii="Times New Roman" w:hAnsi="Times New Roman" w:cs="Times New Roman"/>
          <w:sz w:val="26"/>
          <w:szCs w:val="26"/>
          <w:lang w:val="en-US"/>
        </w:rPr>
        <w:t>анализ .</w:t>
      </w:r>
      <w:proofErr w:type="gramEnd"/>
      <w:r w:rsidRPr="00334B4F">
        <w:rPr>
          <w:rFonts w:ascii="Times New Roman" w:hAnsi="Times New Roman" w:cs="Times New Roman"/>
          <w:sz w:val="26"/>
          <w:szCs w:val="26"/>
          <w:lang w:val="en-US"/>
        </w:rPr>
        <w:t xml:space="preserve"> </w:t>
      </w:r>
      <w:proofErr w:type="gramStart"/>
      <w:r w:rsidRPr="00334B4F">
        <w:rPr>
          <w:rFonts w:ascii="Times New Roman" w:hAnsi="Times New Roman" w:cs="Times New Roman"/>
          <w:sz w:val="26"/>
          <w:szCs w:val="26"/>
          <w:lang w:val="en-US"/>
        </w:rPr>
        <w:t>М .</w:t>
      </w:r>
      <w:proofErr w:type="gramEnd"/>
      <w:r w:rsidRPr="00334B4F">
        <w:rPr>
          <w:rFonts w:ascii="Times New Roman" w:hAnsi="Times New Roman" w:cs="Times New Roman"/>
          <w:sz w:val="26"/>
          <w:szCs w:val="26"/>
          <w:lang w:val="en-US"/>
        </w:rPr>
        <w:t>: ИМЭМО РАН , 2001</w:t>
      </w:r>
    </w:p>
    <w:p w14:paraId="5FDD70D0" w14:textId="41704299"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Россия в ВТО: мифы и реальность /</w:t>
      </w:r>
      <w:r w:rsidR="00D66BDA" w:rsidRPr="00334B4F">
        <w:rPr>
          <w:rFonts w:ascii="Times New Roman" w:hAnsi="Times New Roman" w:cs="Times New Roman"/>
          <w:sz w:val="26"/>
          <w:szCs w:val="26"/>
          <w:lang w:val="en-US"/>
        </w:rPr>
        <w:t>/</w:t>
      </w:r>
      <w:r w:rsidRPr="00334B4F">
        <w:rPr>
          <w:rFonts w:ascii="Times New Roman" w:hAnsi="Times New Roman" w:cs="Times New Roman"/>
          <w:sz w:val="26"/>
          <w:szCs w:val="26"/>
          <w:lang w:val="en-US"/>
        </w:rPr>
        <w:t xml:space="preserve"> ЦЭФИР. – Б.м</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2001</w:t>
      </w:r>
    </w:p>
    <w:p w14:paraId="4D3DD4CC" w14:textId="269B30D3" w:rsidR="001E125A" w:rsidRPr="00334B4F" w:rsidRDefault="001E125A" w:rsidP="00334B4F">
      <w:pPr>
        <w:numPr>
          <w:ilvl w:val="0"/>
          <w:numId w:val="9"/>
        </w:numPr>
        <w:tabs>
          <w:tab w:val="clear" w:pos="720"/>
          <w:tab w:val="num" w:pos="0"/>
        </w:tabs>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rPr>
        <w:t>Секторальный и региональный анализ последствий вступления России в ВТО: оценка издержек и выгод/ Юдаева К., Бессонова Е., Козлов К. и др. Рабочие материалы Моско</w:t>
      </w:r>
      <w:r w:rsidR="003E3606" w:rsidRPr="00334B4F">
        <w:rPr>
          <w:rFonts w:ascii="Times New Roman" w:hAnsi="Times New Roman" w:cs="Times New Roman"/>
          <w:sz w:val="26"/>
          <w:szCs w:val="26"/>
        </w:rPr>
        <w:t>вского центра Карнеги. №3, 2003</w:t>
      </w:r>
    </w:p>
    <w:p w14:paraId="58196BE7" w14:textId="6B8BE30A"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Социальные последствия вступления России в ВТО / Бюро МОТ в М</w:t>
      </w:r>
      <w:r w:rsidR="003E3606" w:rsidRPr="00334B4F">
        <w:rPr>
          <w:rFonts w:ascii="Times New Roman" w:hAnsi="Times New Roman" w:cs="Times New Roman"/>
          <w:sz w:val="26"/>
          <w:szCs w:val="26"/>
          <w:lang w:val="en-US"/>
        </w:rPr>
        <w:t>оскве. - М., 22 - 23 февр. 2003</w:t>
      </w:r>
    </w:p>
    <w:p w14:paraId="624D55EE" w14:textId="4433F88C"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eastAsiaTheme="minorEastAsia" w:hAnsi="Times New Roman" w:cs="Times New Roman"/>
          <w:sz w:val="26"/>
          <w:szCs w:val="26"/>
        </w:rPr>
        <w:t>Членство в ВТО – новый этап участия России в междун</w:t>
      </w:r>
      <w:r w:rsidR="00D66BDA" w:rsidRPr="00334B4F">
        <w:rPr>
          <w:rFonts w:ascii="Times New Roman" w:eastAsiaTheme="minorEastAsia" w:hAnsi="Times New Roman" w:cs="Times New Roman"/>
          <w:sz w:val="26"/>
          <w:szCs w:val="26"/>
        </w:rPr>
        <w:t xml:space="preserve">ародной торговой системе </w:t>
      </w:r>
      <w:r w:rsidRPr="00334B4F">
        <w:rPr>
          <w:rFonts w:ascii="Times New Roman" w:eastAsiaTheme="minorEastAsia" w:hAnsi="Times New Roman" w:cs="Times New Roman"/>
          <w:sz w:val="26"/>
          <w:szCs w:val="26"/>
        </w:rPr>
        <w:t>/ Под редакцией С.Ф. Сутурина и Н.А. Ломагина. Научное издание. – Издательский центр Экономического факультета СПбГУ Санкт-Петербург , 2013. – 264 стр.</w:t>
      </w:r>
    </w:p>
    <w:p w14:paraId="4BE68392" w14:textId="4527402A"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Шуйский В.П. Присоединение к ВТО как фактор ускорения интеграции России в глобальное на</w:t>
      </w:r>
      <w:r w:rsidR="00BE03CE" w:rsidRPr="00334B4F">
        <w:rPr>
          <w:rFonts w:ascii="Times New Roman" w:hAnsi="Times New Roman" w:cs="Times New Roman"/>
          <w:sz w:val="26"/>
          <w:szCs w:val="26"/>
          <w:lang w:val="en-US"/>
        </w:rPr>
        <w:t xml:space="preserve">учно-техническое пространство </w:t>
      </w:r>
      <w:r w:rsidRPr="00334B4F">
        <w:rPr>
          <w:rFonts w:ascii="Times New Roman" w:hAnsi="Times New Roman" w:cs="Times New Roman"/>
          <w:sz w:val="26"/>
          <w:szCs w:val="26"/>
          <w:lang w:val="en-US"/>
        </w:rPr>
        <w:t xml:space="preserve">// Внешнеэкономический </w:t>
      </w:r>
      <w:r w:rsidR="003E3606" w:rsidRPr="00334B4F">
        <w:rPr>
          <w:rFonts w:ascii="Times New Roman" w:hAnsi="Times New Roman" w:cs="Times New Roman"/>
          <w:sz w:val="26"/>
          <w:szCs w:val="26"/>
          <w:lang w:val="en-US"/>
        </w:rPr>
        <w:t>бюллетень. 2006. № 10. С. 8-11</w:t>
      </w:r>
    </w:p>
    <w:p w14:paraId="65525865" w14:textId="4BA6236C"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Analitical Report on Growth and Investment in Russia's Regions "Unleasing the Potential" </w:t>
      </w:r>
      <w:r w:rsidR="00BE03CE" w:rsidRPr="00334B4F">
        <w:rPr>
          <w:rFonts w:ascii="Times New Roman" w:hAnsi="Times New Roman" w:cs="Times New Roman"/>
          <w:sz w:val="26"/>
          <w:szCs w:val="26"/>
          <w:lang w:val="en-US"/>
        </w:rPr>
        <w:t>/</w:t>
      </w:r>
      <w:r w:rsidRPr="00334B4F">
        <w:rPr>
          <w:rFonts w:ascii="Times New Roman" w:hAnsi="Times New Roman" w:cs="Times New Roman"/>
          <w:sz w:val="26"/>
          <w:szCs w:val="26"/>
          <w:lang w:val="en-US"/>
        </w:rPr>
        <w:t xml:space="preserve">/ Center for Economic and Financial Research at New Economic School CEFIR. - Policy Paper series </w:t>
      </w:r>
      <w:proofErr w:type="gramStart"/>
      <w:r w:rsidRPr="00334B4F">
        <w:rPr>
          <w:rFonts w:ascii="Times New Roman" w:hAnsi="Times New Roman" w:cs="Times New Roman"/>
          <w:sz w:val="26"/>
          <w:szCs w:val="26"/>
          <w:lang w:val="en-US"/>
        </w:rPr>
        <w:t>№24 ,</w:t>
      </w:r>
      <w:proofErr w:type="gramEnd"/>
      <w:r w:rsidRPr="00334B4F">
        <w:rPr>
          <w:rFonts w:ascii="Times New Roman" w:hAnsi="Times New Roman" w:cs="Times New Roman"/>
          <w:sz w:val="26"/>
          <w:szCs w:val="26"/>
          <w:lang w:val="en-US"/>
        </w:rPr>
        <w:t xml:space="preserve"> 2006</w:t>
      </w:r>
    </w:p>
    <w:p w14:paraId="23160B29" w14:textId="22F4CB71"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Analysis of the Agribusiness Sector in Southern Russia /</w:t>
      </w:r>
      <w:r w:rsidR="00BE03CE" w:rsidRPr="00334B4F">
        <w:rPr>
          <w:rFonts w:ascii="Times New Roman" w:hAnsi="Times New Roman" w:cs="Times New Roman"/>
          <w:sz w:val="26"/>
          <w:szCs w:val="26"/>
          <w:lang w:val="en-US"/>
        </w:rPr>
        <w:t>/</w:t>
      </w:r>
      <w:r w:rsidRPr="00334B4F">
        <w:rPr>
          <w:rFonts w:ascii="Times New Roman" w:hAnsi="Times New Roman" w:cs="Times New Roman"/>
          <w:sz w:val="26"/>
          <w:szCs w:val="26"/>
          <w:lang w:val="en-US"/>
        </w:rPr>
        <w:t xml:space="preserve"> The European Bank for Reconstruction and Development (EBRD) and the Investment Centre of the Food and Agriculture Organization of the UnitedNations (FAO). - Report Series - N. 13, 2009</w:t>
      </w:r>
    </w:p>
    <w:p w14:paraId="1FB6F006" w14:textId="7B08FD92"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Aslund A. Russia’s Accession to the World Trade Organisation /</w:t>
      </w:r>
      <w:r w:rsidR="00BE03CE" w:rsidRPr="00334B4F">
        <w:rPr>
          <w:rFonts w:ascii="Times New Roman" w:hAnsi="Times New Roman" w:cs="Times New Roman"/>
          <w:sz w:val="26"/>
          <w:szCs w:val="26"/>
          <w:lang w:val="en-US"/>
        </w:rPr>
        <w:t>/</w:t>
      </w:r>
      <w:r w:rsidRPr="00334B4F">
        <w:rPr>
          <w:rFonts w:ascii="Times New Roman" w:hAnsi="Times New Roman" w:cs="Times New Roman"/>
          <w:sz w:val="26"/>
          <w:szCs w:val="26"/>
          <w:lang w:val="en-US"/>
        </w:rPr>
        <w:t xml:space="preserve"> Eurasian Geography and Economics, Vol. 48, No.3. - 2007</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pp. 289-305</w:t>
      </w:r>
    </w:p>
    <w:p w14:paraId="4822DEA3" w14:textId="36F8391F" w:rsidR="001E125A" w:rsidRPr="00334B4F" w:rsidRDefault="001E125A" w:rsidP="00334B4F">
      <w:pPr>
        <w:numPr>
          <w:ilvl w:val="0"/>
          <w:numId w:val="9"/>
        </w:numPr>
        <w:tabs>
          <w:tab w:val="clear" w:pos="720"/>
          <w:tab w:val="num" w:pos="0"/>
        </w:tabs>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lang w:val="en-US"/>
        </w:rPr>
        <w:t>Broadman H.E Unleashing Russia’s business potential: lessons from the regions for</w:t>
      </w:r>
      <w:r w:rsidR="00BE03CE" w:rsidRPr="00334B4F">
        <w:rPr>
          <w:rFonts w:ascii="Times New Roman" w:hAnsi="Times New Roman" w:cs="Times New Roman"/>
          <w:sz w:val="26"/>
          <w:szCs w:val="26"/>
          <w:lang w:val="en-US"/>
        </w:rPr>
        <w:t xml:space="preserve"> buildind market institutions //</w:t>
      </w:r>
      <w:r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rPr>
        <w:t>World Bank. Washington, 2002</w:t>
      </w:r>
    </w:p>
    <w:p w14:paraId="7CC3DF7D" w14:textId="6BB432AD"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David G. Tarr Russian WTO accession: Achievements, impacts, challenges /</w:t>
      </w:r>
      <w:r w:rsidR="00BE03CE" w:rsidRPr="00334B4F">
        <w:rPr>
          <w:rFonts w:ascii="Times New Roman" w:hAnsi="Times New Roman" w:cs="Times New Roman"/>
          <w:sz w:val="26"/>
          <w:szCs w:val="26"/>
          <w:lang w:val="en-US"/>
        </w:rPr>
        <w:t>/</w:t>
      </w:r>
      <w:r w:rsidRPr="00334B4F">
        <w:rPr>
          <w:rFonts w:ascii="Times New Roman" w:hAnsi="Times New Roman" w:cs="Times New Roman"/>
          <w:sz w:val="26"/>
          <w:szCs w:val="26"/>
          <w:lang w:val="en-US"/>
        </w:rPr>
        <w:t xml:space="preserve"> OECD, 2008. </w:t>
      </w:r>
    </w:p>
    <w:p w14:paraId="0161BB2B"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Jensen J., Rutherford T., Tarr D. Economy Wide Effects of Russia’s Accession to the WTO / World Bank. - S. l., 2003</w:t>
      </w:r>
    </w:p>
    <w:p w14:paraId="1D5624BC"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Jensen, J., T. Rutherford, and D. Tarr The Impact of Liberalizing Barriers to Foreign Direct Investment in Services: The Case of Russian Accession to the World Trade Organization, Review of Development Economics, Vol. 11, No. 3</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2007.-  pp. 482-506.</w:t>
      </w:r>
    </w:p>
    <w:p w14:paraId="0CCBF80C" w14:textId="38EFA49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Karen Halverson </w:t>
      </w:r>
      <w:r w:rsidRPr="00334B4F">
        <w:rPr>
          <w:rFonts w:ascii="Times New Roman" w:hAnsi="Times New Roman" w:cs="Times New Roman"/>
          <w:iCs/>
          <w:sz w:val="26"/>
          <w:szCs w:val="26"/>
          <w:lang w:val="en-US"/>
        </w:rPr>
        <w:t xml:space="preserve">China’s WTO Accession: Economic, Legal, and Political </w:t>
      </w:r>
      <w:proofErr w:type="gramStart"/>
      <w:r w:rsidRPr="00334B4F">
        <w:rPr>
          <w:rFonts w:ascii="Times New Roman" w:hAnsi="Times New Roman" w:cs="Times New Roman"/>
          <w:iCs/>
          <w:sz w:val="26"/>
          <w:szCs w:val="26"/>
          <w:lang w:val="en-US"/>
        </w:rPr>
        <w:t xml:space="preserve">Implications </w:t>
      </w:r>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27 B.C. Int'l &amp; Comp. L. Rev. 319</w:t>
      </w:r>
      <w:r w:rsidR="00BE03CE"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lang w:val="en-US"/>
        </w:rPr>
        <w:t>2004</w:t>
      </w:r>
    </w:p>
    <w:p w14:paraId="07F7A8BC"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Kiselev S. and </w:t>
      </w:r>
      <w:r w:rsidRPr="00334B4F">
        <w:rPr>
          <w:rFonts w:ascii="Times New Roman" w:hAnsi="Times New Roman" w:cs="Times New Roman"/>
          <w:bCs/>
          <w:sz w:val="26"/>
          <w:szCs w:val="26"/>
          <w:lang w:val="en-US"/>
        </w:rPr>
        <w:t>Romashkin R. Possible Effects of Russia's WTO</w:t>
      </w:r>
      <w:r w:rsidRPr="00334B4F">
        <w:rPr>
          <w:rFonts w:ascii="Times New Roman" w:hAnsi="Times New Roman" w:cs="Times New Roman"/>
          <w:sz w:val="26"/>
          <w:szCs w:val="26"/>
          <w:lang w:val="en-US"/>
        </w:rPr>
        <w:t xml:space="preserve"> Accession on Agricultural Trade and Production // ICTSD. Issue Paper No. 40, 2012</w:t>
      </w:r>
    </w:p>
    <w:p w14:paraId="4310F140"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Liping He, Xiaohang Fan Foreign Banks in Post-WTO China An Intermediate Assessment in China &amp; World Economy / p. 3-16, Vol. 12, No. 5, </w:t>
      </w:r>
      <w:r w:rsidRPr="00334B4F">
        <w:rPr>
          <w:rFonts w:ascii="Times New Roman" w:hAnsi="Times New Roman" w:cs="Times New Roman"/>
          <w:bCs/>
          <w:sz w:val="26"/>
          <w:szCs w:val="26"/>
          <w:lang w:val="en-US"/>
        </w:rPr>
        <w:t>2004</w:t>
      </w:r>
    </w:p>
    <w:p w14:paraId="7C04083D" w14:textId="77777777" w:rsidR="001E125A" w:rsidRPr="00334B4F" w:rsidRDefault="001E125A" w:rsidP="00334B4F">
      <w:pPr>
        <w:numPr>
          <w:ilvl w:val="0"/>
          <w:numId w:val="9"/>
        </w:numPr>
        <w:tabs>
          <w:tab w:val="clear" w:pos="720"/>
          <w:tab w:val="num" w:pos="0"/>
        </w:tabs>
        <w:spacing w:line="360" w:lineRule="auto"/>
        <w:ind w:left="0" w:firstLine="0"/>
        <w:jc w:val="both"/>
        <w:rPr>
          <w:rFonts w:ascii="Times New Roman" w:hAnsi="Times New Roman" w:cs="Times New Roman"/>
          <w:sz w:val="26"/>
          <w:szCs w:val="26"/>
          <w:lang w:val="en-US"/>
        </w:rPr>
      </w:pPr>
      <w:r w:rsidRPr="00334B4F">
        <w:rPr>
          <w:rFonts w:ascii="Times New Roman" w:eastAsia="MS ??" w:hAnsi="Times New Roman" w:cs="Times New Roman"/>
          <w:sz w:val="26"/>
          <w:szCs w:val="26"/>
          <w:lang w:val="en-US"/>
        </w:rPr>
        <w:t>Qin, Julia Ya WTO-Plus Obligations and Their Implications for the World Trade</w:t>
      </w:r>
      <w:r w:rsidRPr="00334B4F">
        <w:rPr>
          <w:rFonts w:ascii="Times New Roman" w:hAnsi="Times New Roman" w:cs="Times New Roman"/>
          <w:sz w:val="26"/>
          <w:szCs w:val="26"/>
          <w:lang w:val="en-US"/>
        </w:rPr>
        <w:t xml:space="preserve"> </w:t>
      </w:r>
      <w:r w:rsidRPr="00334B4F">
        <w:rPr>
          <w:rFonts w:ascii="Times New Roman" w:eastAsia="MS ??" w:hAnsi="Times New Roman" w:cs="Times New Roman"/>
          <w:sz w:val="26"/>
          <w:szCs w:val="26"/>
          <w:lang w:val="en-US"/>
        </w:rPr>
        <w:t xml:space="preserve">Organization Lecal System: An Appraisal of the China Accession Protocol </w:t>
      </w:r>
      <w:proofErr w:type="gramStart"/>
      <w:r w:rsidRPr="00334B4F">
        <w:rPr>
          <w:rFonts w:ascii="Times New Roman" w:eastAsia="MS ??" w:hAnsi="Times New Roman" w:cs="Times New Roman"/>
          <w:sz w:val="26"/>
          <w:szCs w:val="26"/>
          <w:lang w:val="en-US"/>
        </w:rPr>
        <w:t>/  Journal</w:t>
      </w:r>
      <w:proofErr w:type="gramEnd"/>
      <w:r w:rsidRPr="00334B4F">
        <w:rPr>
          <w:rFonts w:ascii="Times New Roman" w:eastAsia="MS ??" w:hAnsi="Times New Roman" w:cs="Times New Roman"/>
          <w:sz w:val="26"/>
          <w:szCs w:val="26"/>
          <w:lang w:val="en-US"/>
        </w:rPr>
        <w:t xml:space="preserve"> of World</w:t>
      </w:r>
      <w:r w:rsidRPr="00334B4F">
        <w:rPr>
          <w:rFonts w:ascii="Times New Roman" w:hAnsi="Times New Roman" w:cs="Times New Roman"/>
          <w:sz w:val="26"/>
          <w:szCs w:val="26"/>
          <w:lang w:val="en-US"/>
        </w:rPr>
        <w:t xml:space="preserve"> Trade, Vol. 37 No. 3, pp. 483-522, 2003</w:t>
      </w:r>
    </w:p>
    <w:p w14:paraId="41BD088B"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Rutherford, T., D. Tarr, and O. Shepotylo Poverty Effects of Russia’s WTO Accession: Modelling ‘Real’ Households and Endogenous Productivity Effects </w:t>
      </w:r>
      <w:proofErr w:type="gramStart"/>
      <w:r w:rsidRPr="00334B4F">
        <w:rPr>
          <w:rFonts w:ascii="Times New Roman" w:hAnsi="Times New Roman" w:cs="Times New Roman"/>
          <w:sz w:val="26"/>
          <w:szCs w:val="26"/>
          <w:lang w:val="en-US"/>
        </w:rPr>
        <w:t>/  World</w:t>
      </w:r>
      <w:proofErr w:type="gramEnd"/>
      <w:r w:rsidRPr="00334B4F">
        <w:rPr>
          <w:rFonts w:ascii="Times New Roman" w:hAnsi="Times New Roman" w:cs="Times New Roman"/>
          <w:sz w:val="26"/>
          <w:szCs w:val="26"/>
          <w:lang w:val="en-US"/>
        </w:rPr>
        <w:t xml:space="preserve"> Bank Research,Washington, DC: World Bank, 2004.</w:t>
      </w:r>
    </w:p>
    <w:p w14:paraId="0BFD840E"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Sachs, Jeffrey D., and Wing Thye Woo China's Economic Growth After WTO Membership / Journal of Chinese Economics and Business Studies, January, Vol. 1 </w:t>
      </w:r>
      <w:r w:rsidRPr="00334B4F">
        <w:rPr>
          <w:rFonts w:ascii="Times New Roman" w:hAnsi="Times New Roman" w:cs="Times New Roman"/>
          <w:sz w:val="26"/>
          <w:szCs w:val="26"/>
        </w:rPr>
        <w:t>№</w:t>
      </w:r>
      <w:r w:rsidRPr="00334B4F">
        <w:rPr>
          <w:rFonts w:ascii="Times New Roman" w:hAnsi="Times New Roman" w:cs="Times New Roman"/>
          <w:sz w:val="26"/>
          <w:szCs w:val="26"/>
          <w:lang w:val="en-US"/>
        </w:rPr>
        <w:t xml:space="preserve"> 1, pp. 1-33, 2002</w:t>
      </w:r>
    </w:p>
    <w:p w14:paraId="17BFD279" w14:textId="77777777"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Rutherford </w:t>
      </w:r>
      <w:proofErr w:type="gramStart"/>
      <w:r w:rsidRPr="00334B4F">
        <w:rPr>
          <w:rFonts w:ascii="Times New Roman" w:hAnsi="Times New Roman" w:cs="Times New Roman"/>
          <w:sz w:val="26"/>
          <w:szCs w:val="26"/>
          <w:lang w:val="en-US"/>
        </w:rPr>
        <w:t xml:space="preserve">Thomas </w:t>
      </w:r>
      <w:r w:rsidRPr="00334B4F">
        <w:rPr>
          <w:rFonts w:ascii="Times New Roman" w:hAnsi="Times New Roman" w:cs="Times New Roman"/>
          <w:sz w:val="26"/>
          <w:szCs w:val="26"/>
        </w:rPr>
        <w:t>,</w:t>
      </w:r>
      <w:proofErr w:type="gramEnd"/>
      <w:r w:rsidRPr="00334B4F">
        <w:rPr>
          <w:rFonts w:ascii="Times New Roman" w:hAnsi="Times New Roman" w:cs="Times New Roman"/>
          <w:sz w:val="26"/>
          <w:szCs w:val="26"/>
          <w:lang w:val="en-US"/>
        </w:rPr>
        <w:t xml:space="preserve"> Tarr David,. </w:t>
      </w:r>
      <w:hyperlink r:id="rId25" w:history="1">
        <w:r w:rsidRPr="00334B4F">
          <w:rPr>
            <w:rFonts w:ascii="Times New Roman" w:hAnsi="Times New Roman" w:cs="Times New Roman"/>
            <w:bCs/>
            <w:sz w:val="26"/>
            <w:szCs w:val="26"/>
            <w:lang w:val="en-US"/>
          </w:rPr>
          <w:t>Regional impacts of Russia's accession to the World Trade Organization</w:t>
        </w:r>
      </w:hyperlink>
      <w:r w:rsidRPr="00334B4F">
        <w:rPr>
          <w:rFonts w:ascii="Times New Roman" w:hAnsi="Times New Roman" w:cs="Times New Roman"/>
          <w:sz w:val="26"/>
          <w:szCs w:val="26"/>
          <w:lang w:val="en-US"/>
        </w:rPr>
        <w:t xml:space="preserve"> / </w:t>
      </w:r>
      <w:hyperlink r:id="rId26" w:history="1">
        <w:r w:rsidRPr="00334B4F">
          <w:rPr>
            <w:rFonts w:ascii="Times New Roman" w:hAnsi="Times New Roman" w:cs="Times New Roman"/>
            <w:sz w:val="26"/>
            <w:szCs w:val="26"/>
            <w:lang w:val="en-US"/>
          </w:rPr>
          <w:t>Policy Research Working Paper</w:t>
        </w:r>
        <w:proofErr w:type="gramStart"/>
        <w:r w:rsidRPr="00334B4F">
          <w:rPr>
            <w:rFonts w:ascii="Times New Roman" w:hAnsi="Times New Roman" w:cs="Times New Roman"/>
            <w:sz w:val="26"/>
            <w:szCs w:val="26"/>
            <w:lang w:val="en-US"/>
          </w:rPr>
          <w:t>.-</w:t>
        </w:r>
        <w:proofErr w:type="gramEnd"/>
        <w:r w:rsidRPr="00334B4F">
          <w:rPr>
            <w:rFonts w:ascii="Times New Roman" w:hAnsi="Times New Roman" w:cs="Times New Roman"/>
            <w:sz w:val="26"/>
            <w:szCs w:val="26"/>
            <w:lang w:val="en-US"/>
          </w:rPr>
          <w:t xml:space="preserve"> Series</w:t>
        </w:r>
      </w:hyperlink>
      <w:r w:rsidRPr="00334B4F">
        <w:rPr>
          <w:rFonts w:ascii="Times New Roman" w:hAnsi="Times New Roman" w:cs="Times New Roman"/>
          <w:sz w:val="26"/>
          <w:szCs w:val="26"/>
          <w:lang w:val="en-US"/>
        </w:rPr>
        <w:t xml:space="preserve"> 4015, The World Bank</w:t>
      </w:r>
      <w:r w:rsidRPr="00334B4F">
        <w:rPr>
          <w:rFonts w:ascii="Times New Roman" w:hAnsi="Times New Roman" w:cs="Times New Roman"/>
          <w:sz w:val="26"/>
          <w:szCs w:val="26"/>
        </w:rPr>
        <w:t xml:space="preserve">, </w:t>
      </w:r>
      <w:r w:rsidRPr="00334B4F">
        <w:rPr>
          <w:rFonts w:ascii="Times New Roman" w:hAnsi="Times New Roman" w:cs="Times New Roman"/>
          <w:sz w:val="26"/>
          <w:szCs w:val="26"/>
          <w:lang w:val="en-US"/>
        </w:rPr>
        <w:t xml:space="preserve"> 2006</w:t>
      </w:r>
    </w:p>
    <w:p w14:paraId="34FA2714" w14:textId="5CA37F56" w:rsidR="001E125A" w:rsidRPr="00334B4F" w:rsidRDefault="001E125A" w:rsidP="00334B4F">
      <w:pPr>
        <w:pStyle w:val="ListParagraph"/>
        <w:widowControl w:val="0"/>
        <w:numPr>
          <w:ilvl w:val="0"/>
          <w:numId w:val="9"/>
        </w:numPr>
        <w:tabs>
          <w:tab w:val="clear" w:pos="720"/>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Special Economic Zones: Performance, Lessons Learned and Implications for Zone Development. FIAS, The World Bank Grou</w:t>
      </w:r>
      <w:r w:rsidR="00D66BDA" w:rsidRPr="00334B4F">
        <w:rPr>
          <w:rFonts w:ascii="Times New Roman" w:hAnsi="Times New Roman" w:cs="Times New Roman"/>
          <w:sz w:val="26"/>
          <w:szCs w:val="26"/>
          <w:lang w:val="en-US"/>
        </w:rPr>
        <w:t>p. Washington DC. April 2008</w:t>
      </w:r>
    </w:p>
    <w:p w14:paraId="30CFB26A" w14:textId="6F7BD8F0" w:rsidR="00B8704F" w:rsidRPr="00334B4F" w:rsidRDefault="001E125A" w:rsidP="00334B4F">
      <w:pPr>
        <w:numPr>
          <w:ilvl w:val="0"/>
          <w:numId w:val="9"/>
        </w:numPr>
        <w:tabs>
          <w:tab w:val="clear" w:pos="720"/>
          <w:tab w:val="num" w:pos="0"/>
        </w:tabs>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 xml:space="preserve">Tochitskaya, I. </w:t>
      </w:r>
      <w:hyperlink r:id="rId27" w:history="1">
        <w:r w:rsidRPr="00334B4F">
          <w:rPr>
            <w:rFonts w:ascii="Times New Roman" w:hAnsi="Times New Roman" w:cs="Times New Roman"/>
            <w:sz w:val="26"/>
            <w:szCs w:val="26"/>
            <w:lang w:val="en-US"/>
          </w:rPr>
          <w:t>Russia’s Accession to the WTO: Impacts and Challenges</w:t>
        </w:r>
      </w:hyperlink>
      <w:r w:rsidRPr="00334B4F">
        <w:rPr>
          <w:rFonts w:ascii="Times New Roman" w:hAnsi="Times New Roman" w:cs="Times New Roman"/>
          <w:sz w:val="26"/>
          <w:szCs w:val="26"/>
          <w:lang w:val="en-US"/>
        </w:rPr>
        <w:t>, CASE Network E-briefs 01/CASE, Warsaw</w:t>
      </w:r>
      <w:r w:rsidR="00D66BDA" w:rsidRPr="00334B4F">
        <w:rPr>
          <w:rFonts w:ascii="Times New Roman" w:hAnsi="Times New Roman" w:cs="Times New Roman"/>
          <w:sz w:val="26"/>
          <w:szCs w:val="26"/>
          <w:lang w:val="en-US"/>
        </w:rPr>
        <w:t>, 2012</w:t>
      </w:r>
    </w:p>
    <w:p w14:paraId="3EBAF0C4" w14:textId="77777777" w:rsidR="00BE03CE" w:rsidRPr="00334B4F" w:rsidRDefault="00C635AA" w:rsidP="00334B4F">
      <w:pPr>
        <w:widowControl w:val="0"/>
        <w:tabs>
          <w:tab w:val="num" w:pos="0"/>
        </w:tabs>
        <w:autoSpaceDE w:val="0"/>
        <w:autoSpaceDN w:val="0"/>
        <w:adjustRightInd w:val="0"/>
        <w:spacing w:line="360" w:lineRule="auto"/>
        <w:jc w:val="both"/>
        <w:rPr>
          <w:rFonts w:ascii="Times New Roman" w:hAnsi="Times New Roman" w:cs="Times New Roman"/>
          <w:b/>
          <w:sz w:val="26"/>
          <w:szCs w:val="26"/>
        </w:rPr>
      </w:pPr>
      <w:r w:rsidRPr="00334B4F">
        <w:rPr>
          <w:rFonts w:ascii="Times New Roman" w:hAnsi="Times New Roman" w:cs="Times New Roman"/>
          <w:b/>
          <w:sz w:val="26"/>
          <w:szCs w:val="26"/>
        </w:rPr>
        <w:t>Электронные ресурсы</w:t>
      </w:r>
    </w:p>
    <w:p w14:paraId="78AF2F20" w14:textId="77777777"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rPr>
        <w:t>Волчкова Н., Турдыева Н. Россия и ВТО /</w:t>
      </w:r>
      <w:r w:rsidRPr="00334B4F">
        <w:rPr>
          <w:rFonts w:ascii="Times New Roman" w:hAnsi="Times New Roman" w:cs="Times New Roman"/>
          <w:sz w:val="26"/>
          <w:szCs w:val="26"/>
          <w:lang w:val="en-US"/>
        </w:rPr>
        <w:t xml:space="preserve"> ЦЭФИР [Электронный ресурс] // Цефир :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UPL</w:t>
      </w:r>
      <w:r w:rsidRPr="00334B4F">
        <w:rPr>
          <w:rFonts w:ascii="Times New Roman" w:hAnsi="Times New Roman" w:cs="Times New Roman"/>
          <w:sz w:val="26"/>
          <w:szCs w:val="26"/>
        </w:rPr>
        <w:t xml:space="preserve">: </w:t>
      </w:r>
      <w:r w:rsidRPr="00334B4F">
        <w:rPr>
          <w:rFonts w:ascii="Times New Roman" w:hAnsi="Times New Roman" w:cs="Times New Roman"/>
          <w:sz w:val="26"/>
          <w:szCs w:val="26"/>
          <w:lang w:val="en-US"/>
        </w:rPr>
        <w:t>www.</w:t>
      </w:r>
      <w:r w:rsidRPr="00334B4F">
        <w:rPr>
          <w:rFonts w:ascii="Times New Roman" w:hAnsi="Times New Roman" w:cs="Times New Roman"/>
          <w:bCs/>
          <w:sz w:val="26"/>
          <w:szCs w:val="26"/>
          <w:lang w:val="en-US"/>
        </w:rPr>
        <w:t>cefir</w:t>
      </w:r>
      <w:r w:rsidRPr="00334B4F">
        <w:rPr>
          <w:rFonts w:ascii="Times New Roman" w:hAnsi="Times New Roman" w:cs="Times New Roman"/>
          <w:sz w:val="26"/>
          <w:szCs w:val="26"/>
          <w:lang w:val="en-US"/>
        </w:rPr>
        <w:t>.ru/download.php</w:t>
      </w:r>
      <w:proofErr w:type="gramStart"/>
      <w:r w:rsidRPr="00334B4F">
        <w:rPr>
          <w:rFonts w:ascii="Times New Roman" w:hAnsi="Times New Roman" w:cs="Times New Roman"/>
          <w:sz w:val="26"/>
          <w:szCs w:val="26"/>
          <w:lang w:val="en-US"/>
        </w:rPr>
        <w:t>?id</w:t>
      </w:r>
      <w:proofErr w:type="gramEnd"/>
      <w:r w:rsidRPr="00334B4F">
        <w:rPr>
          <w:rFonts w:ascii="Times New Roman" w:hAnsi="Times New Roman" w:cs="Times New Roman"/>
          <w:sz w:val="26"/>
          <w:szCs w:val="26"/>
          <w:lang w:val="en-US"/>
        </w:rPr>
        <w:t>=3182‎</w:t>
      </w:r>
      <w:r w:rsidRPr="00334B4F">
        <w:rPr>
          <w:rFonts w:ascii="Times New Roman" w:hAnsi="Times New Roman" w:cs="Times New Roman"/>
          <w:sz w:val="26"/>
          <w:szCs w:val="26"/>
        </w:rPr>
        <w:t xml:space="preserve"> (дата обращения: 3.03.2013).</w:t>
      </w:r>
      <w:r w:rsidRPr="00334B4F">
        <w:rPr>
          <w:rFonts w:ascii="Times New Roman" w:hAnsi="Times New Roman" w:cs="Times New Roman"/>
          <w:sz w:val="26"/>
          <w:szCs w:val="26"/>
          <w:lang w:val="en-US"/>
        </w:rPr>
        <w:t xml:space="preserve"> </w:t>
      </w:r>
    </w:p>
    <w:p w14:paraId="727BB78D" w14:textId="77777777"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Всемирн</w:t>
      </w:r>
      <w:r w:rsidRPr="00334B4F">
        <w:rPr>
          <w:rFonts w:ascii="Times New Roman" w:hAnsi="Times New Roman" w:cs="Times New Roman"/>
          <w:sz w:val="26"/>
          <w:szCs w:val="26"/>
        </w:rPr>
        <w:t>ая</w:t>
      </w:r>
      <w:r w:rsidRPr="00334B4F">
        <w:rPr>
          <w:rFonts w:ascii="Times New Roman" w:hAnsi="Times New Roman" w:cs="Times New Roman"/>
          <w:sz w:val="26"/>
          <w:szCs w:val="26"/>
          <w:lang w:val="en-US"/>
        </w:rPr>
        <w:t xml:space="preserve"> торговая организация: портал [</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 ВТО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xml:space="preserve">]. URL: </w:t>
      </w:r>
      <w:hyperlink r:id="rId28" w:history="1">
        <w:r w:rsidRPr="00334B4F">
          <w:rPr>
            <w:rStyle w:val="Hyperlink"/>
            <w:rFonts w:ascii="Times New Roman" w:hAnsi="Times New Roman" w:cs="Times New Roman"/>
            <w:color w:val="auto"/>
            <w:sz w:val="26"/>
            <w:szCs w:val="26"/>
            <w:u w:val="none"/>
            <w:lang w:val="en-US"/>
          </w:rPr>
          <w:t>http</w:t>
        </w:r>
        <w:r w:rsidRPr="00334B4F">
          <w:rPr>
            <w:rStyle w:val="Hyperlink"/>
            <w:rFonts w:ascii="Times New Roman" w:hAnsi="Times New Roman" w:cs="Times New Roman"/>
            <w:color w:val="auto"/>
            <w:sz w:val="26"/>
            <w:szCs w:val="26"/>
            <w:u w:val="none"/>
          </w:rPr>
          <w:t>://</w:t>
        </w:r>
        <w:r w:rsidRPr="00334B4F">
          <w:rPr>
            <w:rStyle w:val="Hyperlink"/>
            <w:rFonts w:ascii="Times New Roman" w:hAnsi="Times New Roman" w:cs="Times New Roman"/>
            <w:color w:val="auto"/>
            <w:sz w:val="26"/>
            <w:szCs w:val="26"/>
            <w:u w:val="none"/>
            <w:lang w:val="en-US"/>
          </w:rPr>
          <w:t>www.wto.org</w:t>
        </w:r>
      </w:hyperlink>
      <w:r w:rsidRPr="00334B4F">
        <w:rPr>
          <w:rStyle w:val="Hyperlink"/>
          <w:rFonts w:ascii="Times New Roman" w:hAnsi="Times New Roman" w:cs="Times New Roman"/>
          <w:color w:val="auto"/>
          <w:sz w:val="26"/>
          <w:szCs w:val="26"/>
          <w:u w:val="none"/>
          <w:lang w:val="en-US"/>
        </w:rPr>
        <w:t xml:space="preserve"> (дата обращения 6.01.2013)</w:t>
      </w:r>
    </w:p>
    <w:p w14:paraId="0030739A" w14:textId="77777777"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Style w:val="Hyperlink"/>
          <w:rFonts w:ascii="Times New Roman" w:hAnsi="Times New Roman" w:cs="Times New Roman"/>
          <w:color w:val="auto"/>
          <w:sz w:val="26"/>
          <w:szCs w:val="26"/>
          <w:u w:val="none"/>
        </w:rPr>
      </w:pPr>
      <w:r w:rsidRPr="00334B4F">
        <w:rPr>
          <w:rFonts w:ascii="Times New Roman" w:hAnsi="Times New Roman" w:cs="Times New Roman"/>
          <w:sz w:val="26"/>
          <w:szCs w:val="26"/>
        </w:rPr>
        <w:t>Всероссийский НИИ экономики сельского хозяйства Россельхозакадемии портал</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].-ВНИИ Экономики сельского хозяйства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URL</w:t>
      </w:r>
      <w:r w:rsidRPr="00334B4F">
        <w:rPr>
          <w:rFonts w:ascii="Times New Roman" w:hAnsi="Times New Roman" w:cs="Times New Roman"/>
          <w:sz w:val="26"/>
          <w:szCs w:val="26"/>
        </w:rPr>
        <w:t xml:space="preserve">: </w:t>
      </w:r>
      <w:hyperlink r:id="rId29" w:history="1">
        <w:r w:rsidRPr="00334B4F">
          <w:rPr>
            <w:rStyle w:val="Hyperlink"/>
            <w:rFonts w:ascii="Times New Roman" w:hAnsi="Times New Roman" w:cs="Times New Roman"/>
            <w:color w:val="auto"/>
            <w:sz w:val="26"/>
            <w:szCs w:val="26"/>
            <w:u w:val="none"/>
          </w:rPr>
          <w:t>http://www.vniiesh.ru</w:t>
        </w:r>
      </w:hyperlink>
      <w:r w:rsidRPr="00334B4F">
        <w:rPr>
          <w:rStyle w:val="Hyperlink"/>
          <w:rFonts w:ascii="Times New Roman" w:hAnsi="Times New Roman" w:cs="Times New Roman"/>
          <w:color w:val="auto"/>
          <w:sz w:val="26"/>
          <w:szCs w:val="26"/>
          <w:u w:val="none"/>
        </w:rPr>
        <w:t xml:space="preserve"> (дата обращения 4.04.2013)</w:t>
      </w:r>
    </w:p>
    <w:p w14:paraId="24EF0F26" w14:textId="77777777" w:rsidR="00BE03CE" w:rsidRPr="00334B4F" w:rsidRDefault="00BE03CE" w:rsidP="00334B4F">
      <w:pPr>
        <w:pStyle w:val="ListParagraph"/>
        <w:numPr>
          <w:ilvl w:val="0"/>
          <w:numId w:val="28"/>
        </w:numPr>
        <w:tabs>
          <w:tab w:val="num" w:pos="0"/>
        </w:tabs>
        <w:spacing w:line="360" w:lineRule="auto"/>
        <w:ind w:left="0" w:firstLine="0"/>
        <w:contextualSpacing/>
        <w:jc w:val="both"/>
        <w:rPr>
          <w:rStyle w:val="Hyperlink"/>
          <w:rFonts w:ascii="Times New Roman" w:hAnsi="Times New Roman" w:cs="Times New Roman"/>
          <w:color w:val="auto"/>
          <w:sz w:val="26"/>
          <w:szCs w:val="26"/>
        </w:rPr>
      </w:pPr>
      <w:r w:rsidRPr="00334B4F">
        <w:rPr>
          <w:rFonts w:ascii="Times New Roman" w:hAnsi="Times New Roman" w:cs="Times New Roman"/>
          <w:sz w:val="26"/>
          <w:szCs w:val="26"/>
        </w:rPr>
        <w:t>Дамм Т. ВТО: Куда же все-таки вступила Россия</w:t>
      </w:r>
      <w:r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 . -</w:t>
      </w:r>
      <w:r w:rsidRPr="00334B4F">
        <w:rPr>
          <w:rFonts w:ascii="Times New Roman" w:hAnsi="Times New Roman" w:cs="Times New Roman"/>
          <w:bCs/>
          <w:sz w:val="26"/>
          <w:szCs w:val="26"/>
          <w:lang w:val="en-US"/>
        </w:rPr>
        <w:t>Международн</w:t>
      </w:r>
      <w:r w:rsidRPr="00334B4F">
        <w:rPr>
          <w:rFonts w:ascii="Times New Roman" w:hAnsi="Times New Roman" w:cs="Times New Roman"/>
          <w:bCs/>
          <w:sz w:val="26"/>
          <w:szCs w:val="26"/>
        </w:rPr>
        <w:t>ый</w:t>
      </w:r>
      <w:r w:rsidRPr="00334B4F">
        <w:rPr>
          <w:rFonts w:ascii="Times New Roman" w:hAnsi="Times New Roman" w:cs="Times New Roman"/>
          <w:bCs/>
          <w:sz w:val="26"/>
          <w:szCs w:val="26"/>
          <w:lang w:val="en-US"/>
        </w:rPr>
        <w:t xml:space="preserve"> кооперационный проект «Германо-Российский аграрно-политический диалог</w:t>
      </w:r>
      <w:r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URL</w:t>
      </w:r>
      <w:r w:rsidRPr="00334B4F">
        <w:rPr>
          <w:rFonts w:ascii="Times New Roman" w:hAnsi="Times New Roman" w:cs="Times New Roman"/>
          <w:sz w:val="26"/>
          <w:szCs w:val="26"/>
        </w:rPr>
        <w:t xml:space="preserve">: </w:t>
      </w:r>
      <w:hyperlink r:id="rId30" w:history="1">
        <w:r w:rsidRPr="00334B4F">
          <w:rPr>
            <w:rStyle w:val="Hyperlink"/>
            <w:rFonts w:ascii="Times New Roman" w:hAnsi="Times New Roman" w:cs="Times New Roman"/>
            <w:color w:val="auto"/>
            <w:sz w:val="26"/>
            <w:szCs w:val="26"/>
            <w:u w:val="none"/>
          </w:rPr>
          <w:t>http://lenagro.org/stati/2096-vto-kuda-zhe-vse-taki-vstupila-rossiya.html</w:t>
        </w:r>
      </w:hyperlink>
    </w:p>
    <w:p w14:paraId="6A43D411" w14:textId="77777777"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Style w:val="Hyperlink"/>
          <w:rFonts w:ascii="Times New Roman" w:hAnsi="Times New Roman" w:cs="Times New Roman"/>
          <w:color w:val="auto"/>
          <w:sz w:val="26"/>
          <w:szCs w:val="26"/>
          <w:u w:val="none"/>
          <w:lang w:val="en-US"/>
        </w:rPr>
      </w:pPr>
      <w:r w:rsidRPr="00334B4F">
        <w:rPr>
          <w:rFonts w:ascii="Times New Roman" w:hAnsi="Times New Roman" w:cs="Times New Roman"/>
          <w:sz w:val="26"/>
          <w:szCs w:val="26"/>
        </w:rPr>
        <w:t>Министерство  промышленности и торговли РФ:портал</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 xml:space="preserve">].-URL: </w:t>
      </w:r>
      <w:hyperlink r:id="rId31" w:history="1">
        <w:r w:rsidRPr="00334B4F">
          <w:rPr>
            <w:rStyle w:val="Hyperlink"/>
            <w:rFonts w:ascii="Times New Roman" w:hAnsi="Times New Roman" w:cs="Times New Roman"/>
            <w:color w:val="auto"/>
            <w:sz w:val="26"/>
            <w:szCs w:val="26"/>
            <w:u w:val="none"/>
            <w:lang w:val="en-US"/>
          </w:rPr>
          <w:t>http://www.minpromtorg.gov.ru</w:t>
        </w:r>
      </w:hyperlink>
      <w:r w:rsidRPr="00334B4F">
        <w:rPr>
          <w:rFonts w:ascii="Times New Roman" w:hAnsi="Times New Roman" w:cs="Times New Roman"/>
          <w:sz w:val="26"/>
          <w:szCs w:val="26"/>
          <w:lang w:val="en-US"/>
        </w:rPr>
        <w:t xml:space="preserve"> (дата обращения 3.03.2013)</w:t>
      </w:r>
    </w:p>
    <w:p w14:paraId="29234A41" w14:textId="795F82DD"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Style w:val="Hyperlink"/>
          <w:rFonts w:ascii="Times New Roman" w:hAnsi="Times New Roman" w:cs="Times New Roman"/>
          <w:color w:val="auto"/>
          <w:sz w:val="26"/>
          <w:szCs w:val="26"/>
          <w:u w:val="none"/>
          <w:lang w:val="en-US"/>
        </w:rPr>
      </w:pPr>
      <w:r w:rsidRPr="00334B4F">
        <w:rPr>
          <w:rFonts w:ascii="Times New Roman" w:hAnsi="Times New Roman" w:cs="Times New Roman"/>
          <w:sz w:val="26"/>
          <w:szCs w:val="26"/>
        </w:rPr>
        <w:t>Министерство экономического развития РФ: портал</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 URL: http</w:t>
      </w:r>
      <w:r w:rsidRPr="00334B4F">
        <w:rPr>
          <w:rFonts w:ascii="Times New Roman" w:hAnsi="Times New Roman" w:cs="Times New Roman"/>
          <w:sz w:val="26"/>
          <w:szCs w:val="26"/>
        </w:rPr>
        <w:t>//</w:t>
      </w:r>
      <w:r w:rsidRPr="00334B4F">
        <w:rPr>
          <w:rFonts w:ascii="Times New Roman" w:hAnsi="Times New Roman" w:cs="Times New Roman"/>
          <w:sz w:val="26"/>
          <w:szCs w:val="26"/>
          <w:lang w:val="en-US"/>
        </w:rPr>
        <w:t xml:space="preserve"> </w:t>
      </w:r>
      <w:hyperlink r:id="rId32" w:history="1">
        <w:r w:rsidRPr="00334B4F">
          <w:rPr>
            <w:rStyle w:val="Hyperlink"/>
            <w:rFonts w:ascii="Times New Roman" w:hAnsi="Times New Roman" w:cs="Times New Roman"/>
            <w:color w:val="auto"/>
            <w:sz w:val="26"/>
            <w:szCs w:val="26"/>
            <w:u w:val="none"/>
            <w:lang w:val="en-US"/>
          </w:rPr>
          <w:t>www.economy.gov.ru</w:t>
        </w:r>
      </w:hyperlink>
      <w:r w:rsidR="00D66BDA" w:rsidRPr="00334B4F">
        <w:rPr>
          <w:rStyle w:val="Hyperlink"/>
          <w:rFonts w:ascii="Times New Roman" w:hAnsi="Times New Roman" w:cs="Times New Roman"/>
          <w:color w:val="auto"/>
          <w:sz w:val="26"/>
          <w:szCs w:val="26"/>
          <w:u w:val="none"/>
          <w:lang w:val="en-US"/>
        </w:rPr>
        <w:t xml:space="preserve"> (дата обращения 4.03.2013)</w:t>
      </w:r>
    </w:p>
    <w:p w14:paraId="6261DAFD" w14:textId="77777777"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rPr>
        <w:t xml:space="preserve">О рисках и угрозах обеспечения конкурентоспособности продукции сельского хозяйства в условиях присоединения России к ВТО </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 xml:space="preserve">ГНУ Всероссийский исследовательский институт экономики сельского хозяйства Россельхозакадемии </w:t>
      </w:r>
      <w:r w:rsidRPr="00334B4F">
        <w:rPr>
          <w:rFonts w:ascii="Times New Roman" w:hAnsi="Times New Roman" w:cs="Times New Roman"/>
          <w:sz w:val="26"/>
          <w:szCs w:val="26"/>
          <w:lang w:val="en-US"/>
        </w:rPr>
        <w:t xml:space="preserve">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URL</w:t>
      </w:r>
      <w:r w:rsidRPr="00334B4F">
        <w:rPr>
          <w:rFonts w:ascii="Times New Roman" w:hAnsi="Times New Roman" w:cs="Times New Roman"/>
          <w:sz w:val="26"/>
          <w:szCs w:val="26"/>
        </w:rPr>
        <w:t xml:space="preserve">: </w:t>
      </w:r>
      <w:hyperlink r:id="rId33" w:history="1">
        <w:r w:rsidRPr="00334B4F">
          <w:rPr>
            <w:rStyle w:val="Hyperlink"/>
            <w:rFonts w:ascii="Times New Roman" w:hAnsi="Times New Roman" w:cs="Times New Roman"/>
            <w:color w:val="auto"/>
            <w:sz w:val="26"/>
            <w:szCs w:val="26"/>
            <w:u w:val="none"/>
          </w:rPr>
          <w:t>http://www.vniiesh.ru/news/9651.html</w:t>
        </w:r>
      </w:hyperlink>
      <w:r w:rsidRPr="00334B4F">
        <w:rPr>
          <w:rStyle w:val="Hyperlink"/>
          <w:rFonts w:ascii="Times New Roman" w:hAnsi="Times New Roman" w:cs="Times New Roman"/>
          <w:color w:val="auto"/>
          <w:sz w:val="26"/>
          <w:szCs w:val="26"/>
          <w:u w:val="none"/>
        </w:rPr>
        <w:t xml:space="preserve"> (дата обращения 11.04.2013)</w:t>
      </w:r>
    </w:p>
    <w:p w14:paraId="41E33766" w14:textId="07407A68" w:rsidR="00BE03CE" w:rsidRPr="00334B4F" w:rsidRDefault="00BE03CE" w:rsidP="00334B4F">
      <w:pPr>
        <w:pStyle w:val="ListParagraph"/>
        <w:widowControl w:val="0"/>
        <w:numPr>
          <w:ilvl w:val="0"/>
          <w:numId w:val="28"/>
        </w:numPr>
        <w:tabs>
          <w:tab w:val="num" w:pos="0"/>
        </w:tabs>
        <w:autoSpaceDE w:val="0"/>
        <w:autoSpaceDN w:val="0"/>
        <w:adjustRightInd w:val="0"/>
        <w:spacing w:line="360" w:lineRule="auto"/>
        <w:ind w:left="0" w:firstLine="0"/>
        <w:jc w:val="both"/>
        <w:rPr>
          <w:rFonts w:ascii="Times New Roman" w:hAnsi="Times New Roman" w:cs="Times New Roman"/>
          <w:sz w:val="26"/>
          <w:szCs w:val="26"/>
          <w:lang w:val="en-US"/>
        </w:rPr>
      </w:pPr>
      <w:r w:rsidRPr="00334B4F">
        <w:rPr>
          <w:rFonts w:ascii="Times New Roman" w:hAnsi="Times New Roman" w:cs="Times New Roman"/>
          <w:sz w:val="26"/>
          <w:szCs w:val="26"/>
          <w:lang w:val="en-US"/>
        </w:rPr>
        <w:t>Россия в ВТО: мифы и реальность [Электронный ресурс]. - ЦЭФИР  [</w:t>
      </w:r>
      <w:r w:rsidRPr="00334B4F">
        <w:rPr>
          <w:rFonts w:ascii="Times New Roman" w:hAnsi="Times New Roman" w:cs="Times New Roman"/>
          <w:sz w:val="26"/>
          <w:szCs w:val="26"/>
        </w:rPr>
        <w:t>Сайт</w:t>
      </w:r>
      <w:r w:rsidRPr="00334B4F">
        <w:rPr>
          <w:rFonts w:ascii="Times New Roman" w:hAnsi="Times New Roman" w:cs="Times New Roman"/>
          <w:sz w:val="26"/>
          <w:szCs w:val="26"/>
          <w:lang w:val="en-US"/>
        </w:rPr>
        <w:t xml:space="preserve">]. URL: </w:t>
      </w:r>
      <w:hyperlink r:id="rId34" w:history="1">
        <w:r w:rsidRPr="00334B4F">
          <w:rPr>
            <w:rStyle w:val="Hyperlink"/>
            <w:rFonts w:ascii="Times New Roman" w:hAnsi="Times New Roman" w:cs="Times New Roman"/>
            <w:color w:val="auto"/>
            <w:sz w:val="26"/>
            <w:szCs w:val="26"/>
            <w:u w:val="none"/>
            <w:lang w:val="en-US"/>
          </w:rPr>
          <w:t>www.wto.ru/ru/content/documents/docs/wto_rusCEFIR.doc</w:t>
        </w:r>
      </w:hyperlink>
      <w:r w:rsidR="00D66BDA" w:rsidRPr="00334B4F">
        <w:rPr>
          <w:rFonts w:ascii="Times New Roman" w:hAnsi="Times New Roman" w:cs="Times New Roman"/>
          <w:sz w:val="26"/>
          <w:szCs w:val="26"/>
          <w:lang w:val="en-US"/>
        </w:rPr>
        <w:t xml:space="preserve"> (</w:t>
      </w:r>
      <w:r w:rsidR="00952331" w:rsidRPr="00334B4F">
        <w:rPr>
          <w:rFonts w:ascii="Times New Roman" w:hAnsi="Times New Roman" w:cs="Times New Roman"/>
          <w:sz w:val="26"/>
          <w:szCs w:val="26"/>
          <w:lang w:val="en-US"/>
        </w:rPr>
        <w:t>дата обращения 13.02.2013</w:t>
      </w:r>
      <w:r w:rsidR="00D66BDA" w:rsidRPr="00334B4F">
        <w:rPr>
          <w:rFonts w:ascii="Times New Roman" w:hAnsi="Times New Roman" w:cs="Times New Roman"/>
          <w:sz w:val="26"/>
          <w:szCs w:val="26"/>
          <w:lang w:val="en-US"/>
        </w:rPr>
        <w:t>)</w:t>
      </w:r>
    </w:p>
    <w:p w14:paraId="56B32CCE" w14:textId="77777777" w:rsidR="00BE03CE" w:rsidRPr="00334B4F" w:rsidRDefault="003456A2" w:rsidP="00334B4F">
      <w:pPr>
        <w:pStyle w:val="ListParagraph"/>
        <w:widowControl w:val="0"/>
        <w:numPr>
          <w:ilvl w:val="0"/>
          <w:numId w:val="28"/>
        </w:numPr>
        <w:tabs>
          <w:tab w:val="num" w:pos="0"/>
        </w:tabs>
        <w:autoSpaceDE w:val="0"/>
        <w:autoSpaceDN w:val="0"/>
        <w:adjustRightInd w:val="0"/>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rPr>
        <w:t>Росстат РФ :</w:t>
      </w:r>
      <w:r w:rsidR="006F20FF" w:rsidRPr="00334B4F">
        <w:rPr>
          <w:rFonts w:ascii="Times New Roman" w:hAnsi="Times New Roman" w:cs="Times New Roman"/>
          <w:sz w:val="26"/>
          <w:szCs w:val="26"/>
        </w:rPr>
        <w:t xml:space="preserve"> </w:t>
      </w:r>
      <w:r w:rsidRPr="00334B4F">
        <w:rPr>
          <w:rFonts w:ascii="Times New Roman" w:hAnsi="Times New Roman" w:cs="Times New Roman"/>
          <w:sz w:val="26"/>
          <w:szCs w:val="26"/>
        </w:rPr>
        <w:t xml:space="preserve">портал </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Электронный ресурс</w:t>
      </w:r>
      <w:r w:rsidRPr="00334B4F">
        <w:rPr>
          <w:rFonts w:ascii="Times New Roman" w:hAnsi="Times New Roman" w:cs="Times New Roman"/>
          <w:sz w:val="26"/>
          <w:szCs w:val="26"/>
          <w:lang w:val="en-US"/>
        </w:rPr>
        <w:t xml:space="preserve">]. </w:t>
      </w:r>
      <w:r w:rsidR="00BA4E6D" w:rsidRPr="00334B4F">
        <w:rPr>
          <w:rFonts w:ascii="Times New Roman" w:hAnsi="Times New Roman" w:cs="Times New Roman"/>
          <w:sz w:val="26"/>
          <w:szCs w:val="26"/>
          <w:lang w:val="en-US"/>
        </w:rPr>
        <w:t>Ростат [C</w:t>
      </w:r>
      <w:r w:rsidR="00BA4E6D" w:rsidRPr="00334B4F">
        <w:rPr>
          <w:rFonts w:ascii="Times New Roman" w:hAnsi="Times New Roman" w:cs="Times New Roman"/>
          <w:sz w:val="26"/>
          <w:szCs w:val="26"/>
        </w:rPr>
        <w:t>айт</w:t>
      </w:r>
      <w:r w:rsidR="00BA4E6D" w:rsidRPr="00334B4F">
        <w:rPr>
          <w:rFonts w:ascii="Times New Roman" w:hAnsi="Times New Roman" w:cs="Times New Roman"/>
          <w:sz w:val="26"/>
          <w:szCs w:val="26"/>
          <w:lang w:val="en-US"/>
        </w:rPr>
        <w:t xml:space="preserve">]. </w:t>
      </w:r>
      <w:r w:rsidR="006F20FF" w:rsidRPr="00334B4F">
        <w:rPr>
          <w:rFonts w:ascii="Times New Roman" w:hAnsi="Times New Roman" w:cs="Times New Roman"/>
          <w:sz w:val="26"/>
          <w:szCs w:val="26"/>
          <w:lang w:val="en-US"/>
        </w:rPr>
        <w:t>URL</w:t>
      </w:r>
      <w:r w:rsidRPr="00334B4F">
        <w:rPr>
          <w:rFonts w:ascii="Times New Roman" w:hAnsi="Times New Roman" w:cs="Times New Roman"/>
          <w:sz w:val="26"/>
          <w:szCs w:val="26"/>
          <w:lang w:val="en-US"/>
        </w:rPr>
        <w:t>:</w:t>
      </w:r>
      <w:r w:rsidRPr="00334B4F">
        <w:rPr>
          <w:rFonts w:ascii="Times New Roman" w:hAnsi="Times New Roman" w:cs="Times New Roman"/>
          <w:sz w:val="26"/>
          <w:szCs w:val="26"/>
        </w:rPr>
        <w:t xml:space="preserve"> </w:t>
      </w:r>
      <w:hyperlink r:id="rId35" w:history="1">
        <w:r w:rsidRPr="00334B4F">
          <w:rPr>
            <w:rStyle w:val="Hyperlink"/>
            <w:rFonts w:ascii="Times New Roman" w:hAnsi="Times New Roman" w:cs="Times New Roman"/>
            <w:color w:val="auto"/>
            <w:sz w:val="26"/>
            <w:szCs w:val="26"/>
            <w:u w:val="none"/>
          </w:rPr>
          <w:t>http://www.gks.ru</w:t>
        </w:r>
      </w:hyperlink>
      <w:r w:rsidRPr="00334B4F">
        <w:rPr>
          <w:rFonts w:ascii="Times New Roman" w:hAnsi="Times New Roman" w:cs="Times New Roman"/>
          <w:sz w:val="26"/>
          <w:szCs w:val="26"/>
          <w:lang w:val="en-US"/>
        </w:rPr>
        <w:t xml:space="preserve"> </w:t>
      </w:r>
      <w:r w:rsidR="00BE03CE" w:rsidRPr="00334B4F">
        <w:rPr>
          <w:rFonts w:ascii="Times New Roman" w:hAnsi="Times New Roman" w:cs="Times New Roman"/>
          <w:sz w:val="26"/>
          <w:szCs w:val="26"/>
          <w:lang w:val="en-US"/>
        </w:rPr>
        <w:t xml:space="preserve"> (дата обращения 3.03.2013)</w:t>
      </w:r>
    </w:p>
    <w:p w14:paraId="17B5F642" w14:textId="32CAD18B" w:rsidR="00CD4874" w:rsidRPr="00334B4F" w:rsidRDefault="00CD4874" w:rsidP="00334B4F">
      <w:pPr>
        <w:pStyle w:val="ListParagraph"/>
        <w:widowControl w:val="0"/>
        <w:numPr>
          <w:ilvl w:val="0"/>
          <w:numId w:val="28"/>
        </w:numPr>
        <w:tabs>
          <w:tab w:val="num" w:pos="0"/>
        </w:tabs>
        <w:autoSpaceDE w:val="0"/>
        <w:autoSpaceDN w:val="0"/>
        <w:adjustRightInd w:val="0"/>
        <w:spacing w:line="360" w:lineRule="auto"/>
        <w:ind w:left="0" w:firstLine="0"/>
        <w:jc w:val="both"/>
        <w:rPr>
          <w:rFonts w:ascii="Times New Roman" w:hAnsi="Times New Roman" w:cs="Times New Roman"/>
          <w:sz w:val="26"/>
          <w:szCs w:val="26"/>
        </w:rPr>
      </w:pPr>
      <w:r w:rsidRPr="00334B4F">
        <w:rPr>
          <w:rFonts w:ascii="Times New Roman" w:hAnsi="Times New Roman" w:cs="Times New Roman"/>
          <w:sz w:val="26"/>
          <w:szCs w:val="26"/>
          <w:lang w:val="en-US"/>
        </w:rPr>
        <w:t>World Bank Moderating Risks, Bols</w:t>
      </w:r>
      <w:r w:rsidR="00BE03CE" w:rsidRPr="00334B4F">
        <w:rPr>
          <w:rFonts w:ascii="Times New Roman" w:hAnsi="Times New Roman" w:cs="Times New Roman"/>
          <w:sz w:val="26"/>
          <w:szCs w:val="26"/>
          <w:lang w:val="en-US"/>
        </w:rPr>
        <w:t>tering Growth [</w:t>
      </w:r>
      <w:r w:rsidR="00BE03CE" w:rsidRPr="00334B4F">
        <w:rPr>
          <w:rFonts w:ascii="Times New Roman" w:hAnsi="Times New Roman" w:cs="Times New Roman"/>
          <w:sz w:val="26"/>
          <w:szCs w:val="26"/>
        </w:rPr>
        <w:t>Электронный ресурс</w:t>
      </w:r>
      <w:r w:rsidR="00BE03CE" w:rsidRPr="00334B4F">
        <w:rPr>
          <w:rFonts w:ascii="Times New Roman" w:hAnsi="Times New Roman" w:cs="Times New Roman"/>
          <w:sz w:val="26"/>
          <w:szCs w:val="26"/>
          <w:lang w:val="en-US"/>
        </w:rPr>
        <w:t>]</w:t>
      </w:r>
      <w:r w:rsidR="00F940E5" w:rsidRPr="00334B4F">
        <w:rPr>
          <w:rFonts w:ascii="Times New Roman" w:hAnsi="Times New Roman" w:cs="Times New Roman"/>
          <w:sz w:val="26"/>
          <w:szCs w:val="26"/>
          <w:lang w:val="en-US"/>
        </w:rPr>
        <w:t xml:space="preserve"> Russian Economic </w:t>
      </w:r>
      <w:r w:rsidRPr="00334B4F">
        <w:rPr>
          <w:rFonts w:ascii="Times New Roman" w:hAnsi="Times New Roman" w:cs="Times New Roman"/>
          <w:sz w:val="26"/>
          <w:szCs w:val="26"/>
          <w:lang w:val="en-US"/>
        </w:rPr>
        <w:t>Report 27,</w:t>
      </w:r>
      <w:r w:rsidR="00BE03CE" w:rsidRPr="00334B4F">
        <w:rPr>
          <w:rFonts w:ascii="Times New Roman" w:hAnsi="Times New Roman" w:cs="Times New Roman"/>
          <w:sz w:val="26"/>
          <w:szCs w:val="26"/>
          <w:lang w:val="en-US"/>
        </w:rPr>
        <w:t xml:space="preserve"> URL</w:t>
      </w:r>
      <w:r w:rsidRPr="00334B4F">
        <w:rPr>
          <w:rFonts w:ascii="Times New Roman" w:hAnsi="Times New Roman" w:cs="Times New Roman"/>
          <w:sz w:val="26"/>
          <w:szCs w:val="26"/>
          <w:lang w:val="en-US"/>
        </w:rPr>
        <w:t>:</w:t>
      </w:r>
      <w:r w:rsidR="00F940E5" w:rsidRPr="00334B4F">
        <w:rPr>
          <w:rFonts w:ascii="Times New Roman" w:hAnsi="Times New Roman" w:cs="Times New Roman"/>
          <w:sz w:val="26"/>
          <w:szCs w:val="26"/>
          <w:lang w:val="en-US"/>
        </w:rPr>
        <w:t xml:space="preserve"> </w:t>
      </w:r>
      <w:hyperlink r:id="rId36" w:history="1">
        <w:r w:rsidR="00BE03CE" w:rsidRPr="00334B4F">
          <w:rPr>
            <w:rStyle w:val="Hyperlink"/>
            <w:rFonts w:ascii="Times New Roman" w:hAnsi="Times New Roman" w:cs="Times New Roman"/>
            <w:color w:val="auto"/>
            <w:sz w:val="26"/>
            <w:szCs w:val="26"/>
            <w:u w:val="none"/>
            <w:lang w:val="en-US"/>
          </w:rPr>
          <w:t>http://www.worldbank.org/content/dam/Worldbank/document/rer'27'march2012'eng.pdf</w:t>
        </w:r>
      </w:hyperlink>
      <w:r w:rsidR="00BE03CE" w:rsidRPr="00334B4F">
        <w:rPr>
          <w:rFonts w:ascii="Times New Roman" w:hAnsi="Times New Roman" w:cs="Times New Roman"/>
          <w:sz w:val="26"/>
          <w:szCs w:val="26"/>
          <w:lang w:val="en-US"/>
        </w:rPr>
        <w:t xml:space="preserve"> (дата обращения 11.02.2013)</w:t>
      </w:r>
    </w:p>
    <w:p w14:paraId="709B23FB" w14:textId="77777777" w:rsidR="008926AE" w:rsidRDefault="008926AE" w:rsidP="00D66BDA">
      <w:pPr>
        <w:pStyle w:val="Title"/>
        <w:rPr>
          <w:rFonts w:ascii="Times New Roman" w:hAnsi="Times New Roman" w:cs="Times New Roman"/>
          <w:b/>
          <w:color w:val="auto"/>
          <w:sz w:val="28"/>
          <w:szCs w:val="28"/>
        </w:rPr>
      </w:pPr>
    </w:p>
    <w:p w14:paraId="0AC04D45" w14:textId="77777777" w:rsidR="008926AE" w:rsidRDefault="008926AE" w:rsidP="00CF76DF">
      <w:pPr>
        <w:pStyle w:val="Title"/>
        <w:rPr>
          <w:rFonts w:ascii="Times New Roman" w:hAnsi="Times New Roman" w:cs="Times New Roman"/>
          <w:b/>
          <w:color w:val="auto"/>
          <w:sz w:val="28"/>
          <w:szCs w:val="28"/>
        </w:rPr>
      </w:pPr>
    </w:p>
    <w:p w14:paraId="0E6117ED" w14:textId="77777777" w:rsidR="008926AE" w:rsidRDefault="008926AE" w:rsidP="00CF76DF">
      <w:pPr>
        <w:pStyle w:val="Title"/>
        <w:rPr>
          <w:rFonts w:ascii="Times New Roman" w:hAnsi="Times New Roman" w:cs="Times New Roman"/>
          <w:b/>
          <w:color w:val="auto"/>
          <w:sz w:val="28"/>
          <w:szCs w:val="28"/>
        </w:rPr>
      </w:pPr>
    </w:p>
    <w:p w14:paraId="3DDF99FE" w14:textId="77777777" w:rsidR="008926AE" w:rsidRDefault="008926AE" w:rsidP="00CF76DF">
      <w:pPr>
        <w:pStyle w:val="Title"/>
        <w:rPr>
          <w:rFonts w:ascii="Times New Roman" w:hAnsi="Times New Roman" w:cs="Times New Roman"/>
          <w:b/>
          <w:color w:val="auto"/>
          <w:sz w:val="28"/>
          <w:szCs w:val="28"/>
        </w:rPr>
      </w:pPr>
    </w:p>
    <w:p w14:paraId="46237645" w14:textId="77777777" w:rsidR="008926AE" w:rsidRDefault="008926AE" w:rsidP="00CF76DF">
      <w:pPr>
        <w:pStyle w:val="Title"/>
        <w:rPr>
          <w:rFonts w:ascii="Times New Roman" w:hAnsi="Times New Roman" w:cs="Times New Roman"/>
          <w:b/>
          <w:color w:val="auto"/>
          <w:sz w:val="28"/>
          <w:szCs w:val="28"/>
        </w:rPr>
      </w:pPr>
    </w:p>
    <w:p w14:paraId="597D1C77" w14:textId="77777777" w:rsidR="008926AE" w:rsidRDefault="008926AE" w:rsidP="00CF76DF">
      <w:pPr>
        <w:pStyle w:val="Title"/>
        <w:rPr>
          <w:rFonts w:ascii="Times New Roman" w:hAnsi="Times New Roman" w:cs="Times New Roman"/>
          <w:b/>
          <w:color w:val="auto"/>
          <w:sz w:val="28"/>
          <w:szCs w:val="28"/>
        </w:rPr>
      </w:pPr>
    </w:p>
    <w:p w14:paraId="2FB9F48C" w14:textId="77777777" w:rsidR="008926AE" w:rsidRDefault="008926AE" w:rsidP="00CF76DF">
      <w:pPr>
        <w:pStyle w:val="Title"/>
        <w:rPr>
          <w:rFonts w:ascii="Times New Roman" w:hAnsi="Times New Roman" w:cs="Times New Roman"/>
          <w:b/>
          <w:color w:val="auto"/>
          <w:sz w:val="28"/>
          <w:szCs w:val="28"/>
        </w:rPr>
      </w:pPr>
    </w:p>
    <w:p w14:paraId="0BE7673E" w14:textId="77777777" w:rsidR="008926AE" w:rsidRDefault="008926AE" w:rsidP="00CF76DF">
      <w:pPr>
        <w:pStyle w:val="Title"/>
        <w:rPr>
          <w:rFonts w:ascii="Times New Roman" w:hAnsi="Times New Roman" w:cs="Times New Roman"/>
          <w:b/>
          <w:color w:val="auto"/>
          <w:sz w:val="28"/>
          <w:szCs w:val="28"/>
        </w:rPr>
      </w:pPr>
    </w:p>
    <w:p w14:paraId="47707AD5" w14:textId="77777777" w:rsidR="008926AE" w:rsidRDefault="008926AE" w:rsidP="00CF76DF">
      <w:pPr>
        <w:pStyle w:val="Title"/>
        <w:rPr>
          <w:rFonts w:ascii="Times New Roman" w:hAnsi="Times New Roman" w:cs="Times New Roman"/>
          <w:b/>
          <w:color w:val="auto"/>
          <w:sz w:val="28"/>
          <w:szCs w:val="28"/>
        </w:rPr>
      </w:pPr>
    </w:p>
    <w:p w14:paraId="412517E4" w14:textId="77777777" w:rsidR="008926AE" w:rsidRDefault="008926AE" w:rsidP="00CF76DF">
      <w:pPr>
        <w:pStyle w:val="Title"/>
        <w:rPr>
          <w:rFonts w:ascii="Times New Roman" w:hAnsi="Times New Roman" w:cs="Times New Roman"/>
          <w:b/>
          <w:color w:val="auto"/>
          <w:sz w:val="28"/>
          <w:szCs w:val="28"/>
        </w:rPr>
      </w:pPr>
    </w:p>
    <w:p w14:paraId="47126FDA" w14:textId="77777777" w:rsidR="008926AE" w:rsidRDefault="008926AE" w:rsidP="00CF76DF">
      <w:pPr>
        <w:pStyle w:val="Title"/>
        <w:rPr>
          <w:rFonts w:ascii="Times New Roman" w:hAnsi="Times New Roman" w:cs="Times New Roman"/>
          <w:b/>
          <w:color w:val="auto"/>
          <w:sz w:val="28"/>
          <w:szCs w:val="28"/>
        </w:rPr>
      </w:pPr>
    </w:p>
    <w:p w14:paraId="249591C9" w14:textId="77777777" w:rsidR="00952331" w:rsidRDefault="00952331" w:rsidP="00952331"/>
    <w:p w14:paraId="1906A4F6" w14:textId="77777777" w:rsidR="00952331" w:rsidRDefault="00952331" w:rsidP="00952331">
      <w:pPr>
        <w:rPr>
          <w:lang w:val="en-US"/>
        </w:rPr>
      </w:pPr>
    </w:p>
    <w:p w14:paraId="289B6980" w14:textId="77777777" w:rsidR="007650DB" w:rsidRDefault="007650DB" w:rsidP="00952331">
      <w:pPr>
        <w:rPr>
          <w:lang w:val="en-US"/>
        </w:rPr>
      </w:pPr>
    </w:p>
    <w:p w14:paraId="6D2B2432" w14:textId="77777777" w:rsidR="007650DB" w:rsidRDefault="007650DB" w:rsidP="00952331">
      <w:pPr>
        <w:rPr>
          <w:lang w:val="en-US"/>
        </w:rPr>
      </w:pPr>
    </w:p>
    <w:p w14:paraId="2B18840F" w14:textId="77777777" w:rsidR="007650DB" w:rsidRPr="007650DB" w:rsidRDefault="007650DB" w:rsidP="00952331">
      <w:pPr>
        <w:rPr>
          <w:lang w:val="en-US"/>
        </w:rPr>
      </w:pPr>
    </w:p>
    <w:p w14:paraId="594D9521" w14:textId="6CDAFCF4" w:rsidR="002F4663" w:rsidRPr="00616CAF" w:rsidRDefault="00E4745D" w:rsidP="00616CAF">
      <w:pPr>
        <w:pStyle w:val="Title"/>
        <w:jc w:val="center"/>
        <w:rPr>
          <w:rFonts w:ascii="Times New Roman" w:hAnsi="Times New Roman" w:cs="Times New Roman"/>
          <w:b/>
          <w:color w:val="auto"/>
          <w:sz w:val="28"/>
          <w:szCs w:val="28"/>
        </w:rPr>
      </w:pPr>
      <w:r>
        <w:rPr>
          <w:rFonts w:ascii="Times New Roman" w:hAnsi="Times New Roman" w:cs="Times New Roman"/>
          <w:b/>
          <w:color w:val="auto"/>
          <w:sz w:val="28"/>
          <w:szCs w:val="28"/>
        </w:rPr>
        <w:t>Приложени</w:t>
      </w:r>
      <w:r w:rsidR="00616CAF">
        <w:rPr>
          <w:rFonts w:ascii="Times New Roman" w:hAnsi="Times New Roman" w:cs="Times New Roman"/>
          <w:b/>
          <w:color w:val="auto"/>
          <w:sz w:val="28"/>
          <w:szCs w:val="28"/>
        </w:rPr>
        <w:t>я</w:t>
      </w:r>
    </w:p>
    <w:p w14:paraId="3B313527" w14:textId="6D29EB66" w:rsidR="004C2035" w:rsidRPr="008926AE" w:rsidRDefault="004C2035" w:rsidP="00F0517A">
      <w:pPr>
        <w:spacing w:line="360" w:lineRule="auto"/>
        <w:jc w:val="center"/>
        <w:rPr>
          <w:rFonts w:ascii="Times New Roman" w:hAnsi="Times New Roman" w:cs="Times New Roman"/>
          <w:sz w:val="26"/>
          <w:szCs w:val="26"/>
        </w:rPr>
      </w:pPr>
      <w:r w:rsidRPr="002F4663">
        <w:rPr>
          <w:rFonts w:ascii="Times New Roman" w:hAnsi="Times New Roman" w:cs="Times New Roman"/>
          <w:b/>
          <w:sz w:val="28"/>
          <w:szCs w:val="28"/>
        </w:rPr>
        <w:t xml:space="preserve">Приложение </w:t>
      </w:r>
      <w:r w:rsidR="00AE282C">
        <w:rPr>
          <w:rFonts w:ascii="Times New Roman" w:hAnsi="Times New Roman" w:cs="Times New Roman"/>
          <w:b/>
          <w:sz w:val="28"/>
          <w:szCs w:val="28"/>
        </w:rPr>
        <w:t>№</w:t>
      </w:r>
      <w:r w:rsidR="00616CAF">
        <w:rPr>
          <w:rFonts w:ascii="Times New Roman" w:hAnsi="Times New Roman" w:cs="Times New Roman"/>
          <w:b/>
          <w:sz w:val="28"/>
          <w:szCs w:val="28"/>
        </w:rPr>
        <w:t>1</w:t>
      </w:r>
      <w:r w:rsidR="00AE282C">
        <w:rPr>
          <w:rFonts w:ascii="Times New Roman" w:hAnsi="Times New Roman" w:cs="Times New Roman"/>
          <w:b/>
          <w:sz w:val="28"/>
          <w:szCs w:val="28"/>
        </w:rPr>
        <w:t>.</w:t>
      </w:r>
      <w:r w:rsidR="002F4663" w:rsidRPr="002F4663">
        <w:rPr>
          <w:rFonts w:ascii="Times New Roman" w:hAnsi="Times New Roman" w:cs="Times New Roman"/>
          <w:sz w:val="28"/>
          <w:szCs w:val="28"/>
        </w:rPr>
        <w:t xml:space="preserve"> </w:t>
      </w:r>
      <w:r w:rsidRPr="008926AE">
        <w:rPr>
          <w:rFonts w:ascii="Times New Roman" w:hAnsi="Times New Roman" w:cs="Times New Roman"/>
          <w:sz w:val="26"/>
          <w:szCs w:val="26"/>
        </w:rPr>
        <w:t>Меры поддержки сельского хозяйства</w:t>
      </w:r>
      <w:r w:rsidR="008D670B">
        <w:rPr>
          <w:rStyle w:val="FootnoteReference"/>
          <w:rFonts w:ascii="Times New Roman" w:hAnsi="Times New Roman" w:cs="Times New Roman"/>
          <w:sz w:val="26"/>
          <w:szCs w:val="26"/>
        </w:rPr>
        <w:footnoteReference w:id="109"/>
      </w:r>
    </w:p>
    <w:p w14:paraId="1C475085" w14:textId="77777777" w:rsidR="00E022E0" w:rsidRPr="008926AE" w:rsidRDefault="00E022E0" w:rsidP="00044063">
      <w:pPr>
        <w:rPr>
          <w:sz w:val="26"/>
          <w:szCs w:val="26"/>
        </w:rPr>
      </w:pPr>
    </w:p>
    <w:tbl>
      <w:tblPr>
        <w:tblStyle w:val="TableGrid"/>
        <w:tblW w:w="0" w:type="auto"/>
        <w:tblLook w:val="00A0" w:firstRow="1" w:lastRow="0" w:firstColumn="1" w:lastColumn="0" w:noHBand="0" w:noVBand="0"/>
      </w:tblPr>
      <w:tblGrid>
        <w:gridCol w:w="3241"/>
        <w:gridCol w:w="3155"/>
        <w:gridCol w:w="3168"/>
      </w:tblGrid>
      <w:tr w:rsidR="00E022E0" w:rsidRPr="008926AE" w14:paraId="7389814A" w14:textId="77777777" w:rsidTr="00556FBA">
        <w:tc>
          <w:tcPr>
            <w:tcW w:w="3285" w:type="dxa"/>
          </w:tcPr>
          <w:p w14:paraId="5A9FEBE5"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Зеленая «корзина» ВТО – меры не искажают воздействие на торговлю</w:t>
            </w:r>
          </w:p>
        </w:tc>
        <w:tc>
          <w:tcPr>
            <w:tcW w:w="3285" w:type="dxa"/>
          </w:tcPr>
          <w:p w14:paraId="4429A29B"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Желтая «корзина» ВТО – меры искажают воздействие на торговлю</w:t>
            </w:r>
          </w:p>
        </w:tc>
        <w:tc>
          <w:tcPr>
            <w:tcW w:w="3285" w:type="dxa"/>
          </w:tcPr>
          <w:p w14:paraId="0C4FFC2A" w14:textId="54892DE0"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xml:space="preserve">Голубая «корзина» ВТО – </w:t>
            </w:r>
            <w:r w:rsidR="00830497" w:rsidRPr="008926AE">
              <w:rPr>
                <w:rFonts w:ascii="Times New Roman" w:hAnsi="Times New Roman"/>
                <w:sz w:val="26"/>
                <w:szCs w:val="26"/>
              </w:rPr>
              <w:t>меры ограничивают производство</w:t>
            </w:r>
          </w:p>
        </w:tc>
      </w:tr>
      <w:tr w:rsidR="00E022E0" w:rsidRPr="008926AE" w14:paraId="40C13B40" w14:textId="77777777" w:rsidTr="00556FBA">
        <w:tc>
          <w:tcPr>
            <w:tcW w:w="3285" w:type="dxa"/>
          </w:tcPr>
          <w:p w14:paraId="7D31F043"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-поддержание и создание инфраструктуры;</w:t>
            </w:r>
          </w:p>
          <w:p w14:paraId="7FDB2842"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компенсация потерь в случае стихийных бедствий;</w:t>
            </w:r>
          </w:p>
          <w:p w14:paraId="15A457CD"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страхование доходов сельхозпроизводителей;</w:t>
            </w:r>
          </w:p>
          <w:p w14:paraId="5CC915A2"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научные исследования;</w:t>
            </w:r>
          </w:p>
          <w:p w14:paraId="294FD09A"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подготовка кадров;</w:t>
            </w:r>
          </w:p>
          <w:p w14:paraId="76027B3C" w14:textId="77777777" w:rsidR="00E022E0" w:rsidRPr="008926AE" w:rsidRDefault="00E022E0" w:rsidP="00556FBA">
            <w:pPr>
              <w:spacing w:line="360" w:lineRule="auto"/>
              <w:rPr>
                <w:rFonts w:ascii="Times New Roman" w:hAnsi="Times New Roman"/>
                <w:b/>
                <w:sz w:val="26"/>
                <w:szCs w:val="26"/>
              </w:rPr>
            </w:pPr>
            <w:r w:rsidRPr="008926AE">
              <w:rPr>
                <w:rFonts w:ascii="Times New Roman" w:hAnsi="Times New Roman"/>
                <w:sz w:val="26"/>
                <w:szCs w:val="26"/>
              </w:rPr>
              <w:t>- и т.д. полный перечень содержится в приложении 2 к Соглашению по сельскому хозяйству</w:t>
            </w:r>
          </w:p>
        </w:tc>
        <w:tc>
          <w:tcPr>
            <w:tcW w:w="3285" w:type="dxa"/>
          </w:tcPr>
          <w:p w14:paraId="583E9E16"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ценовая поддержка интервенционной закупки товара;</w:t>
            </w:r>
          </w:p>
          <w:p w14:paraId="7543A468"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субсидии на отдельные виды продукции;</w:t>
            </w:r>
          </w:p>
          <w:p w14:paraId="3F0711A2"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компенсации части стоимости комбикормов, минеральных удобрений и др.</w:t>
            </w:r>
          </w:p>
          <w:p w14:paraId="0D3C4467"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льготы по оплате ГСМ;</w:t>
            </w:r>
          </w:p>
          <w:p w14:paraId="5C18E102"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потребление электроэнергии на льготных условиях;</w:t>
            </w:r>
          </w:p>
          <w:p w14:paraId="417CEF68"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кредиты на льготных условиях</w:t>
            </w:r>
          </w:p>
        </w:tc>
        <w:tc>
          <w:tcPr>
            <w:tcW w:w="3285" w:type="dxa"/>
          </w:tcPr>
          <w:p w14:paraId="70F92EE9"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выплаты, привязанные к фиксированным урожаям;</w:t>
            </w:r>
          </w:p>
          <w:p w14:paraId="2289A173"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выплаты производятся, если достигнуто 85% и менее базового уровня производства;</w:t>
            </w:r>
          </w:p>
          <w:p w14:paraId="1503758C" w14:textId="77777777" w:rsidR="00E022E0" w:rsidRPr="008926AE" w:rsidRDefault="00E022E0" w:rsidP="00556FBA">
            <w:pPr>
              <w:spacing w:line="360" w:lineRule="auto"/>
              <w:rPr>
                <w:rFonts w:ascii="Times New Roman" w:hAnsi="Times New Roman"/>
                <w:sz w:val="26"/>
                <w:szCs w:val="26"/>
              </w:rPr>
            </w:pPr>
            <w:r w:rsidRPr="008926AE">
              <w:rPr>
                <w:rFonts w:ascii="Times New Roman" w:hAnsi="Times New Roman"/>
                <w:sz w:val="26"/>
                <w:szCs w:val="26"/>
              </w:rPr>
              <w:t xml:space="preserve">- животноводческие выплаты производятся исходя из фиксированного поголовья скота </w:t>
            </w:r>
          </w:p>
        </w:tc>
      </w:tr>
    </w:tbl>
    <w:p w14:paraId="500AD35A" w14:textId="77777777" w:rsidR="00E022E0" w:rsidRPr="008926AE" w:rsidRDefault="00E022E0" w:rsidP="00E022E0">
      <w:pPr>
        <w:widowControl w:val="0"/>
        <w:autoSpaceDE w:val="0"/>
        <w:autoSpaceDN w:val="0"/>
        <w:adjustRightInd w:val="0"/>
        <w:spacing w:line="360" w:lineRule="auto"/>
        <w:jc w:val="both"/>
        <w:rPr>
          <w:rFonts w:ascii="Times New Roman" w:hAnsi="Times New Roman" w:cs="Times New Roman"/>
          <w:color w:val="262626"/>
          <w:sz w:val="26"/>
          <w:szCs w:val="26"/>
        </w:rPr>
      </w:pPr>
    </w:p>
    <w:p w14:paraId="056BEBF2" w14:textId="77777777" w:rsidR="00556FBA" w:rsidRPr="008926AE" w:rsidRDefault="00556FBA" w:rsidP="00E022E0">
      <w:pPr>
        <w:widowControl w:val="0"/>
        <w:autoSpaceDE w:val="0"/>
        <w:autoSpaceDN w:val="0"/>
        <w:adjustRightInd w:val="0"/>
        <w:spacing w:line="360" w:lineRule="auto"/>
        <w:jc w:val="both"/>
        <w:rPr>
          <w:rFonts w:ascii="Times New Roman" w:hAnsi="Times New Roman" w:cs="Times New Roman"/>
          <w:color w:val="262626"/>
          <w:sz w:val="26"/>
          <w:szCs w:val="26"/>
        </w:rPr>
      </w:pPr>
    </w:p>
    <w:p w14:paraId="18476647" w14:textId="77777777" w:rsidR="00556FBA" w:rsidRPr="008926AE" w:rsidRDefault="00556FBA" w:rsidP="00E022E0">
      <w:pPr>
        <w:widowControl w:val="0"/>
        <w:autoSpaceDE w:val="0"/>
        <w:autoSpaceDN w:val="0"/>
        <w:adjustRightInd w:val="0"/>
        <w:spacing w:line="360" w:lineRule="auto"/>
        <w:jc w:val="both"/>
        <w:rPr>
          <w:rFonts w:ascii="Times New Roman" w:hAnsi="Times New Roman" w:cs="Times New Roman"/>
          <w:color w:val="262626"/>
          <w:sz w:val="26"/>
          <w:szCs w:val="26"/>
        </w:rPr>
      </w:pPr>
    </w:p>
    <w:p w14:paraId="062B7096" w14:textId="77777777" w:rsidR="00556FBA" w:rsidRDefault="00556FBA" w:rsidP="00E022E0">
      <w:pPr>
        <w:widowControl w:val="0"/>
        <w:autoSpaceDE w:val="0"/>
        <w:autoSpaceDN w:val="0"/>
        <w:adjustRightInd w:val="0"/>
        <w:spacing w:line="360" w:lineRule="auto"/>
        <w:jc w:val="both"/>
        <w:rPr>
          <w:rFonts w:ascii="Times New Roman" w:hAnsi="Times New Roman" w:cs="Times New Roman"/>
          <w:color w:val="262626"/>
          <w:sz w:val="26"/>
          <w:szCs w:val="26"/>
        </w:rPr>
      </w:pPr>
    </w:p>
    <w:p w14:paraId="4B8AE636" w14:textId="77777777" w:rsidR="00556FBA" w:rsidRDefault="00556FBA" w:rsidP="00E022E0">
      <w:pPr>
        <w:widowControl w:val="0"/>
        <w:autoSpaceDE w:val="0"/>
        <w:autoSpaceDN w:val="0"/>
        <w:adjustRightInd w:val="0"/>
        <w:spacing w:line="360" w:lineRule="auto"/>
        <w:jc w:val="both"/>
        <w:rPr>
          <w:rFonts w:ascii="Times New Roman" w:hAnsi="Times New Roman" w:cs="Times New Roman"/>
          <w:color w:val="262626"/>
          <w:sz w:val="26"/>
          <w:szCs w:val="26"/>
        </w:rPr>
      </w:pPr>
    </w:p>
    <w:p w14:paraId="2AAE768B" w14:textId="77777777" w:rsidR="00556FBA" w:rsidRDefault="00556FBA" w:rsidP="00E022E0">
      <w:pPr>
        <w:widowControl w:val="0"/>
        <w:autoSpaceDE w:val="0"/>
        <w:autoSpaceDN w:val="0"/>
        <w:adjustRightInd w:val="0"/>
        <w:spacing w:line="360" w:lineRule="auto"/>
        <w:jc w:val="both"/>
        <w:rPr>
          <w:rFonts w:ascii="Times New Roman" w:hAnsi="Times New Roman" w:cs="Times New Roman"/>
          <w:color w:val="262626"/>
          <w:sz w:val="26"/>
          <w:szCs w:val="26"/>
        </w:rPr>
      </w:pPr>
    </w:p>
    <w:p w14:paraId="70709999" w14:textId="77777777" w:rsidR="009A31E2" w:rsidRDefault="009A31E2" w:rsidP="00237139">
      <w:pPr>
        <w:widowControl w:val="0"/>
        <w:autoSpaceDE w:val="0"/>
        <w:autoSpaceDN w:val="0"/>
        <w:adjustRightInd w:val="0"/>
        <w:spacing w:line="360" w:lineRule="auto"/>
        <w:jc w:val="both"/>
        <w:rPr>
          <w:rFonts w:ascii="Times New Roman" w:hAnsi="Times New Roman" w:cs="Times New Roman"/>
          <w:color w:val="262626"/>
          <w:sz w:val="26"/>
          <w:szCs w:val="26"/>
        </w:rPr>
      </w:pPr>
    </w:p>
    <w:p w14:paraId="1F18A10A" w14:textId="77777777" w:rsidR="008926AE" w:rsidRDefault="008926AE" w:rsidP="00237139">
      <w:pPr>
        <w:widowControl w:val="0"/>
        <w:autoSpaceDE w:val="0"/>
        <w:autoSpaceDN w:val="0"/>
        <w:adjustRightInd w:val="0"/>
        <w:spacing w:line="360" w:lineRule="auto"/>
        <w:jc w:val="both"/>
        <w:rPr>
          <w:rFonts w:ascii="Times New Roman" w:hAnsi="Times New Roman" w:cs="Times New Roman"/>
          <w:color w:val="262626"/>
          <w:sz w:val="26"/>
          <w:szCs w:val="26"/>
        </w:rPr>
      </w:pPr>
    </w:p>
    <w:p w14:paraId="7B294EA6" w14:textId="50C0304E" w:rsidR="00616CAF" w:rsidRDefault="00616CAF" w:rsidP="00616CAF">
      <w:pPr>
        <w:spacing w:line="360" w:lineRule="auto"/>
        <w:jc w:val="center"/>
        <w:rPr>
          <w:rFonts w:ascii="Times New Roman" w:hAnsi="Times New Roman" w:cs="Times New Roman"/>
          <w:sz w:val="26"/>
          <w:szCs w:val="26"/>
          <w:lang w:val="en-US"/>
        </w:rPr>
      </w:pPr>
      <w:r w:rsidRPr="008926AE">
        <w:rPr>
          <w:rFonts w:ascii="Times New Roman" w:hAnsi="Times New Roman" w:cs="Times New Roman"/>
          <w:b/>
          <w:sz w:val="26"/>
          <w:szCs w:val="26"/>
        </w:rPr>
        <w:t>Приложение</w:t>
      </w:r>
      <w:r>
        <w:rPr>
          <w:rFonts w:ascii="Times New Roman" w:hAnsi="Times New Roman" w:cs="Times New Roman"/>
          <w:b/>
          <w:sz w:val="26"/>
          <w:szCs w:val="26"/>
        </w:rPr>
        <w:t xml:space="preserve"> №2.</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Список принятых Федеральных законов, Постановлений Правительства РФ и Указов Президента РФ,</w:t>
      </w:r>
      <w:r w:rsidRPr="008926AE">
        <w:rPr>
          <w:rFonts w:ascii="Times New Roman" w:hAnsi="Times New Roman" w:cs="Times New Roman"/>
          <w:sz w:val="26"/>
          <w:szCs w:val="26"/>
        </w:rPr>
        <w:t xml:space="preserve"> </w:t>
      </w:r>
      <w:r w:rsidRPr="008926AE">
        <w:rPr>
          <w:rFonts w:ascii="Times New Roman" w:hAnsi="Times New Roman" w:cs="Times New Roman"/>
          <w:sz w:val="26"/>
          <w:szCs w:val="26"/>
          <w:lang w:val="en-US"/>
        </w:rPr>
        <w:t>связанных со вступлением в ВТО с 2001 по 2011 год</w:t>
      </w:r>
      <w:r>
        <w:rPr>
          <w:rStyle w:val="FootnoteReference"/>
          <w:rFonts w:ascii="Times New Roman" w:hAnsi="Times New Roman" w:cs="Times New Roman"/>
          <w:sz w:val="26"/>
          <w:szCs w:val="26"/>
          <w:lang w:val="en-US"/>
        </w:rPr>
        <w:footnoteReference w:id="110"/>
      </w:r>
    </w:p>
    <w:p w14:paraId="13E4D479" w14:textId="77777777" w:rsidR="00A1227B" w:rsidRDefault="00A1227B" w:rsidP="00616CAF">
      <w:pPr>
        <w:spacing w:line="360" w:lineRule="auto"/>
        <w:jc w:val="center"/>
        <w:rPr>
          <w:rFonts w:ascii="Times New Roman" w:hAnsi="Times New Roman" w:cs="Times New Roman"/>
          <w:sz w:val="26"/>
          <w:szCs w:val="26"/>
          <w:lang w:val="en-US"/>
        </w:rPr>
      </w:pPr>
    </w:p>
    <w:tbl>
      <w:tblPr>
        <w:tblStyle w:val="TableGrid"/>
        <w:tblW w:w="0" w:type="auto"/>
        <w:tblLook w:val="04A0" w:firstRow="1" w:lastRow="0" w:firstColumn="1" w:lastColumn="0" w:noHBand="0" w:noVBand="1"/>
      </w:tblPr>
      <w:tblGrid>
        <w:gridCol w:w="736"/>
        <w:gridCol w:w="1972"/>
        <w:gridCol w:w="1978"/>
        <w:gridCol w:w="4878"/>
      </w:tblGrid>
      <w:tr w:rsidR="00616CAF" w14:paraId="305F29C5" w14:textId="77777777" w:rsidTr="00193247">
        <w:tc>
          <w:tcPr>
            <w:tcW w:w="736" w:type="dxa"/>
          </w:tcPr>
          <w:p w14:paraId="7ABB38FA" w14:textId="77777777" w:rsidR="00616CAF" w:rsidRPr="000E4646" w:rsidRDefault="00616CAF" w:rsidP="000E4646">
            <w:pPr>
              <w:tabs>
                <w:tab w:val="left" w:pos="3828"/>
              </w:tabs>
              <w:jc w:val="center"/>
              <w:rPr>
                <w:rFonts w:ascii="Times New Roman" w:hAnsi="Times New Roman" w:cs="Times New Roman"/>
                <w:b/>
                <w:sz w:val="22"/>
                <w:szCs w:val="22"/>
              </w:rPr>
            </w:pPr>
            <w:r w:rsidRPr="000E4646">
              <w:rPr>
                <w:rFonts w:ascii="Times New Roman" w:hAnsi="Times New Roman" w:cs="Times New Roman"/>
                <w:b/>
                <w:sz w:val="22"/>
                <w:szCs w:val="22"/>
              </w:rPr>
              <w:t>Год</w:t>
            </w:r>
          </w:p>
        </w:tc>
        <w:tc>
          <w:tcPr>
            <w:tcW w:w="1972" w:type="dxa"/>
          </w:tcPr>
          <w:p w14:paraId="7B85C6A1" w14:textId="77777777" w:rsidR="00616CAF" w:rsidRPr="000E4646" w:rsidRDefault="00616CAF" w:rsidP="000E4646">
            <w:pPr>
              <w:tabs>
                <w:tab w:val="left" w:pos="3828"/>
              </w:tabs>
              <w:jc w:val="center"/>
              <w:rPr>
                <w:rFonts w:ascii="Times New Roman" w:hAnsi="Times New Roman" w:cs="Times New Roman"/>
                <w:b/>
                <w:sz w:val="22"/>
                <w:szCs w:val="22"/>
                <w:lang w:val="en-US"/>
              </w:rPr>
            </w:pPr>
            <w:r w:rsidRPr="000E4646">
              <w:rPr>
                <w:rFonts w:ascii="Times New Roman" w:hAnsi="Times New Roman" w:cs="Times New Roman"/>
                <w:b/>
                <w:sz w:val="22"/>
                <w:szCs w:val="22"/>
                <w:lang w:val="en-US"/>
              </w:rPr>
              <w:t>Дата принятия закона</w:t>
            </w:r>
          </w:p>
        </w:tc>
        <w:tc>
          <w:tcPr>
            <w:tcW w:w="1978" w:type="dxa"/>
          </w:tcPr>
          <w:p w14:paraId="5621F969" w14:textId="77777777" w:rsidR="00616CAF" w:rsidRPr="000E4646" w:rsidRDefault="00616CAF" w:rsidP="000E4646">
            <w:pPr>
              <w:tabs>
                <w:tab w:val="left" w:pos="3828"/>
              </w:tabs>
              <w:jc w:val="center"/>
              <w:rPr>
                <w:rFonts w:ascii="Times New Roman" w:hAnsi="Times New Roman" w:cs="Times New Roman"/>
                <w:b/>
                <w:sz w:val="22"/>
                <w:szCs w:val="22"/>
                <w:lang w:val="en-US"/>
              </w:rPr>
            </w:pPr>
            <w:r w:rsidRPr="000E4646">
              <w:rPr>
                <w:rFonts w:ascii="Times New Roman" w:hAnsi="Times New Roman" w:cs="Times New Roman"/>
                <w:b/>
                <w:sz w:val="22"/>
                <w:szCs w:val="22"/>
                <w:lang w:val="en-US"/>
              </w:rPr>
              <w:t>Номер закона</w:t>
            </w:r>
          </w:p>
        </w:tc>
        <w:tc>
          <w:tcPr>
            <w:tcW w:w="4878" w:type="dxa"/>
          </w:tcPr>
          <w:p w14:paraId="706A12C6" w14:textId="77777777" w:rsidR="00616CAF" w:rsidRPr="000E4646" w:rsidRDefault="00616CAF" w:rsidP="000E4646">
            <w:pPr>
              <w:tabs>
                <w:tab w:val="left" w:pos="3828"/>
              </w:tabs>
              <w:ind w:left="-291" w:firstLine="150"/>
              <w:jc w:val="center"/>
              <w:rPr>
                <w:rFonts w:ascii="Times New Roman" w:hAnsi="Times New Roman" w:cs="Times New Roman"/>
                <w:b/>
                <w:sz w:val="22"/>
                <w:szCs w:val="22"/>
                <w:lang w:val="en-US"/>
              </w:rPr>
            </w:pPr>
            <w:r w:rsidRPr="000E4646">
              <w:rPr>
                <w:rFonts w:ascii="Times New Roman" w:hAnsi="Times New Roman" w:cs="Times New Roman"/>
                <w:b/>
                <w:sz w:val="22"/>
                <w:szCs w:val="22"/>
                <w:lang w:val="en-US"/>
              </w:rPr>
              <w:t>Название закона</w:t>
            </w:r>
          </w:p>
        </w:tc>
      </w:tr>
      <w:tr w:rsidR="00616CAF" w14:paraId="4B832831" w14:textId="77777777" w:rsidTr="00193247">
        <w:tc>
          <w:tcPr>
            <w:tcW w:w="736" w:type="dxa"/>
            <w:vMerge w:val="restart"/>
          </w:tcPr>
          <w:p w14:paraId="4DD23D83" w14:textId="77777777" w:rsidR="00616CAF" w:rsidRPr="00616CAF" w:rsidRDefault="00616CAF" w:rsidP="00193247">
            <w:pPr>
              <w:tabs>
                <w:tab w:val="left" w:pos="3828"/>
              </w:tabs>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2001</w:t>
            </w:r>
          </w:p>
        </w:tc>
        <w:tc>
          <w:tcPr>
            <w:tcW w:w="1972" w:type="dxa"/>
          </w:tcPr>
          <w:p w14:paraId="158EA75B" w14:textId="77777777" w:rsidR="00616CAF" w:rsidRPr="00616CAF" w:rsidRDefault="00616CAF" w:rsidP="00193247">
            <w:pPr>
              <w:widowControl w:val="0"/>
              <w:tabs>
                <w:tab w:val="left" w:pos="3828"/>
              </w:tabs>
              <w:autoSpaceDE w:val="0"/>
              <w:autoSpaceDN w:val="0"/>
              <w:adjustRightInd w:val="0"/>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16 февраля 2001 года </w:t>
            </w:r>
          </w:p>
          <w:p w14:paraId="1CB6FC97" w14:textId="77777777" w:rsidR="00616CAF" w:rsidRPr="00616CAF" w:rsidRDefault="00616CAF" w:rsidP="00193247">
            <w:pPr>
              <w:tabs>
                <w:tab w:val="left" w:pos="3828"/>
              </w:tabs>
              <w:jc w:val="both"/>
              <w:rPr>
                <w:rFonts w:ascii="Times New Roman" w:hAnsi="Times New Roman" w:cs="Times New Roman"/>
                <w:sz w:val="22"/>
                <w:szCs w:val="22"/>
                <w:lang w:val="en-US"/>
              </w:rPr>
            </w:pPr>
          </w:p>
        </w:tc>
        <w:tc>
          <w:tcPr>
            <w:tcW w:w="1978" w:type="dxa"/>
          </w:tcPr>
          <w:p w14:paraId="3304FEFA" w14:textId="77777777" w:rsidR="00616CAF" w:rsidRPr="00616CAF" w:rsidRDefault="00616CAF" w:rsidP="00193247">
            <w:pPr>
              <w:widowControl w:val="0"/>
              <w:tabs>
                <w:tab w:val="left" w:pos="3828"/>
              </w:tabs>
              <w:autoSpaceDE w:val="0"/>
              <w:autoSpaceDN w:val="0"/>
              <w:adjustRightInd w:val="0"/>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Поправки в постановление Правительства РФ</w:t>
            </w:r>
          </w:p>
          <w:p w14:paraId="61B699A8" w14:textId="77777777" w:rsidR="00616CAF" w:rsidRPr="00616CAF" w:rsidRDefault="00616CAF" w:rsidP="00193247">
            <w:pPr>
              <w:widowControl w:val="0"/>
              <w:tabs>
                <w:tab w:val="left" w:pos="3828"/>
              </w:tabs>
              <w:autoSpaceDE w:val="0"/>
              <w:autoSpaceDN w:val="0"/>
              <w:adjustRightInd w:val="0"/>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№120</w:t>
            </w:r>
          </w:p>
        </w:tc>
        <w:tc>
          <w:tcPr>
            <w:tcW w:w="4878" w:type="dxa"/>
          </w:tcPr>
          <w:p w14:paraId="35319DE5" w14:textId="77777777" w:rsidR="00616CAF" w:rsidRPr="00616CAF" w:rsidRDefault="00616CAF" w:rsidP="00193247">
            <w:pPr>
              <w:tabs>
                <w:tab w:val="left" w:pos="3828"/>
              </w:tabs>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О государственной регистрации ГМО</w:t>
            </w:r>
          </w:p>
        </w:tc>
      </w:tr>
      <w:tr w:rsidR="00616CAF" w14:paraId="58138168" w14:textId="77777777" w:rsidTr="00193247">
        <w:tc>
          <w:tcPr>
            <w:tcW w:w="736" w:type="dxa"/>
            <w:vMerge/>
          </w:tcPr>
          <w:p w14:paraId="01A9BD04" w14:textId="77777777" w:rsidR="00616CAF" w:rsidRPr="00616CAF" w:rsidRDefault="00616CAF" w:rsidP="00193247">
            <w:pPr>
              <w:tabs>
                <w:tab w:val="left" w:pos="3828"/>
              </w:tabs>
              <w:jc w:val="both"/>
              <w:rPr>
                <w:rFonts w:ascii="Times New Roman" w:hAnsi="Times New Roman" w:cs="Times New Roman"/>
                <w:sz w:val="22"/>
                <w:szCs w:val="22"/>
                <w:lang w:val="en-US"/>
              </w:rPr>
            </w:pPr>
          </w:p>
        </w:tc>
        <w:tc>
          <w:tcPr>
            <w:tcW w:w="1972" w:type="dxa"/>
          </w:tcPr>
          <w:p w14:paraId="67C4F46E" w14:textId="77777777" w:rsidR="00616CAF" w:rsidRPr="00616CAF" w:rsidRDefault="00616CAF" w:rsidP="00193247">
            <w:pPr>
              <w:tabs>
                <w:tab w:val="left" w:pos="3828"/>
              </w:tabs>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8 августа 2001 года </w:t>
            </w:r>
          </w:p>
        </w:tc>
        <w:tc>
          <w:tcPr>
            <w:tcW w:w="1978" w:type="dxa"/>
          </w:tcPr>
          <w:p w14:paraId="09E1FFB9" w14:textId="77777777" w:rsidR="00616CAF" w:rsidRPr="00616CAF" w:rsidRDefault="00616CAF" w:rsidP="00193247">
            <w:pPr>
              <w:tabs>
                <w:tab w:val="left" w:pos="3828"/>
              </w:tabs>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 128-ФЗ </w:t>
            </w:r>
          </w:p>
        </w:tc>
        <w:tc>
          <w:tcPr>
            <w:tcW w:w="4878" w:type="dxa"/>
          </w:tcPr>
          <w:p w14:paraId="3E1C2064" w14:textId="77777777" w:rsidR="00616CAF" w:rsidRPr="00616CAF" w:rsidRDefault="00616CAF" w:rsidP="00193247">
            <w:pPr>
              <w:tabs>
                <w:tab w:val="left" w:pos="3828"/>
              </w:tabs>
              <w:jc w:val="both"/>
              <w:rPr>
                <w:rFonts w:ascii="Times New Roman" w:hAnsi="Times New Roman" w:cs="Times New Roman"/>
                <w:sz w:val="22"/>
                <w:szCs w:val="22"/>
                <w:lang w:val="en-US"/>
              </w:rPr>
            </w:pPr>
            <w:r w:rsidRPr="00616CAF">
              <w:rPr>
                <w:rFonts w:ascii="Times New Roman" w:hAnsi="Times New Roman" w:cs="Times New Roman"/>
                <w:sz w:val="22"/>
                <w:szCs w:val="22"/>
                <w:lang w:val="en-US"/>
              </w:rPr>
              <w:t>О лицензировании отдельных видов деятельности</w:t>
            </w:r>
          </w:p>
        </w:tc>
      </w:tr>
      <w:tr w:rsidR="00616CAF" w14:paraId="129C9DF9" w14:textId="77777777" w:rsidTr="00193247">
        <w:tc>
          <w:tcPr>
            <w:tcW w:w="736" w:type="dxa"/>
            <w:vMerge w:val="restart"/>
          </w:tcPr>
          <w:p w14:paraId="7F584DE4"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2002</w:t>
            </w:r>
          </w:p>
        </w:tc>
        <w:tc>
          <w:tcPr>
            <w:tcW w:w="1972" w:type="dxa"/>
          </w:tcPr>
          <w:p w14:paraId="79B11F3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9 июля 2002 года </w:t>
            </w:r>
          </w:p>
        </w:tc>
        <w:tc>
          <w:tcPr>
            <w:tcW w:w="1978" w:type="dxa"/>
          </w:tcPr>
          <w:p w14:paraId="1B0820EF"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82–ФЗ</w:t>
            </w:r>
          </w:p>
        </w:tc>
        <w:tc>
          <w:tcPr>
            <w:tcW w:w="4878" w:type="dxa"/>
          </w:tcPr>
          <w:p w14:paraId="21E4261A"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и дополнений в Закон Российской Федерации</w:t>
            </w:r>
          </w:p>
          <w:p w14:paraId="48966C8A"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правовой охране топологий</w:t>
            </w:r>
          </w:p>
          <w:p w14:paraId="4DCED3B5" w14:textId="3ECD05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интегральных микросхем”</w:t>
            </w:r>
          </w:p>
        </w:tc>
      </w:tr>
      <w:tr w:rsidR="00616CAF" w14:paraId="323658E9" w14:textId="77777777" w:rsidTr="00193247">
        <w:tc>
          <w:tcPr>
            <w:tcW w:w="736" w:type="dxa"/>
            <w:vMerge/>
          </w:tcPr>
          <w:p w14:paraId="1D651D6B"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4B26620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30 ноября 2002 года </w:t>
            </w:r>
          </w:p>
          <w:p w14:paraId="1A8C277A"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 </w:t>
            </w:r>
          </w:p>
        </w:tc>
        <w:tc>
          <w:tcPr>
            <w:tcW w:w="1978" w:type="dxa"/>
          </w:tcPr>
          <w:p w14:paraId="0DD320E1"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Указ Президента РФ</w:t>
            </w:r>
          </w:p>
          <w:p w14:paraId="77A11BFF"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1373</w:t>
            </w:r>
          </w:p>
          <w:p w14:paraId="7ABBF1AE" w14:textId="77777777" w:rsidR="00616CAF" w:rsidRPr="00616CAF" w:rsidRDefault="00616CAF" w:rsidP="00193247">
            <w:pPr>
              <w:tabs>
                <w:tab w:val="left" w:pos="3828"/>
              </w:tabs>
              <w:rPr>
                <w:rFonts w:ascii="Times New Roman" w:hAnsi="Times New Roman" w:cs="Times New Roman"/>
                <w:sz w:val="22"/>
                <w:szCs w:val="22"/>
                <w:lang w:val="en-US"/>
              </w:rPr>
            </w:pPr>
          </w:p>
        </w:tc>
        <w:tc>
          <w:tcPr>
            <w:tcW w:w="4878" w:type="dxa"/>
          </w:tcPr>
          <w:p w14:paraId="17339DB8" w14:textId="5A576CF6"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Об утверждении Положения о ввозе в Российскую Федерацию и вывозе из Российской Федерации природных алмазов и бриллиантов</w:t>
            </w:r>
          </w:p>
        </w:tc>
      </w:tr>
      <w:tr w:rsidR="00616CAF" w14:paraId="0DB5734B" w14:textId="77777777" w:rsidTr="00193247">
        <w:tc>
          <w:tcPr>
            <w:tcW w:w="736" w:type="dxa"/>
            <w:vMerge/>
          </w:tcPr>
          <w:p w14:paraId="69FDBDE8"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466B5043"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11 декабря 2002 года</w:t>
            </w:r>
          </w:p>
          <w:p w14:paraId="1DF2F229"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
        </w:tc>
        <w:tc>
          <w:tcPr>
            <w:tcW w:w="1978" w:type="dxa"/>
          </w:tcPr>
          <w:p w14:paraId="0C40BDE1"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166-ФЗ</w:t>
            </w:r>
          </w:p>
        </w:tc>
        <w:tc>
          <w:tcPr>
            <w:tcW w:w="4878" w:type="dxa"/>
          </w:tcPr>
          <w:p w14:paraId="2AC10FF2" w14:textId="257A9DCB"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bookmarkStart w:id="0" w:name="_GoBack"/>
            <w:bookmarkEnd w:id="0"/>
            <w:r w:rsidRPr="00616CAF">
              <w:rPr>
                <w:rFonts w:ascii="Times New Roman" w:hAnsi="Times New Roman" w:cs="Times New Roman"/>
                <w:sz w:val="22"/>
                <w:szCs w:val="22"/>
                <w:lang w:val="en-US"/>
              </w:rPr>
              <w:t>О внесении изменений и дополнений в Закон Российской Федерации “О товарных знаках, знаках обслуживания и наименованиях мест происхождения товаров”</w:t>
            </w:r>
          </w:p>
          <w:p w14:paraId="4B8D7B06" w14:textId="77777777" w:rsidR="00616CAF" w:rsidRPr="00616CAF" w:rsidRDefault="00616CAF" w:rsidP="00193247">
            <w:pPr>
              <w:tabs>
                <w:tab w:val="left" w:pos="3828"/>
              </w:tabs>
              <w:rPr>
                <w:rFonts w:ascii="Times New Roman" w:hAnsi="Times New Roman" w:cs="Times New Roman"/>
                <w:sz w:val="22"/>
                <w:szCs w:val="22"/>
                <w:lang w:val="en-US"/>
              </w:rPr>
            </w:pPr>
          </w:p>
        </w:tc>
      </w:tr>
      <w:tr w:rsidR="00616CAF" w14:paraId="7DF6B889" w14:textId="77777777" w:rsidTr="00193247">
        <w:tc>
          <w:tcPr>
            <w:tcW w:w="736" w:type="dxa"/>
            <w:vMerge/>
          </w:tcPr>
          <w:p w14:paraId="0514BD1F"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07A7FC92"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24 декабря 2002 года</w:t>
            </w:r>
          </w:p>
        </w:tc>
        <w:tc>
          <w:tcPr>
            <w:tcW w:w="1978" w:type="dxa"/>
          </w:tcPr>
          <w:p w14:paraId="52912A41"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177-ФЗ</w:t>
            </w:r>
          </w:p>
        </w:tc>
        <w:tc>
          <w:tcPr>
            <w:tcW w:w="4878" w:type="dxa"/>
          </w:tcPr>
          <w:p w14:paraId="260EE8D1"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и дополнений в Закон Российской Федерации “О правовой охране программ для ЭВМ и баз данных”</w:t>
            </w:r>
          </w:p>
          <w:p w14:paraId="25064E4D" w14:textId="77777777" w:rsidR="00616CAF" w:rsidRPr="00616CAF" w:rsidRDefault="00616CAF" w:rsidP="00193247">
            <w:pPr>
              <w:tabs>
                <w:tab w:val="left" w:pos="3828"/>
              </w:tabs>
              <w:rPr>
                <w:rFonts w:ascii="Times New Roman" w:hAnsi="Times New Roman" w:cs="Times New Roman"/>
                <w:sz w:val="22"/>
                <w:szCs w:val="22"/>
                <w:lang w:val="en-US"/>
              </w:rPr>
            </w:pPr>
          </w:p>
        </w:tc>
      </w:tr>
      <w:tr w:rsidR="00616CAF" w14:paraId="69630340" w14:textId="77777777" w:rsidTr="00193247">
        <w:tc>
          <w:tcPr>
            <w:tcW w:w="736" w:type="dxa"/>
            <w:vMerge/>
          </w:tcPr>
          <w:p w14:paraId="7D12546E"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433DF91F"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27 декабря 2002 года</w:t>
            </w:r>
          </w:p>
        </w:tc>
        <w:tc>
          <w:tcPr>
            <w:tcW w:w="1978" w:type="dxa"/>
          </w:tcPr>
          <w:p w14:paraId="3B8AE92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 184-ФЗ </w:t>
            </w:r>
          </w:p>
        </w:tc>
        <w:tc>
          <w:tcPr>
            <w:tcW w:w="4878" w:type="dxa"/>
          </w:tcPr>
          <w:p w14:paraId="5B1FADFF" w14:textId="66FC0530"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О техническом регулировании</w:t>
            </w:r>
          </w:p>
        </w:tc>
      </w:tr>
      <w:tr w:rsidR="00616CAF" w14:paraId="292A57F7" w14:textId="77777777" w:rsidTr="000E4646">
        <w:trPr>
          <w:trHeight w:val="517"/>
        </w:trPr>
        <w:tc>
          <w:tcPr>
            <w:tcW w:w="736" w:type="dxa"/>
            <w:vMerge w:val="restart"/>
          </w:tcPr>
          <w:p w14:paraId="16809282"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2003</w:t>
            </w:r>
          </w:p>
        </w:tc>
        <w:tc>
          <w:tcPr>
            <w:tcW w:w="1972" w:type="dxa"/>
          </w:tcPr>
          <w:p w14:paraId="5D813A0D"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7 февраля 2003 года</w:t>
            </w:r>
            <w:r w:rsidRPr="00616CAF">
              <w:rPr>
                <w:rFonts w:ascii="Times New Roman" w:hAnsi="Times New Roman" w:cs="Times New Roman"/>
                <w:sz w:val="22"/>
                <w:szCs w:val="22"/>
              </w:rPr>
              <w:t xml:space="preserve"> </w:t>
            </w:r>
          </w:p>
        </w:tc>
        <w:tc>
          <w:tcPr>
            <w:tcW w:w="1978" w:type="dxa"/>
          </w:tcPr>
          <w:p w14:paraId="419CE0BC"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22-ФЗ</w:t>
            </w:r>
          </w:p>
        </w:tc>
        <w:tc>
          <w:tcPr>
            <w:tcW w:w="4878" w:type="dxa"/>
          </w:tcPr>
          <w:p w14:paraId="3C732A4B" w14:textId="097B70AC" w:rsidR="00616CAF" w:rsidRPr="00616CAF" w:rsidRDefault="00616CAF" w:rsidP="000E4646">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и дополнений в Патентный закон</w:t>
            </w:r>
            <w:r w:rsidR="000E4646">
              <w:rPr>
                <w:rFonts w:ascii="Times New Roman" w:hAnsi="Times New Roman" w:cs="Times New Roman"/>
                <w:sz w:val="22"/>
                <w:szCs w:val="22"/>
                <w:lang w:val="en-US"/>
              </w:rPr>
              <w:t xml:space="preserve"> Российской Федерации </w:t>
            </w:r>
          </w:p>
        </w:tc>
      </w:tr>
      <w:tr w:rsidR="00616CAF" w14:paraId="338E5914" w14:textId="77777777" w:rsidTr="00193247">
        <w:tc>
          <w:tcPr>
            <w:tcW w:w="736" w:type="dxa"/>
            <w:vMerge/>
          </w:tcPr>
          <w:p w14:paraId="587D549A"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5B2388C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28 мая 2003 года</w:t>
            </w:r>
          </w:p>
        </w:tc>
        <w:tc>
          <w:tcPr>
            <w:tcW w:w="1978" w:type="dxa"/>
          </w:tcPr>
          <w:p w14:paraId="7D4375FC"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61-ФЗ</w:t>
            </w:r>
          </w:p>
        </w:tc>
        <w:tc>
          <w:tcPr>
            <w:tcW w:w="4878" w:type="dxa"/>
          </w:tcPr>
          <w:p w14:paraId="77F2AAC6" w14:textId="5F9E2337" w:rsidR="00616CAF" w:rsidRPr="00616CAF" w:rsidRDefault="00616CAF" w:rsidP="000E4646">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Таможенный кодекс Российской Федерации</w:t>
            </w:r>
          </w:p>
        </w:tc>
      </w:tr>
      <w:tr w:rsidR="00616CAF" w14:paraId="3B7FA462" w14:textId="77777777" w:rsidTr="00193247">
        <w:tc>
          <w:tcPr>
            <w:tcW w:w="736" w:type="dxa"/>
            <w:vMerge/>
          </w:tcPr>
          <w:p w14:paraId="76FC2483"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4211A40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10 декабря 2003 года</w:t>
            </w:r>
          </w:p>
        </w:tc>
        <w:tc>
          <w:tcPr>
            <w:tcW w:w="1978" w:type="dxa"/>
          </w:tcPr>
          <w:p w14:paraId="39CEBD38"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 173-ФЗ </w:t>
            </w:r>
          </w:p>
          <w:p w14:paraId="4B3DDFEA" w14:textId="77777777" w:rsidR="00616CAF" w:rsidRPr="00616CAF" w:rsidRDefault="00616CAF" w:rsidP="00193247">
            <w:pPr>
              <w:tabs>
                <w:tab w:val="left" w:pos="3828"/>
              </w:tabs>
              <w:rPr>
                <w:rFonts w:ascii="Times New Roman" w:hAnsi="Times New Roman" w:cs="Times New Roman"/>
                <w:sz w:val="22"/>
                <w:szCs w:val="22"/>
                <w:lang w:val="en-US"/>
              </w:rPr>
            </w:pPr>
          </w:p>
        </w:tc>
        <w:tc>
          <w:tcPr>
            <w:tcW w:w="4878" w:type="dxa"/>
          </w:tcPr>
          <w:p w14:paraId="1FC3F44B"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О валютном регулировании и валютном контроле</w:t>
            </w:r>
          </w:p>
        </w:tc>
      </w:tr>
      <w:tr w:rsidR="00616CAF" w14:paraId="502CBE98" w14:textId="77777777" w:rsidTr="00193247">
        <w:tc>
          <w:tcPr>
            <w:tcW w:w="736" w:type="dxa"/>
            <w:vMerge/>
          </w:tcPr>
          <w:p w14:paraId="2AD213DA"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58505A4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8 декабря 2003 года</w:t>
            </w:r>
          </w:p>
        </w:tc>
        <w:tc>
          <w:tcPr>
            <w:tcW w:w="1978" w:type="dxa"/>
          </w:tcPr>
          <w:p w14:paraId="1DA42598"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164-ФЗ</w:t>
            </w:r>
          </w:p>
        </w:tc>
        <w:tc>
          <w:tcPr>
            <w:tcW w:w="4878" w:type="dxa"/>
          </w:tcPr>
          <w:p w14:paraId="4DEB1FB8" w14:textId="10D9F02C" w:rsidR="00616CAF" w:rsidRPr="00616CAF" w:rsidRDefault="00616CAF" w:rsidP="00B905C6">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Об основах государственного регулирова</w:t>
            </w:r>
            <w:r w:rsidR="00B905C6">
              <w:rPr>
                <w:rFonts w:ascii="Times New Roman" w:hAnsi="Times New Roman" w:cs="Times New Roman"/>
                <w:sz w:val="22"/>
                <w:szCs w:val="22"/>
                <w:lang w:val="en-US"/>
              </w:rPr>
              <w:t>ния внешнеторговой деятельности</w:t>
            </w:r>
          </w:p>
        </w:tc>
      </w:tr>
      <w:tr w:rsidR="00616CAF" w14:paraId="07320046" w14:textId="77777777" w:rsidTr="00193247">
        <w:tc>
          <w:tcPr>
            <w:tcW w:w="736" w:type="dxa"/>
            <w:vMerge/>
          </w:tcPr>
          <w:p w14:paraId="5F98A482"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7DEC0084"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8 декабря 2003 года</w:t>
            </w:r>
          </w:p>
        </w:tc>
        <w:tc>
          <w:tcPr>
            <w:tcW w:w="1978" w:type="dxa"/>
          </w:tcPr>
          <w:p w14:paraId="61DCBA5E"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165-ФЗ</w:t>
            </w:r>
          </w:p>
        </w:tc>
        <w:tc>
          <w:tcPr>
            <w:tcW w:w="4878" w:type="dxa"/>
          </w:tcPr>
          <w:p w14:paraId="6BE69012" w14:textId="7E59BD81"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специальных защитных, антидемпинговых и компенсаци</w:t>
            </w:r>
            <w:r w:rsidR="00B905C6">
              <w:rPr>
                <w:rFonts w:ascii="Times New Roman" w:hAnsi="Times New Roman" w:cs="Times New Roman"/>
                <w:sz w:val="22"/>
                <w:szCs w:val="22"/>
                <w:lang w:val="en-US"/>
              </w:rPr>
              <w:t>онных мерах при импорте товаров</w:t>
            </w:r>
          </w:p>
        </w:tc>
      </w:tr>
      <w:tr w:rsidR="00616CAF" w14:paraId="13E5F59A" w14:textId="77777777" w:rsidTr="00193247">
        <w:tc>
          <w:tcPr>
            <w:tcW w:w="736" w:type="dxa"/>
            <w:vMerge w:val="restart"/>
          </w:tcPr>
          <w:p w14:paraId="2441291D"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2004</w:t>
            </w:r>
          </w:p>
        </w:tc>
        <w:tc>
          <w:tcPr>
            <w:tcW w:w="1972" w:type="dxa"/>
          </w:tcPr>
          <w:p w14:paraId="72D3136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29 июля 2004 года</w:t>
            </w:r>
          </w:p>
        </w:tc>
        <w:tc>
          <w:tcPr>
            <w:tcW w:w="1978" w:type="dxa"/>
          </w:tcPr>
          <w:p w14:paraId="269C3667"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98-ФЗ</w:t>
            </w:r>
          </w:p>
        </w:tc>
        <w:tc>
          <w:tcPr>
            <w:tcW w:w="4878" w:type="dxa"/>
          </w:tcPr>
          <w:p w14:paraId="51DFDB1E"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О коммерческой тайне</w:t>
            </w:r>
          </w:p>
        </w:tc>
      </w:tr>
      <w:tr w:rsidR="00616CAF" w14:paraId="673E3B20" w14:textId="77777777" w:rsidTr="00193247">
        <w:tc>
          <w:tcPr>
            <w:tcW w:w="736" w:type="dxa"/>
            <w:vMerge/>
          </w:tcPr>
          <w:p w14:paraId="780BD767"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79538F0A"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22 августа 2004 года </w:t>
            </w:r>
          </w:p>
          <w:p w14:paraId="15A35FF5"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8" w:type="dxa"/>
          </w:tcPr>
          <w:p w14:paraId="37A4EE14"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 122-ФЗ </w:t>
            </w:r>
          </w:p>
        </w:tc>
        <w:tc>
          <w:tcPr>
            <w:tcW w:w="4878" w:type="dxa"/>
          </w:tcPr>
          <w:p w14:paraId="4D4E5852"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w:t>
            </w:r>
          </w:p>
          <w:p w14:paraId="60B1789F" w14:textId="325C980E"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“Об общих принци</w:t>
            </w:r>
            <w:r w:rsidR="00B905C6">
              <w:rPr>
                <w:rFonts w:ascii="Times New Roman" w:hAnsi="Times New Roman" w:cs="Times New Roman"/>
                <w:sz w:val="22"/>
                <w:szCs w:val="22"/>
                <w:lang w:val="en-US"/>
              </w:rPr>
              <w:t xml:space="preserve">пах организации законодательных </w:t>
            </w:r>
            <w:r w:rsidRPr="00616CAF">
              <w:rPr>
                <w:rFonts w:ascii="Times New Roman" w:hAnsi="Times New Roman" w:cs="Times New Roman"/>
                <w:sz w:val="22"/>
                <w:szCs w:val="22"/>
                <w:lang w:val="en-US"/>
              </w:rPr>
              <w:t>(представительных) и исполнительных органов государственной власти субъектов Российской Федерации”</w:t>
            </w:r>
          </w:p>
          <w:p w14:paraId="136D6812"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и “Об общих принципах организации местного самоуправления в Российской Федерации” (вносит изменения в Федеральный закон от 22 июня 1998 г. № 86-ФЗ “О лекарственных средствах”)</w:t>
            </w:r>
          </w:p>
        </w:tc>
      </w:tr>
      <w:tr w:rsidR="00616CAF" w14:paraId="018C21AC" w14:textId="77777777" w:rsidTr="00193247">
        <w:tc>
          <w:tcPr>
            <w:tcW w:w="736" w:type="dxa"/>
            <w:vMerge/>
          </w:tcPr>
          <w:p w14:paraId="596F2A7E"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18BE04E2"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11 ноября 2004 года</w:t>
            </w:r>
          </w:p>
          <w:p w14:paraId="4CCE1529"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8" w:type="dxa"/>
          </w:tcPr>
          <w:p w14:paraId="190EB58A"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139-ФЗ</w:t>
            </w:r>
          </w:p>
        </w:tc>
        <w:tc>
          <w:tcPr>
            <w:tcW w:w="4878" w:type="dxa"/>
          </w:tcPr>
          <w:p w14:paraId="64573B55"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Таможенный кодекс Российской Федерации (в части таможенных сборов)</w:t>
            </w:r>
          </w:p>
        </w:tc>
      </w:tr>
      <w:tr w:rsidR="00616CAF" w14:paraId="6F27B9F1" w14:textId="77777777" w:rsidTr="00193247">
        <w:tc>
          <w:tcPr>
            <w:tcW w:w="736" w:type="dxa"/>
            <w:vMerge w:val="restart"/>
          </w:tcPr>
          <w:p w14:paraId="77F4654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2005</w:t>
            </w:r>
          </w:p>
        </w:tc>
        <w:tc>
          <w:tcPr>
            <w:tcW w:w="1972" w:type="dxa"/>
          </w:tcPr>
          <w:p w14:paraId="75DE2B8F"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21 июля 2005 года</w:t>
            </w:r>
          </w:p>
        </w:tc>
        <w:tc>
          <w:tcPr>
            <w:tcW w:w="1978" w:type="dxa"/>
          </w:tcPr>
          <w:p w14:paraId="6739FF5D"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102-ФЗ</w:t>
            </w:r>
          </w:p>
        </w:tc>
        <w:tc>
          <w:tcPr>
            <w:tcW w:w="4878" w:type="dxa"/>
          </w:tcPr>
          <w:p w14:paraId="0E9E6F7D" w14:textId="6F629BC2" w:rsidR="00616CAF" w:rsidRPr="00B905C6" w:rsidRDefault="00616CAF" w:rsidP="00B905C6">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Федеральный закон “О государственном регулировании производства и оборота этилового спирта, ал</w:t>
            </w:r>
            <w:r w:rsidR="00B905C6">
              <w:rPr>
                <w:rFonts w:ascii="Times New Roman" w:hAnsi="Times New Roman" w:cs="Times New Roman"/>
                <w:sz w:val="22"/>
                <w:szCs w:val="22"/>
                <w:lang w:val="en-US"/>
              </w:rPr>
              <w:t xml:space="preserve">когольной и спиртосодержащей </w:t>
            </w:r>
            <w:r w:rsidRPr="00616CAF">
              <w:rPr>
                <w:rFonts w:ascii="Times New Roman" w:hAnsi="Times New Roman" w:cs="Times New Roman"/>
                <w:sz w:val="22"/>
                <w:szCs w:val="22"/>
                <w:lang w:val="en-US"/>
              </w:rPr>
              <w:t>продукции”</w:t>
            </w:r>
          </w:p>
        </w:tc>
      </w:tr>
      <w:tr w:rsidR="00616CAF" w14:paraId="00AADDF1" w14:textId="77777777" w:rsidTr="00193247">
        <w:tc>
          <w:tcPr>
            <w:tcW w:w="736" w:type="dxa"/>
            <w:vMerge/>
          </w:tcPr>
          <w:p w14:paraId="621540D8"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646586B1"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21 июля 2005 года</w:t>
            </w:r>
          </w:p>
        </w:tc>
        <w:tc>
          <w:tcPr>
            <w:tcW w:w="1978" w:type="dxa"/>
          </w:tcPr>
          <w:p w14:paraId="25ED278B"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№112-ФЗ</w:t>
            </w:r>
          </w:p>
        </w:tc>
        <w:tc>
          <w:tcPr>
            <w:tcW w:w="4878" w:type="dxa"/>
          </w:tcPr>
          <w:p w14:paraId="301715C4" w14:textId="1DC8DC77" w:rsidR="00616CAF" w:rsidRPr="00616CAF" w:rsidRDefault="00616CAF" w:rsidP="00B905C6">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Закон Российской Федерации</w:t>
            </w:r>
            <w:r w:rsidR="00B905C6">
              <w:rPr>
                <w:rFonts w:ascii="Times New Roman" w:hAnsi="Times New Roman" w:cs="Times New Roman"/>
                <w:sz w:val="22"/>
                <w:szCs w:val="22"/>
                <w:lang w:val="en-US"/>
              </w:rPr>
              <w:t xml:space="preserve"> </w:t>
            </w:r>
            <w:r w:rsidR="00B905C6" w:rsidRPr="00616CAF">
              <w:rPr>
                <w:rFonts w:ascii="Times New Roman" w:hAnsi="Times New Roman" w:cs="Times New Roman"/>
                <w:sz w:val="22"/>
                <w:szCs w:val="22"/>
                <w:lang w:val="en-US"/>
              </w:rPr>
              <w:t>“</w:t>
            </w:r>
            <w:r w:rsidR="00B905C6">
              <w:rPr>
                <w:rFonts w:ascii="Times New Roman" w:hAnsi="Times New Roman" w:cs="Times New Roman"/>
                <w:sz w:val="22"/>
                <w:szCs w:val="22"/>
                <w:lang w:val="en-US"/>
              </w:rPr>
              <w:t>О таможенном тарифе”</w:t>
            </w:r>
            <w:r w:rsidRPr="00616CAF">
              <w:rPr>
                <w:rFonts w:ascii="Times New Roman" w:hAnsi="Times New Roman" w:cs="Times New Roman"/>
                <w:sz w:val="22"/>
                <w:szCs w:val="22"/>
                <w:lang w:val="en-US"/>
              </w:rPr>
              <w:t>(в части тарифных квот)</w:t>
            </w:r>
          </w:p>
        </w:tc>
      </w:tr>
      <w:tr w:rsidR="00B905C6" w14:paraId="0A822BEE" w14:textId="77777777" w:rsidTr="00193247">
        <w:tc>
          <w:tcPr>
            <w:tcW w:w="736" w:type="dxa"/>
            <w:vMerge/>
          </w:tcPr>
          <w:p w14:paraId="43482A58" w14:textId="77777777" w:rsidR="00B905C6" w:rsidRPr="00616CAF" w:rsidRDefault="00B905C6" w:rsidP="00193247">
            <w:pPr>
              <w:tabs>
                <w:tab w:val="left" w:pos="3828"/>
              </w:tabs>
              <w:rPr>
                <w:rFonts w:ascii="Times New Roman" w:hAnsi="Times New Roman" w:cs="Times New Roman"/>
                <w:sz w:val="22"/>
                <w:szCs w:val="22"/>
                <w:lang w:val="en-US"/>
              </w:rPr>
            </w:pPr>
          </w:p>
        </w:tc>
        <w:tc>
          <w:tcPr>
            <w:tcW w:w="1972" w:type="dxa"/>
          </w:tcPr>
          <w:p w14:paraId="428D57F3" w14:textId="5E9CEE3A" w:rsidR="00B905C6" w:rsidRPr="00616CAF" w:rsidRDefault="00B905C6"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21 июля 2005 года</w:t>
            </w:r>
          </w:p>
        </w:tc>
        <w:tc>
          <w:tcPr>
            <w:tcW w:w="1978" w:type="dxa"/>
          </w:tcPr>
          <w:p w14:paraId="4373D7EC" w14:textId="29270E17" w:rsidR="00B905C6" w:rsidRPr="00616CAF" w:rsidRDefault="00B905C6"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94-ФЗ</w:t>
            </w:r>
          </w:p>
        </w:tc>
        <w:tc>
          <w:tcPr>
            <w:tcW w:w="4878" w:type="dxa"/>
          </w:tcPr>
          <w:p w14:paraId="4E2F5FFC" w14:textId="55E0F83E" w:rsidR="00B905C6" w:rsidRPr="00616CAF" w:rsidRDefault="00B905C6" w:rsidP="00B905C6">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размещении заказ</w:t>
            </w:r>
            <w:r>
              <w:rPr>
                <w:rFonts w:ascii="Times New Roman" w:hAnsi="Times New Roman" w:cs="Times New Roman"/>
                <w:sz w:val="22"/>
                <w:szCs w:val="22"/>
                <w:lang w:val="en-US"/>
              </w:rPr>
              <w:t>ов на поставку товаров, выполне</w:t>
            </w:r>
            <w:r w:rsidRPr="00616CAF">
              <w:rPr>
                <w:rFonts w:ascii="Times New Roman" w:hAnsi="Times New Roman" w:cs="Times New Roman"/>
                <w:sz w:val="22"/>
                <w:szCs w:val="22"/>
                <w:lang w:val="en-US"/>
              </w:rPr>
              <w:t>ние работ, оказание ус</w:t>
            </w:r>
            <w:r>
              <w:rPr>
                <w:rFonts w:ascii="Times New Roman" w:hAnsi="Times New Roman" w:cs="Times New Roman"/>
                <w:sz w:val="22"/>
                <w:szCs w:val="22"/>
                <w:lang w:val="en-US"/>
              </w:rPr>
              <w:t>луг для государственных и муни</w:t>
            </w:r>
            <w:r w:rsidRPr="00616CAF">
              <w:rPr>
                <w:rFonts w:ascii="Times New Roman" w:hAnsi="Times New Roman" w:cs="Times New Roman"/>
                <w:sz w:val="22"/>
                <w:szCs w:val="22"/>
                <w:lang w:val="en-US"/>
              </w:rPr>
              <w:t>ципальных учреждений</w:t>
            </w:r>
          </w:p>
        </w:tc>
      </w:tr>
      <w:tr w:rsidR="00616CAF" w14:paraId="02E75383" w14:textId="77777777" w:rsidTr="00193247">
        <w:tc>
          <w:tcPr>
            <w:tcW w:w="736" w:type="dxa"/>
            <w:vMerge/>
          </w:tcPr>
          <w:p w14:paraId="361122F2"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4A7660D3"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21 июля 2005 года </w:t>
            </w:r>
          </w:p>
          <w:p w14:paraId="3A6D6BD3" w14:textId="4D111A62"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
          <w:p w14:paraId="12CE4A15"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8" w:type="dxa"/>
          </w:tcPr>
          <w:p w14:paraId="0EFCC59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114-ФЗ</w:t>
            </w:r>
          </w:p>
        </w:tc>
        <w:tc>
          <w:tcPr>
            <w:tcW w:w="4878" w:type="dxa"/>
          </w:tcPr>
          <w:p w14:paraId="760397E6" w14:textId="0E044BEA" w:rsidR="00616CAF" w:rsidRPr="00616CAF" w:rsidRDefault="00616CAF" w:rsidP="006064A8">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сборах за выдачу лицензий на осуществление видов</w:t>
            </w:r>
            <w:r w:rsidR="006064A8">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деятельности, связанных с производством и оборотом</w:t>
            </w:r>
            <w:r w:rsidR="006064A8">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этилового спирта, алкогольной и спиртосодержащей</w:t>
            </w:r>
            <w:r w:rsidR="006064A8">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продукции</w:t>
            </w:r>
          </w:p>
        </w:tc>
      </w:tr>
      <w:tr w:rsidR="00616CAF" w14:paraId="2C35484A" w14:textId="77777777" w:rsidTr="00193247">
        <w:tc>
          <w:tcPr>
            <w:tcW w:w="736" w:type="dxa"/>
            <w:vMerge/>
          </w:tcPr>
          <w:p w14:paraId="7F7B6CED"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3D0EC3F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22 июля 2005 года</w:t>
            </w:r>
          </w:p>
        </w:tc>
        <w:tc>
          <w:tcPr>
            <w:tcW w:w="1978" w:type="dxa"/>
          </w:tcPr>
          <w:p w14:paraId="7A810C62"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116-ФЗ</w:t>
            </w:r>
          </w:p>
        </w:tc>
        <w:tc>
          <w:tcPr>
            <w:tcW w:w="4878" w:type="dxa"/>
          </w:tcPr>
          <w:p w14:paraId="0D7DBFD7" w14:textId="773A2E04" w:rsidR="00616CAF" w:rsidRPr="00616CAF" w:rsidRDefault="00616CAF" w:rsidP="006064A8">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Об особых экономич</w:t>
            </w:r>
            <w:r w:rsidR="006064A8">
              <w:rPr>
                <w:rFonts w:ascii="Times New Roman" w:hAnsi="Times New Roman" w:cs="Times New Roman"/>
                <w:sz w:val="22"/>
                <w:szCs w:val="22"/>
                <w:lang w:val="en-US"/>
              </w:rPr>
              <w:t>еских зонах в Российской Федера</w:t>
            </w:r>
            <w:r w:rsidRPr="00616CAF">
              <w:rPr>
                <w:rFonts w:ascii="Times New Roman" w:hAnsi="Times New Roman" w:cs="Times New Roman"/>
                <w:sz w:val="22"/>
                <w:szCs w:val="22"/>
                <w:lang w:val="en-US"/>
              </w:rPr>
              <w:t>ции</w:t>
            </w:r>
          </w:p>
        </w:tc>
      </w:tr>
      <w:tr w:rsidR="00616CAF" w14:paraId="73EADD29" w14:textId="77777777" w:rsidTr="00193247">
        <w:tc>
          <w:tcPr>
            <w:tcW w:w="736" w:type="dxa"/>
            <w:vMerge/>
          </w:tcPr>
          <w:p w14:paraId="132306AB"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41C3820C"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8 ноября 2005 года</w:t>
            </w:r>
          </w:p>
        </w:tc>
        <w:tc>
          <w:tcPr>
            <w:tcW w:w="1978" w:type="dxa"/>
          </w:tcPr>
          <w:p w14:paraId="0460DB7B"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144-ФЗ</w:t>
            </w:r>
          </w:p>
        </w:tc>
        <w:tc>
          <w:tcPr>
            <w:tcW w:w="4878" w:type="dxa"/>
          </w:tcPr>
          <w:p w14:paraId="797AB7D2" w14:textId="00F4D393" w:rsidR="00616CAF" w:rsidRPr="00616CAF" w:rsidRDefault="00616CAF" w:rsidP="006064A8">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Закон Российской Федерации</w:t>
            </w:r>
            <w:r w:rsidR="006064A8">
              <w:rPr>
                <w:rFonts w:ascii="Times New Roman" w:hAnsi="Times New Roman" w:cs="Times New Roman"/>
                <w:sz w:val="22"/>
                <w:szCs w:val="22"/>
                <w:lang w:val="en-US"/>
              </w:rPr>
              <w:t xml:space="preserve"> “О таможенном тарифе”</w:t>
            </w:r>
          </w:p>
        </w:tc>
      </w:tr>
      <w:tr w:rsidR="00616CAF" w14:paraId="2D95C0CB" w14:textId="77777777" w:rsidTr="00193247">
        <w:tc>
          <w:tcPr>
            <w:tcW w:w="736" w:type="dxa"/>
            <w:vMerge/>
          </w:tcPr>
          <w:p w14:paraId="14336110"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121F5D5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23 декабря 2005 года</w:t>
            </w:r>
          </w:p>
        </w:tc>
        <w:tc>
          <w:tcPr>
            <w:tcW w:w="1978" w:type="dxa"/>
          </w:tcPr>
          <w:p w14:paraId="584C5A66" w14:textId="2584D66F" w:rsidR="00616CAF" w:rsidRPr="00616CAF" w:rsidRDefault="00505EC5"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№16-ФЗ</w:t>
            </w:r>
          </w:p>
        </w:tc>
        <w:tc>
          <w:tcPr>
            <w:tcW w:w="4878" w:type="dxa"/>
          </w:tcPr>
          <w:p w14:paraId="54F09BCC" w14:textId="5A25CD19" w:rsidR="00616CAF" w:rsidRPr="00616CAF" w:rsidRDefault="00505EC5" w:rsidP="00505EC5">
            <w:pPr>
              <w:widowControl w:val="0"/>
              <w:tabs>
                <w:tab w:val="left" w:pos="3828"/>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xml:space="preserve">Об особой экономической зоне в </w:t>
            </w:r>
            <w:r w:rsidR="00616CAF" w:rsidRPr="00616CAF">
              <w:rPr>
                <w:rFonts w:ascii="Times New Roman" w:hAnsi="Times New Roman" w:cs="Times New Roman"/>
                <w:sz w:val="22"/>
                <w:szCs w:val="22"/>
                <w:lang w:val="en-US"/>
              </w:rPr>
              <w:t>Калининградской</w:t>
            </w:r>
            <w:r>
              <w:rPr>
                <w:rFonts w:ascii="Times New Roman" w:hAnsi="Times New Roman" w:cs="Times New Roman"/>
                <w:sz w:val="22"/>
                <w:szCs w:val="22"/>
                <w:lang w:val="en-US"/>
              </w:rPr>
              <w:t xml:space="preserve"> </w:t>
            </w:r>
            <w:r w:rsidR="00616CAF" w:rsidRPr="00616CAF">
              <w:rPr>
                <w:rFonts w:ascii="Times New Roman" w:hAnsi="Times New Roman" w:cs="Times New Roman"/>
                <w:sz w:val="22"/>
                <w:szCs w:val="22"/>
                <w:lang w:val="en-US"/>
              </w:rPr>
              <w:t>области и о внесени</w:t>
            </w:r>
            <w:r>
              <w:rPr>
                <w:rFonts w:ascii="Times New Roman" w:hAnsi="Times New Roman" w:cs="Times New Roman"/>
                <w:sz w:val="22"/>
                <w:szCs w:val="22"/>
                <w:lang w:val="en-US"/>
              </w:rPr>
              <w:t>и изменений в некоторые аконода</w:t>
            </w:r>
            <w:r w:rsidR="00616CAF" w:rsidRPr="00616CAF">
              <w:rPr>
                <w:rFonts w:ascii="Times New Roman" w:hAnsi="Times New Roman" w:cs="Times New Roman"/>
                <w:sz w:val="22"/>
                <w:szCs w:val="22"/>
                <w:lang w:val="en-US"/>
              </w:rPr>
              <w:t>те</w:t>
            </w:r>
            <w:r>
              <w:rPr>
                <w:rFonts w:ascii="Times New Roman" w:hAnsi="Times New Roman" w:cs="Times New Roman"/>
                <w:sz w:val="22"/>
                <w:szCs w:val="22"/>
                <w:lang w:val="en-US"/>
              </w:rPr>
              <w:t>льные акты Российской Федерации</w:t>
            </w:r>
          </w:p>
        </w:tc>
      </w:tr>
      <w:tr w:rsidR="00616CAF" w14:paraId="599C9E69" w14:textId="77777777" w:rsidTr="00193247">
        <w:tc>
          <w:tcPr>
            <w:tcW w:w="736" w:type="dxa"/>
            <w:vMerge w:val="restart"/>
          </w:tcPr>
          <w:p w14:paraId="651203DC"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2006</w:t>
            </w:r>
          </w:p>
        </w:tc>
        <w:tc>
          <w:tcPr>
            <w:tcW w:w="1972" w:type="dxa"/>
          </w:tcPr>
          <w:p w14:paraId="7F2B0023"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roofErr w:type="gramStart"/>
            <w:r w:rsidRPr="00616CAF">
              <w:rPr>
                <w:rFonts w:ascii="Times New Roman" w:hAnsi="Times New Roman" w:cs="Times New Roman"/>
                <w:sz w:val="22"/>
                <w:szCs w:val="22"/>
                <w:lang w:val="en-US"/>
              </w:rPr>
              <w:t>2 мая</w:t>
            </w:r>
            <w:proofErr w:type="gramEnd"/>
            <w:r w:rsidRPr="00616CAF">
              <w:rPr>
                <w:rFonts w:ascii="Times New Roman" w:hAnsi="Times New Roman" w:cs="Times New Roman"/>
                <w:sz w:val="22"/>
                <w:szCs w:val="22"/>
                <w:lang w:val="en-US"/>
              </w:rPr>
              <w:t xml:space="preserve"> 2006 года.</w:t>
            </w:r>
          </w:p>
        </w:tc>
        <w:tc>
          <w:tcPr>
            <w:tcW w:w="1978" w:type="dxa"/>
          </w:tcPr>
          <w:p w14:paraId="2FB12A2A"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№59-ФЗ</w:t>
            </w:r>
          </w:p>
        </w:tc>
        <w:tc>
          <w:tcPr>
            <w:tcW w:w="4878" w:type="dxa"/>
          </w:tcPr>
          <w:p w14:paraId="3AAB5304" w14:textId="4480C5BA"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порядке</w:t>
            </w:r>
            <w:r w:rsidR="00505EC5">
              <w:rPr>
                <w:rFonts w:ascii="Times New Roman" w:hAnsi="Times New Roman" w:cs="Times New Roman"/>
                <w:sz w:val="22"/>
                <w:szCs w:val="22"/>
                <w:lang w:val="en-US"/>
              </w:rPr>
              <w:t xml:space="preserve"> рассмотрения обращений граждан</w:t>
            </w:r>
          </w:p>
        </w:tc>
      </w:tr>
      <w:tr w:rsidR="00616CAF" w14:paraId="07E75212" w14:textId="77777777" w:rsidTr="00193247">
        <w:tc>
          <w:tcPr>
            <w:tcW w:w="736" w:type="dxa"/>
            <w:vMerge/>
          </w:tcPr>
          <w:p w14:paraId="687619CE"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15C8D0C0"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26 июня 2006 года</w:t>
            </w:r>
          </w:p>
        </w:tc>
        <w:tc>
          <w:tcPr>
            <w:tcW w:w="1978" w:type="dxa"/>
          </w:tcPr>
          <w:p w14:paraId="53FD1237"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№135-ФЗ</w:t>
            </w:r>
          </w:p>
        </w:tc>
        <w:tc>
          <w:tcPr>
            <w:tcW w:w="4878" w:type="dxa"/>
          </w:tcPr>
          <w:p w14:paraId="4C98404B" w14:textId="14651854" w:rsidR="00616CAF" w:rsidRPr="00616CAF" w:rsidRDefault="00505EC5" w:rsidP="00193247">
            <w:pPr>
              <w:widowControl w:val="0"/>
              <w:tabs>
                <w:tab w:val="left" w:pos="3828"/>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О защите конкуренции</w:t>
            </w:r>
          </w:p>
        </w:tc>
      </w:tr>
      <w:tr w:rsidR="00616CAF" w14:paraId="4DAE44FC" w14:textId="77777777" w:rsidTr="00C830B0">
        <w:trPr>
          <w:trHeight w:val="732"/>
        </w:trPr>
        <w:tc>
          <w:tcPr>
            <w:tcW w:w="736" w:type="dxa"/>
            <w:vMerge/>
          </w:tcPr>
          <w:p w14:paraId="50442154"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60BF7479"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13 августа 2006 года </w:t>
            </w:r>
          </w:p>
          <w:p w14:paraId="2BE42172"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8" w:type="dxa"/>
          </w:tcPr>
          <w:p w14:paraId="69E3E3EF"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Постановление</w:t>
            </w:r>
          </w:p>
          <w:p w14:paraId="66AC39A3"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Правительства РФ</w:t>
            </w:r>
          </w:p>
          <w:p w14:paraId="782C1F0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№500</w:t>
            </w:r>
          </w:p>
          <w:p w14:paraId="4FAFDA5D" w14:textId="77777777" w:rsidR="00616CAF" w:rsidRPr="00616CAF" w:rsidRDefault="00616CAF" w:rsidP="00193247">
            <w:pPr>
              <w:tabs>
                <w:tab w:val="left" w:pos="3828"/>
              </w:tabs>
              <w:rPr>
                <w:rFonts w:ascii="Times New Roman" w:hAnsi="Times New Roman" w:cs="Times New Roman"/>
                <w:sz w:val="22"/>
                <w:szCs w:val="22"/>
                <w:lang w:val="en-US"/>
              </w:rPr>
            </w:pPr>
          </w:p>
        </w:tc>
        <w:tc>
          <w:tcPr>
            <w:tcW w:w="4878" w:type="dxa"/>
          </w:tcPr>
          <w:p w14:paraId="608AF38D" w14:textId="1018FA8A"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порядке опреде</w:t>
            </w:r>
            <w:r w:rsidR="00C830B0">
              <w:rPr>
                <w:rFonts w:ascii="Times New Roman" w:hAnsi="Times New Roman" w:cs="Times New Roman"/>
                <w:sz w:val="22"/>
                <w:szCs w:val="22"/>
                <w:lang w:val="en-US"/>
              </w:rPr>
              <w:t>ления таможенной стоимости това</w:t>
            </w:r>
            <w:r w:rsidRPr="00616CAF">
              <w:rPr>
                <w:rFonts w:ascii="Times New Roman" w:hAnsi="Times New Roman" w:cs="Times New Roman"/>
                <w:sz w:val="22"/>
                <w:szCs w:val="22"/>
                <w:lang w:val="en-US"/>
              </w:rPr>
              <w:t xml:space="preserve">ров, перемещаемых </w:t>
            </w:r>
            <w:r w:rsidR="00C830B0">
              <w:rPr>
                <w:rFonts w:ascii="Times New Roman" w:hAnsi="Times New Roman" w:cs="Times New Roman"/>
                <w:sz w:val="22"/>
                <w:szCs w:val="22"/>
                <w:lang w:val="en-US"/>
              </w:rPr>
              <w:t>через таможенную границу Российской Федерации</w:t>
            </w:r>
          </w:p>
        </w:tc>
      </w:tr>
      <w:tr w:rsidR="00616CAF" w14:paraId="7FE68D3A" w14:textId="77777777" w:rsidTr="00193247">
        <w:tc>
          <w:tcPr>
            <w:tcW w:w="736" w:type="dxa"/>
            <w:vMerge/>
          </w:tcPr>
          <w:p w14:paraId="31994C71"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61165D2C"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10 ноября 2006 года</w:t>
            </w:r>
          </w:p>
        </w:tc>
        <w:tc>
          <w:tcPr>
            <w:tcW w:w="1978" w:type="dxa"/>
          </w:tcPr>
          <w:p w14:paraId="32013DD2" w14:textId="03322C5C" w:rsidR="00616CAF" w:rsidRPr="00616CAF" w:rsidRDefault="00C830B0" w:rsidP="00193247">
            <w:pPr>
              <w:tabs>
                <w:tab w:val="left" w:pos="3828"/>
              </w:tabs>
              <w:rPr>
                <w:rFonts w:ascii="Times New Roman" w:hAnsi="Times New Roman" w:cs="Times New Roman"/>
                <w:sz w:val="22"/>
                <w:szCs w:val="22"/>
                <w:lang w:val="en-US"/>
              </w:rPr>
            </w:pPr>
            <w:r>
              <w:rPr>
                <w:rFonts w:ascii="Times New Roman" w:hAnsi="Times New Roman" w:cs="Times New Roman"/>
                <w:sz w:val="22"/>
                <w:szCs w:val="22"/>
                <w:lang w:val="en-US"/>
              </w:rPr>
              <w:t xml:space="preserve">№191-ФЗ </w:t>
            </w:r>
          </w:p>
        </w:tc>
        <w:tc>
          <w:tcPr>
            <w:tcW w:w="4878" w:type="dxa"/>
          </w:tcPr>
          <w:p w14:paraId="74AD7D26"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статью 35 Закона Российской</w:t>
            </w:r>
          </w:p>
          <w:p w14:paraId="3EA70F2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Федерации .О таможенном тарифе. и статью 150 части</w:t>
            </w:r>
          </w:p>
          <w:p w14:paraId="5C5D3C7E" w14:textId="10297836"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второй Налогово</w:t>
            </w:r>
            <w:r w:rsidR="00C830B0">
              <w:rPr>
                <w:rFonts w:ascii="Times New Roman" w:hAnsi="Times New Roman" w:cs="Times New Roman"/>
                <w:sz w:val="22"/>
                <w:szCs w:val="22"/>
                <w:lang w:val="en-US"/>
              </w:rPr>
              <w:t>го кодекса Российской Федерации</w:t>
            </w:r>
          </w:p>
        </w:tc>
      </w:tr>
      <w:tr w:rsidR="00616CAF" w14:paraId="65D937A4" w14:textId="77777777" w:rsidTr="00193247">
        <w:tc>
          <w:tcPr>
            <w:tcW w:w="736" w:type="dxa"/>
            <w:vMerge/>
          </w:tcPr>
          <w:p w14:paraId="4AC4FA02"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01B7F60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30 декабря 2006 года</w:t>
            </w:r>
          </w:p>
        </w:tc>
        <w:tc>
          <w:tcPr>
            <w:tcW w:w="1978" w:type="dxa"/>
          </w:tcPr>
          <w:p w14:paraId="0965E8C0"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№280-ФЗ</w:t>
            </w:r>
          </w:p>
        </w:tc>
        <w:tc>
          <w:tcPr>
            <w:tcW w:w="4878" w:type="dxa"/>
          </w:tcPr>
          <w:p w14:paraId="213E15DB" w14:textId="167E79B9"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w:t>
            </w:r>
            <w:r w:rsidR="000B2F8B">
              <w:rPr>
                <w:rFonts w:ascii="Times New Roman" w:hAnsi="Times New Roman" w:cs="Times New Roman"/>
                <w:sz w:val="22"/>
                <w:szCs w:val="22"/>
                <w:lang w:val="en-US"/>
              </w:rPr>
              <w:t>ий в Федеральный закон .О специ</w:t>
            </w:r>
            <w:r w:rsidRPr="00616CAF">
              <w:rPr>
                <w:rFonts w:ascii="Times New Roman" w:hAnsi="Times New Roman" w:cs="Times New Roman"/>
                <w:sz w:val="22"/>
                <w:szCs w:val="22"/>
                <w:lang w:val="en-US"/>
              </w:rPr>
              <w:t>альных защитных, антидемпинговых и компенсационных</w:t>
            </w:r>
            <w:r w:rsidR="000B2F8B">
              <w:rPr>
                <w:rFonts w:ascii="Times New Roman" w:hAnsi="Times New Roman" w:cs="Times New Roman"/>
                <w:sz w:val="22"/>
                <w:szCs w:val="22"/>
                <w:lang w:val="en-US"/>
              </w:rPr>
              <w:t xml:space="preserve"> мерах при импорте товаров</w:t>
            </w:r>
          </w:p>
        </w:tc>
      </w:tr>
      <w:tr w:rsidR="00616CAF" w14:paraId="46E276E6" w14:textId="77777777" w:rsidTr="000B2F8B">
        <w:trPr>
          <w:trHeight w:val="1106"/>
        </w:trPr>
        <w:tc>
          <w:tcPr>
            <w:tcW w:w="736" w:type="dxa"/>
          </w:tcPr>
          <w:p w14:paraId="59387A8C"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2009</w:t>
            </w:r>
          </w:p>
        </w:tc>
        <w:tc>
          <w:tcPr>
            <w:tcW w:w="1972" w:type="dxa"/>
          </w:tcPr>
          <w:p w14:paraId="66C2433E"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28 сентября 2009 года </w:t>
            </w:r>
          </w:p>
          <w:p w14:paraId="459AA16D"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
          <w:p w14:paraId="582FAEC2"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w:t>
            </w:r>
          </w:p>
          <w:p w14:paraId="3850325A"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8" w:type="dxa"/>
          </w:tcPr>
          <w:p w14:paraId="77A8736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Постановление</w:t>
            </w:r>
          </w:p>
          <w:p w14:paraId="1460D014"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Правительства РФ</w:t>
            </w:r>
          </w:p>
          <w:p w14:paraId="611B3AA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761</w:t>
            </w:r>
          </w:p>
        </w:tc>
        <w:tc>
          <w:tcPr>
            <w:tcW w:w="4878" w:type="dxa"/>
          </w:tcPr>
          <w:p w14:paraId="1A5841D6" w14:textId="753405A2"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Об обеспечении гармонизации российских санитарно-эпидемиологических </w:t>
            </w:r>
            <w:r w:rsidR="000B2F8B">
              <w:rPr>
                <w:rFonts w:ascii="Times New Roman" w:hAnsi="Times New Roman" w:cs="Times New Roman"/>
                <w:sz w:val="22"/>
                <w:szCs w:val="22"/>
                <w:lang w:val="en-US"/>
              </w:rPr>
              <w:t>требований, ветеринарно-санитар</w:t>
            </w:r>
            <w:r w:rsidRPr="00616CAF">
              <w:rPr>
                <w:rFonts w:ascii="Times New Roman" w:hAnsi="Times New Roman" w:cs="Times New Roman"/>
                <w:sz w:val="22"/>
                <w:szCs w:val="22"/>
                <w:lang w:val="en-US"/>
              </w:rPr>
              <w:t>ных и фитосанитарн</w:t>
            </w:r>
            <w:r w:rsidR="000B2F8B">
              <w:rPr>
                <w:rFonts w:ascii="Times New Roman" w:hAnsi="Times New Roman" w:cs="Times New Roman"/>
                <w:sz w:val="22"/>
                <w:szCs w:val="22"/>
                <w:lang w:val="en-US"/>
              </w:rPr>
              <w:t>ых мер с международными стандартами</w:t>
            </w:r>
          </w:p>
        </w:tc>
      </w:tr>
      <w:tr w:rsidR="00616CAF" w14:paraId="378A1EAE" w14:textId="77777777" w:rsidTr="00193247">
        <w:tc>
          <w:tcPr>
            <w:tcW w:w="736" w:type="dxa"/>
            <w:vMerge w:val="restart"/>
          </w:tcPr>
          <w:p w14:paraId="78F82C52"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2010</w:t>
            </w:r>
          </w:p>
        </w:tc>
        <w:tc>
          <w:tcPr>
            <w:tcW w:w="1972" w:type="dxa"/>
          </w:tcPr>
          <w:p w14:paraId="63C92CAA"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4 октября 2010 года </w:t>
            </w:r>
          </w:p>
          <w:p w14:paraId="37C35EBC"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
        </w:tc>
        <w:tc>
          <w:tcPr>
            <w:tcW w:w="1978" w:type="dxa"/>
          </w:tcPr>
          <w:p w14:paraId="5D161821" w14:textId="25F22230" w:rsidR="00616CAF" w:rsidRPr="00616CAF" w:rsidRDefault="000B2F8B" w:rsidP="00193247">
            <w:pPr>
              <w:tabs>
                <w:tab w:val="left" w:pos="3828"/>
              </w:tabs>
              <w:rPr>
                <w:rFonts w:ascii="Times New Roman" w:hAnsi="Times New Roman" w:cs="Times New Roman"/>
                <w:sz w:val="22"/>
                <w:szCs w:val="22"/>
                <w:lang w:val="en-US"/>
              </w:rPr>
            </w:pPr>
            <w:r>
              <w:rPr>
                <w:rFonts w:ascii="Times New Roman" w:hAnsi="Times New Roman" w:cs="Times New Roman"/>
                <w:sz w:val="22"/>
                <w:szCs w:val="22"/>
                <w:lang w:val="en-US"/>
              </w:rPr>
              <w:t xml:space="preserve">№ 259-ФЗ </w:t>
            </w:r>
          </w:p>
        </w:tc>
        <w:tc>
          <w:tcPr>
            <w:tcW w:w="4878" w:type="dxa"/>
          </w:tcPr>
          <w:p w14:paraId="3A645E80" w14:textId="4AF3119F"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часть четвертую Гражданского</w:t>
            </w:r>
            <w:r w:rsidR="00414EA3">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кодекса Российской</w:t>
            </w:r>
            <w:r w:rsidR="00414EA3">
              <w:rPr>
                <w:rFonts w:ascii="Times New Roman" w:hAnsi="Times New Roman" w:cs="Times New Roman"/>
                <w:sz w:val="22"/>
                <w:szCs w:val="22"/>
                <w:lang w:val="en-US"/>
              </w:rPr>
              <w:t xml:space="preserve"> Федерации (в отношении приведе</w:t>
            </w:r>
            <w:r w:rsidRPr="00616CAF">
              <w:rPr>
                <w:rFonts w:ascii="Times New Roman" w:hAnsi="Times New Roman" w:cs="Times New Roman"/>
                <w:sz w:val="22"/>
                <w:szCs w:val="22"/>
                <w:lang w:val="en-US"/>
              </w:rPr>
              <w:t>ния норм части четвертой Гражданского кодекса</w:t>
            </w:r>
            <w:r w:rsidR="00414EA3">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Российской Федераци</w:t>
            </w:r>
            <w:r w:rsidR="00414EA3">
              <w:rPr>
                <w:rFonts w:ascii="Times New Roman" w:hAnsi="Times New Roman" w:cs="Times New Roman"/>
                <w:sz w:val="22"/>
                <w:szCs w:val="22"/>
                <w:lang w:val="en-US"/>
              </w:rPr>
              <w:t>и в соответствие с международными договорами)</w:t>
            </w:r>
          </w:p>
        </w:tc>
      </w:tr>
      <w:tr w:rsidR="00616CAF" w14:paraId="49401E34" w14:textId="77777777" w:rsidTr="00193247">
        <w:tc>
          <w:tcPr>
            <w:tcW w:w="736" w:type="dxa"/>
            <w:vMerge/>
          </w:tcPr>
          <w:p w14:paraId="48C7CC4E"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33F5B70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4 октября 2010 года</w:t>
            </w:r>
          </w:p>
        </w:tc>
        <w:tc>
          <w:tcPr>
            <w:tcW w:w="1978" w:type="dxa"/>
          </w:tcPr>
          <w:p w14:paraId="747BA0EB"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269-ФЗ</w:t>
            </w:r>
          </w:p>
        </w:tc>
        <w:tc>
          <w:tcPr>
            <w:tcW w:w="4878" w:type="dxa"/>
          </w:tcPr>
          <w:p w14:paraId="3CF62040" w14:textId="295C7CE9"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w:t>
            </w:r>
            <w:r w:rsidR="00414EA3">
              <w:rPr>
                <w:rFonts w:ascii="Times New Roman" w:hAnsi="Times New Roman" w:cs="Times New Roman"/>
                <w:sz w:val="22"/>
                <w:szCs w:val="22"/>
                <w:lang w:val="en-US"/>
              </w:rPr>
              <w:t>ий в Федеральный закон “О лицен</w:t>
            </w:r>
            <w:r w:rsidRPr="00616CAF">
              <w:rPr>
                <w:rFonts w:ascii="Times New Roman" w:hAnsi="Times New Roman" w:cs="Times New Roman"/>
                <w:sz w:val="22"/>
                <w:szCs w:val="22"/>
                <w:lang w:val="en-US"/>
              </w:rPr>
              <w:t>зировании отдельных видов деятельности</w:t>
            </w:r>
            <w:r w:rsidR="00414EA3">
              <w:rPr>
                <w:rFonts w:ascii="Times New Roman" w:hAnsi="Times New Roman" w:cs="Times New Roman"/>
                <w:sz w:val="22"/>
                <w:szCs w:val="22"/>
                <w:lang w:val="en-US"/>
              </w:rPr>
              <w:t>”</w:t>
            </w:r>
          </w:p>
        </w:tc>
      </w:tr>
      <w:tr w:rsidR="00616CAF" w14:paraId="3919BE86" w14:textId="77777777" w:rsidTr="00193247">
        <w:tc>
          <w:tcPr>
            <w:tcW w:w="736" w:type="dxa"/>
            <w:vMerge/>
          </w:tcPr>
          <w:p w14:paraId="3BD37A65"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3B0B55CD"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11 октября 2010 года</w:t>
            </w:r>
          </w:p>
        </w:tc>
        <w:tc>
          <w:tcPr>
            <w:tcW w:w="1978" w:type="dxa"/>
          </w:tcPr>
          <w:p w14:paraId="3CE75C89"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 271-ФЗ</w:t>
            </w:r>
          </w:p>
        </w:tc>
        <w:tc>
          <w:tcPr>
            <w:tcW w:w="4878" w:type="dxa"/>
          </w:tcPr>
          <w:p w14:paraId="2CC267ED" w14:textId="5CC3C763"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w:t>
            </w:r>
            <w:r w:rsidR="00414EA3">
              <w:rPr>
                <w:rFonts w:ascii="Times New Roman" w:hAnsi="Times New Roman" w:cs="Times New Roman"/>
                <w:sz w:val="22"/>
                <w:szCs w:val="22"/>
                <w:lang w:val="en-US"/>
              </w:rPr>
              <w:t>ий в Федеральный закон “Об обращении лекарственных средств”</w:t>
            </w:r>
          </w:p>
        </w:tc>
      </w:tr>
      <w:tr w:rsidR="00616CAF" w14:paraId="59FDD70E" w14:textId="77777777" w:rsidTr="00193247">
        <w:tc>
          <w:tcPr>
            <w:tcW w:w="736" w:type="dxa"/>
            <w:vMerge w:val="restart"/>
          </w:tcPr>
          <w:p w14:paraId="2BAEE2D6"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2011</w:t>
            </w:r>
          </w:p>
        </w:tc>
        <w:tc>
          <w:tcPr>
            <w:tcW w:w="1972" w:type="dxa"/>
          </w:tcPr>
          <w:p w14:paraId="6F410282"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xml:space="preserve">20 июля 2011 года </w:t>
            </w:r>
          </w:p>
          <w:p w14:paraId="2C0A1C1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
        </w:tc>
        <w:tc>
          <w:tcPr>
            <w:tcW w:w="1978" w:type="dxa"/>
          </w:tcPr>
          <w:p w14:paraId="1AE4FA6C"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Постановление</w:t>
            </w:r>
          </w:p>
          <w:p w14:paraId="5D67C711"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Правительства РФ</w:t>
            </w:r>
          </w:p>
          <w:p w14:paraId="714CBC1A"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595</w:t>
            </w:r>
          </w:p>
          <w:p w14:paraId="27D924FD" w14:textId="77777777" w:rsidR="00616CAF" w:rsidRPr="00616CAF" w:rsidRDefault="00616CAF" w:rsidP="00193247">
            <w:pPr>
              <w:tabs>
                <w:tab w:val="left" w:pos="3828"/>
              </w:tabs>
              <w:rPr>
                <w:rFonts w:ascii="Times New Roman" w:hAnsi="Times New Roman" w:cs="Times New Roman"/>
                <w:sz w:val="22"/>
                <w:szCs w:val="22"/>
                <w:lang w:val="en-US"/>
              </w:rPr>
            </w:pPr>
          </w:p>
        </w:tc>
        <w:tc>
          <w:tcPr>
            <w:tcW w:w="4878" w:type="dxa"/>
          </w:tcPr>
          <w:p w14:paraId="687B371A" w14:textId="73397A64"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О внесении изменений в Постановление Правительства</w:t>
            </w:r>
            <w:r w:rsidR="00414EA3">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Российской Федерации от 28 декабря 2004 года № 863</w:t>
            </w:r>
            <w:r w:rsidR="00414EA3">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О ставках таможе</w:t>
            </w:r>
            <w:r w:rsidR="00414EA3">
              <w:rPr>
                <w:rFonts w:ascii="Times New Roman" w:hAnsi="Times New Roman" w:cs="Times New Roman"/>
                <w:sz w:val="22"/>
                <w:szCs w:val="22"/>
                <w:lang w:val="en-US"/>
              </w:rPr>
              <w:t>нных сборов за таможенные операции”</w:t>
            </w:r>
          </w:p>
        </w:tc>
      </w:tr>
      <w:tr w:rsidR="00616CAF" w14:paraId="23D4F246" w14:textId="77777777" w:rsidTr="00193247">
        <w:tc>
          <w:tcPr>
            <w:tcW w:w="736" w:type="dxa"/>
            <w:vMerge/>
          </w:tcPr>
          <w:p w14:paraId="7A302287" w14:textId="77777777" w:rsidR="00616CAF" w:rsidRPr="00616CAF" w:rsidRDefault="00616CAF" w:rsidP="00193247">
            <w:pPr>
              <w:tabs>
                <w:tab w:val="left" w:pos="3828"/>
              </w:tabs>
              <w:rPr>
                <w:rFonts w:ascii="Times New Roman" w:hAnsi="Times New Roman" w:cs="Times New Roman"/>
                <w:sz w:val="22"/>
                <w:szCs w:val="22"/>
                <w:lang w:val="en-US"/>
              </w:rPr>
            </w:pPr>
          </w:p>
        </w:tc>
        <w:tc>
          <w:tcPr>
            <w:tcW w:w="1972" w:type="dxa"/>
          </w:tcPr>
          <w:p w14:paraId="23A98B35" w14:textId="77777777" w:rsidR="00616CAF" w:rsidRPr="00616CAF" w:rsidRDefault="00616CAF" w:rsidP="00193247">
            <w:pPr>
              <w:tabs>
                <w:tab w:val="left" w:pos="3828"/>
              </w:tabs>
              <w:rPr>
                <w:rFonts w:ascii="Times New Roman" w:hAnsi="Times New Roman" w:cs="Times New Roman"/>
                <w:sz w:val="22"/>
                <w:szCs w:val="22"/>
                <w:lang w:val="en-US"/>
              </w:rPr>
            </w:pPr>
            <w:r w:rsidRPr="00616CAF">
              <w:rPr>
                <w:rFonts w:ascii="Times New Roman" w:hAnsi="Times New Roman" w:cs="Times New Roman"/>
                <w:sz w:val="22"/>
                <w:szCs w:val="22"/>
                <w:lang w:val="en-US"/>
              </w:rPr>
              <w:t>15 сентября 2011 года</w:t>
            </w:r>
          </w:p>
        </w:tc>
        <w:tc>
          <w:tcPr>
            <w:tcW w:w="1978" w:type="dxa"/>
          </w:tcPr>
          <w:p w14:paraId="3A4E34F7"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Постановление</w:t>
            </w:r>
          </w:p>
          <w:p w14:paraId="6552B0DC"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Правительства РФ</w:t>
            </w:r>
          </w:p>
          <w:p w14:paraId="3057CC8D"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 781</w:t>
            </w:r>
          </w:p>
          <w:p w14:paraId="334F14E4"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p>
        </w:tc>
        <w:tc>
          <w:tcPr>
            <w:tcW w:w="4878" w:type="dxa"/>
          </w:tcPr>
          <w:p w14:paraId="7BE1363B"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Постановление Правительства РФ от 15.09.2011</w:t>
            </w:r>
          </w:p>
          <w:p w14:paraId="3B3F9B55" w14:textId="4E93527A" w:rsidR="00616CAF" w:rsidRPr="00616CAF" w:rsidRDefault="00414EA3" w:rsidP="00193247">
            <w:pPr>
              <w:widowControl w:val="0"/>
              <w:tabs>
                <w:tab w:val="left" w:pos="3828"/>
              </w:tabs>
              <w:autoSpaceDE w:val="0"/>
              <w:autoSpaceDN w:val="0"/>
              <w:adjustRightInd w:val="0"/>
              <w:rPr>
                <w:rFonts w:ascii="Times New Roman" w:hAnsi="Times New Roman" w:cs="Times New Roman"/>
                <w:sz w:val="22"/>
                <w:szCs w:val="22"/>
                <w:lang w:val="en-US"/>
              </w:rPr>
            </w:pPr>
            <w:r>
              <w:rPr>
                <w:rFonts w:ascii="Times New Roman" w:hAnsi="Times New Roman" w:cs="Times New Roman"/>
                <w:sz w:val="22"/>
                <w:szCs w:val="22"/>
                <w:lang w:val="en-US"/>
              </w:rPr>
              <w:t>№ 781 “О</w:t>
            </w:r>
            <w:r w:rsidR="00616CAF" w:rsidRPr="00616CAF">
              <w:rPr>
                <w:rFonts w:ascii="Times New Roman" w:hAnsi="Times New Roman" w:cs="Times New Roman"/>
                <w:sz w:val="22"/>
                <w:szCs w:val="22"/>
                <w:lang w:val="en-US"/>
              </w:rPr>
              <w:t xml:space="preserve"> внесении изменений в положение о патентных</w:t>
            </w:r>
            <w:r>
              <w:rPr>
                <w:rFonts w:ascii="Times New Roman" w:hAnsi="Times New Roman" w:cs="Times New Roman"/>
                <w:sz w:val="22"/>
                <w:szCs w:val="22"/>
                <w:lang w:val="en-US"/>
              </w:rPr>
              <w:t xml:space="preserve"> </w:t>
            </w:r>
            <w:r w:rsidR="00616CAF" w:rsidRPr="00616CAF">
              <w:rPr>
                <w:rFonts w:ascii="Times New Roman" w:hAnsi="Times New Roman" w:cs="Times New Roman"/>
                <w:sz w:val="22"/>
                <w:szCs w:val="22"/>
                <w:lang w:val="en-US"/>
              </w:rPr>
              <w:t>и иных пошлинах за совершение юридически значимых</w:t>
            </w:r>
            <w:r>
              <w:rPr>
                <w:rFonts w:ascii="Times New Roman" w:hAnsi="Times New Roman" w:cs="Times New Roman"/>
                <w:sz w:val="22"/>
                <w:szCs w:val="22"/>
                <w:lang w:val="en-US"/>
              </w:rPr>
              <w:t xml:space="preserve"> </w:t>
            </w:r>
            <w:r w:rsidR="00616CAF" w:rsidRPr="00616CAF">
              <w:rPr>
                <w:rFonts w:ascii="Times New Roman" w:hAnsi="Times New Roman" w:cs="Times New Roman"/>
                <w:sz w:val="22"/>
                <w:szCs w:val="22"/>
                <w:lang w:val="en-US"/>
              </w:rPr>
              <w:t>действий, связанных с</w:t>
            </w:r>
            <w:r>
              <w:rPr>
                <w:rFonts w:ascii="Times New Roman" w:hAnsi="Times New Roman" w:cs="Times New Roman"/>
                <w:sz w:val="22"/>
                <w:szCs w:val="22"/>
                <w:lang w:val="en-US"/>
              </w:rPr>
              <w:t xml:space="preserve"> патентом на изобретение, полез</w:t>
            </w:r>
            <w:r w:rsidR="00616CAF" w:rsidRPr="00616CAF">
              <w:rPr>
                <w:rFonts w:ascii="Times New Roman" w:hAnsi="Times New Roman" w:cs="Times New Roman"/>
                <w:sz w:val="22"/>
                <w:szCs w:val="22"/>
                <w:lang w:val="en-US"/>
              </w:rPr>
              <w:t>ную модель, промышленный образец, с государственной</w:t>
            </w:r>
          </w:p>
          <w:p w14:paraId="1477F61D" w14:textId="0A44BAED"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регистрацией товарного знака и знака обслуживания,</w:t>
            </w:r>
            <w:r w:rsidR="00414EA3">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с государственной регистрацией и предоставлением</w:t>
            </w:r>
            <w:r w:rsidR="00414EA3">
              <w:rPr>
                <w:rFonts w:ascii="Times New Roman" w:hAnsi="Times New Roman" w:cs="Times New Roman"/>
                <w:sz w:val="22"/>
                <w:szCs w:val="22"/>
                <w:lang w:val="en-US"/>
              </w:rPr>
              <w:t xml:space="preserve"> </w:t>
            </w:r>
            <w:r w:rsidRPr="00616CAF">
              <w:rPr>
                <w:rFonts w:ascii="Times New Roman" w:hAnsi="Times New Roman" w:cs="Times New Roman"/>
                <w:sz w:val="22"/>
                <w:szCs w:val="22"/>
                <w:lang w:val="en-US"/>
              </w:rPr>
              <w:t>исключительного пр</w:t>
            </w:r>
            <w:r w:rsidR="00414EA3">
              <w:rPr>
                <w:rFonts w:ascii="Times New Roman" w:hAnsi="Times New Roman" w:cs="Times New Roman"/>
                <w:sz w:val="22"/>
                <w:szCs w:val="22"/>
                <w:lang w:val="en-US"/>
              </w:rPr>
              <w:t>ава на наименование места проис</w:t>
            </w:r>
            <w:r w:rsidRPr="00616CAF">
              <w:rPr>
                <w:rFonts w:ascii="Times New Roman" w:hAnsi="Times New Roman" w:cs="Times New Roman"/>
                <w:sz w:val="22"/>
                <w:szCs w:val="22"/>
                <w:lang w:val="en-US"/>
              </w:rPr>
              <w:t>хождения товара, а так</w:t>
            </w:r>
            <w:r w:rsidR="00414EA3">
              <w:rPr>
                <w:rFonts w:ascii="Times New Roman" w:hAnsi="Times New Roman" w:cs="Times New Roman"/>
                <w:sz w:val="22"/>
                <w:szCs w:val="22"/>
                <w:lang w:val="en-US"/>
              </w:rPr>
              <w:t>же с государственной регистраци</w:t>
            </w:r>
            <w:r w:rsidRPr="00616CAF">
              <w:rPr>
                <w:rFonts w:ascii="Times New Roman" w:hAnsi="Times New Roman" w:cs="Times New Roman"/>
                <w:sz w:val="22"/>
                <w:szCs w:val="22"/>
                <w:lang w:val="en-US"/>
              </w:rPr>
              <w:t>ей перехода исключительных прав к другим лицам</w:t>
            </w:r>
          </w:p>
          <w:p w14:paraId="59296357" w14:textId="77777777" w:rsidR="00616CAF" w:rsidRPr="00616CAF" w:rsidRDefault="00616CAF" w:rsidP="00193247">
            <w:pPr>
              <w:widowControl w:val="0"/>
              <w:tabs>
                <w:tab w:val="left" w:pos="3828"/>
              </w:tabs>
              <w:autoSpaceDE w:val="0"/>
              <w:autoSpaceDN w:val="0"/>
              <w:adjustRightInd w:val="0"/>
              <w:rPr>
                <w:rFonts w:ascii="Times New Roman" w:hAnsi="Times New Roman" w:cs="Times New Roman"/>
                <w:sz w:val="22"/>
                <w:szCs w:val="22"/>
                <w:lang w:val="en-US"/>
              </w:rPr>
            </w:pPr>
            <w:r w:rsidRPr="00616CAF">
              <w:rPr>
                <w:rFonts w:ascii="Times New Roman" w:hAnsi="Times New Roman" w:cs="Times New Roman"/>
                <w:sz w:val="22"/>
                <w:szCs w:val="22"/>
                <w:lang w:val="en-US"/>
              </w:rPr>
              <w:t>и договоров о распоряжении этими правами.</w:t>
            </w:r>
          </w:p>
        </w:tc>
      </w:tr>
    </w:tbl>
    <w:p w14:paraId="49567973" w14:textId="1DF1615D" w:rsidR="00D401D0" w:rsidRDefault="00D401D0" w:rsidP="00193247">
      <w:pPr>
        <w:tabs>
          <w:tab w:val="left" w:pos="3828"/>
        </w:tabs>
        <w:rPr>
          <w:lang w:val="en-US"/>
        </w:rPr>
      </w:pPr>
    </w:p>
    <w:p w14:paraId="1BCB9259" w14:textId="5030FAB6" w:rsidR="00371C53" w:rsidRDefault="00371C53" w:rsidP="00463F19">
      <w:pPr>
        <w:rPr>
          <w:noProof/>
          <w:lang w:val="en-US"/>
        </w:rPr>
      </w:pPr>
    </w:p>
    <w:p w14:paraId="09C3DBC9" w14:textId="77777777" w:rsidR="00414EA3" w:rsidRDefault="00414EA3" w:rsidP="00463F19">
      <w:pPr>
        <w:rPr>
          <w:noProof/>
          <w:lang w:val="en-US"/>
        </w:rPr>
      </w:pPr>
    </w:p>
    <w:p w14:paraId="39D35EA6" w14:textId="77777777" w:rsidR="00414EA3" w:rsidRDefault="00414EA3" w:rsidP="00463F19">
      <w:pPr>
        <w:rPr>
          <w:noProof/>
          <w:lang w:val="en-US"/>
        </w:rPr>
      </w:pPr>
    </w:p>
    <w:p w14:paraId="7CE2DBB8" w14:textId="77777777" w:rsidR="00414EA3" w:rsidRDefault="00414EA3" w:rsidP="00463F19">
      <w:pPr>
        <w:rPr>
          <w:noProof/>
          <w:lang w:val="en-US"/>
        </w:rPr>
      </w:pPr>
    </w:p>
    <w:p w14:paraId="261424BF" w14:textId="77777777" w:rsidR="00414EA3" w:rsidRDefault="00414EA3" w:rsidP="00463F19">
      <w:pPr>
        <w:rPr>
          <w:noProof/>
          <w:lang w:val="en-US"/>
        </w:rPr>
      </w:pPr>
    </w:p>
    <w:p w14:paraId="6DD27373" w14:textId="77777777" w:rsidR="00414EA3" w:rsidRDefault="00414EA3" w:rsidP="00463F19">
      <w:pPr>
        <w:rPr>
          <w:noProof/>
          <w:lang w:val="en-US"/>
        </w:rPr>
      </w:pPr>
    </w:p>
    <w:p w14:paraId="3DA3E83B" w14:textId="77777777" w:rsidR="00414EA3" w:rsidRDefault="00414EA3" w:rsidP="00463F19">
      <w:pPr>
        <w:rPr>
          <w:noProof/>
          <w:lang w:val="en-US"/>
        </w:rPr>
      </w:pPr>
    </w:p>
    <w:p w14:paraId="5410F72C" w14:textId="77777777" w:rsidR="00414EA3" w:rsidRDefault="00414EA3" w:rsidP="00463F19">
      <w:pPr>
        <w:rPr>
          <w:noProof/>
          <w:lang w:val="en-US"/>
        </w:rPr>
      </w:pPr>
    </w:p>
    <w:p w14:paraId="29E747B9" w14:textId="77777777" w:rsidR="00414EA3" w:rsidRDefault="00414EA3" w:rsidP="00463F19">
      <w:pPr>
        <w:rPr>
          <w:noProof/>
          <w:lang w:val="en-US"/>
        </w:rPr>
      </w:pPr>
    </w:p>
    <w:p w14:paraId="28B75DE6" w14:textId="77777777" w:rsidR="00414EA3" w:rsidRDefault="00414EA3" w:rsidP="00463F19">
      <w:pPr>
        <w:rPr>
          <w:noProof/>
          <w:lang w:val="en-US"/>
        </w:rPr>
      </w:pPr>
    </w:p>
    <w:p w14:paraId="1D9A044B" w14:textId="77777777" w:rsidR="00414EA3" w:rsidRDefault="00414EA3" w:rsidP="00463F19">
      <w:pPr>
        <w:rPr>
          <w:noProof/>
          <w:lang w:val="en-US"/>
        </w:rPr>
      </w:pPr>
    </w:p>
    <w:p w14:paraId="38A36C84" w14:textId="77777777" w:rsidR="00414EA3" w:rsidRDefault="00414EA3" w:rsidP="00463F19">
      <w:pPr>
        <w:rPr>
          <w:noProof/>
          <w:lang w:val="en-US"/>
        </w:rPr>
      </w:pPr>
    </w:p>
    <w:p w14:paraId="7086D16D" w14:textId="77777777" w:rsidR="00414EA3" w:rsidRDefault="00414EA3" w:rsidP="00463F19">
      <w:pPr>
        <w:rPr>
          <w:noProof/>
          <w:lang w:val="en-US"/>
        </w:rPr>
      </w:pPr>
    </w:p>
    <w:p w14:paraId="7F1D3BC1" w14:textId="77777777" w:rsidR="00414EA3" w:rsidRDefault="00414EA3" w:rsidP="00463F19">
      <w:pPr>
        <w:rPr>
          <w:noProof/>
          <w:lang w:val="en-US"/>
        </w:rPr>
      </w:pPr>
    </w:p>
    <w:p w14:paraId="1F8A5061" w14:textId="77777777" w:rsidR="00414EA3" w:rsidRDefault="00414EA3" w:rsidP="00463F19">
      <w:pPr>
        <w:rPr>
          <w:noProof/>
          <w:lang w:val="en-US"/>
        </w:rPr>
      </w:pPr>
    </w:p>
    <w:p w14:paraId="183A570F" w14:textId="77777777" w:rsidR="00414EA3" w:rsidRDefault="00414EA3" w:rsidP="00463F19">
      <w:pPr>
        <w:rPr>
          <w:noProof/>
          <w:lang w:val="en-US"/>
        </w:rPr>
      </w:pPr>
    </w:p>
    <w:p w14:paraId="112A884F" w14:textId="77777777" w:rsidR="00414EA3" w:rsidRDefault="00414EA3" w:rsidP="00463F19">
      <w:pPr>
        <w:rPr>
          <w:noProof/>
          <w:lang w:val="en-US"/>
        </w:rPr>
      </w:pPr>
    </w:p>
    <w:p w14:paraId="27BBF879" w14:textId="77777777" w:rsidR="00414EA3" w:rsidRDefault="00414EA3" w:rsidP="00463F19">
      <w:pPr>
        <w:rPr>
          <w:noProof/>
          <w:lang w:val="en-US"/>
        </w:rPr>
      </w:pPr>
    </w:p>
    <w:p w14:paraId="7137EF27" w14:textId="77777777" w:rsidR="00414EA3" w:rsidRDefault="00414EA3" w:rsidP="00463F19">
      <w:pPr>
        <w:rPr>
          <w:noProof/>
          <w:lang w:val="en-US"/>
        </w:rPr>
      </w:pPr>
    </w:p>
    <w:p w14:paraId="09DEAA06" w14:textId="77777777" w:rsidR="00414EA3" w:rsidRDefault="00414EA3" w:rsidP="00463F19">
      <w:pPr>
        <w:rPr>
          <w:noProof/>
          <w:lang w:val="en-US"/>
        </w:rPr>
      </w:pPr>
    </w:p>
    <w:p w14:paraId="3E2D6F96" w14:textId="77777777" w:rsidR="00414EA3" w:rsidRDefault="00414EA3" w:rsidP="00463F19">
      <w:pPr>
        <w:rPr>
          <w:noProof/>
          <w:lang w:val="en-US"/>
        </w:rPr>
      </w:pPr>
    </w:p>
    <w:p w14:paraId="701EAB4D" w14:textId="77777777" w:rsidR="00414EA3" w:rsidRDefault="00414EA3" w:rsidP="00463F19">
      <w:pPr>
        <w:rPr>
          <w:noProof/>
          <w:lang w:val="en-US"/>
        </w:rPr>
      </w:pPr>
    </w:p>
    <w:p w14:paraId="639E92B2" w14:textId="77777777" w:rsidR="00414EA3" w:rsidRDefault="00414EA3" w:rsidP="00463F19">
      <w:pPr>
        <w:rPr>
          <w:noProof/>
          <w:lang w:val="en-US"/>
        </w:rPr>
      </w:pPr>
    </w:p>
    <w:p w14:paraId="556E9BE4" w14:textId="77777777" w:rsidR="00414EA3" w:rsidRDefault="00414EA3" w:rsidP="00463F19">
      <w:pPr>
        <w:rPr>
          <w:noProof/>
          <w:lang w:val="en-US"/>
        </w:rPr>
      </w:pPr>
    </w:p>
    <w:p w14:paraId="0F5F62E2" w14:textId="77777777" w:rsidR="00414EA3" w:rsidRDefault="00414EA3" w:rsidP="00463F19">
      <w:pPr>
        <w:rPr>
          <w:noProof/>
          <w:lang w:val="en-US"/>
        </w:rPr>
      </w:pPr>
    </w:p>
    <w:p w14:paraId="59611E8A" w14:textId="77777777" w:rsidR="00414EA3" w:rsidRDefault="00414EA3" w:rsidP="00463F19">
      <w:pPr>
        <w:rPr>
          <w:noProof/>
          <w:lang w:val="en-US"/>
        </w:rPr>
      </w:pPr>
    </w:p>
    <w:p w14:paraId="7DDD74F0" w14:textId="77777777" w:rsidR="00414EA3" w:rsidRDefault="00414EA3" w:rsidP="00463F19">
      <w:pPr>
        <w:rPr>
          <w:noProof/>
          <w:lang w:val="en-US"/>
        </w:rPr>
      </w:pPr>
    </w:p>
    <w:p w14:paraId="33DC0F1A" w14:textId="77777777" w:rsidR="00414EA3" w:rsidRDefault="00414EA3" w:rsidP="00463F19">
      <w:pPr>
        <w:rPr>
          <w:noProof/>
          <w:lang w:val="en-US"/>
        </w:rPr>
      </w:pPr>
    </w:p>
    <w:p w14:paraId="1C3C3249" w14:textId="77777777" w:rsidR="00414EA3" w:rsidRDefault="00414EA3" w:rsidP="00463F19">
      <w:pPr>
        <w:rPr>
          <w:noProof/>
          <w:lang w:val="en-US"/>
        </w:rPr>
      </w:pPr>
    </w:p>
    <w:p w14:paraId="63AEED30" w14:textId="77777777" w:rsidR="00414EA3" w:rsidRPr="00C71200" w:rsidRDefault="00414EA3" w:rsidP="00463F19">
      <w:pPr>
        <w:rPr>
          <w:noProof/>
          <w:lang w:val="en-US"/>
        </w:rPr>
      </w:pPr>
    </w:p>
    <w:p w14:paraId="1023D6E6" w14:textId="5B13C66C" w:rsidR="00C4482F" w:rsidRPr="00507266" w:rsidRDefault="00C4482F" w:rsidP="00A22E58">
      <w:pPr>
        <w:spacing w:line="360" w:lineRule="auto"/>
        <w:jc w:val="center"/>
        <w:rPr>
          <w:rFonts w:ascii="Times New Roman" w:hAnsi="Times New Roman" w:cs="Times New Roman"/>
          <w:sz w:val="26"/>
          <w:szCs w:val="26"/>
        </w:rPr>
      </w:pPr>
      <w:r w:rsidRPr="00C4482F">
        <w:rPr>
          <w:rFonts w:ascii="Times New Roman" w:hAnsi="Times New Roman" w:cs="Times New Roman"/>
          <w:b/>
          <w:sz w:val="26"/>
          <w:szCs w:val="26"/>
        </w:rPr>
        <w:t>Приложение №</w:t>
      </w:r>
      <w:r w:rsidR="008D670B">
        <w:rPr>
          <w:rFonts w:ascii="Times New Roman" w:hAnsi="Times New Roman" w:cs="Times New Roman"/>
          <w:b/>
          <w:sz w:val="26"/>
          <w:szCs w:val="26"/>
        </w:rPr>
        <w:t>3</w:t>
      </w:r>
      <w:r>
        <w:rPr>
          <w:rFonts w:ascii="Times New Roman" w:hAnsi="Times New Roman" w:cs="Times New Roman"/>
          <w:sz w:val="26"/>
          <w:szCs w:val="26"/>
        </w:rPr>
        <w:t>.</w:t>
      </w:r>
      <w:r w:rsidRPr="00507266">
        <w:rPr>
          <w:rFonts w:ascii="Times New Roman" w:hAnsi="Times New Roman" w:cs="Times New Roman"/>
          <w:sz w:val="26"/>
          <w:szCs w:val="26"/>
        </w:rPr>
        <w:t xml:space="preserve"> </w:t>
      </w:r>
      <w:r w:rsidRPr="00507266">
        <w:rPr>
          <w:rFonts w:ascii="Times New Roman" w:hAnsi="Times New Roman" w:cs="Times New Roman"/>
          <w:sz w:val="26"/>
          <w:szCs w:val="26"/>
          <w:lang w:val="en-US"/>
        </w:rPr>
        <w:t>Рейтинг социально-экономического положения субъектов РФ по итогам 2011 года (составлен в 2012 году)</w:t>
      </w:r>
    </w:p>
    <w:p w14:paraId="7E7B8C5F" w14:textId="113C40DC" w:rsidR="00371C53" w:rsidRPr="001D6000" w:rsidRDefault="00C4482F" w:rsidP="001D6000">
      <w:pPr>
        <w:rPr>
          <w:lang w:val="en-US"/>
        </w:rPr>
      </w:pPr>
      <w:r>
        <w:rPr>
          <w:noProof/>
          <w:lang w:val="en-US"/>
        </w:rPr>
        <w:drawing>
          <wp:inline distT="0" distB="0" distL="0" distR="0" wp14:anchorId="4A1372B7" wp14:editId="4487A436">
            <wp:extent cx="5944235" cy="8573770"/>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 экрана 2013-05-26 в 21.04.19.png"/>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4235" cy="8573770"/>
                    </a:xfrm>
                    <a:prstGeom prst="rect">
                      <a:avLst/>
                    </a:prstGeom>
                  </pic:spPr>
                </pic:pic>
              </a:graphicData>
            </a:graphic>
          </wp:inline>
        </w:drawing>
      </w:r>
    </w:p>
    <w:sectPr w:rsidR="00371C53" w:rsidRPr="001D6000" w:rsidSect="008D23E4">
      <w:headerReference w:type="even" r:id="rId39"/>
      <w:headerReference w:type="default" r:id="rId40"/>
      <w:footerReference w:type="even" r:id="rId41"/>
      <w:footerReference w:type="default" r:id="rId42"/>
      <w:pgSz w:w="11900" w:h="16840"/>
      <w:pgMar w:top="1134" w:right="567" w:bottom="1134" w:left="1985" w:header="709" w:footer="26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6D9DC" w14:textId="77777777" w:rsidR="00467123" w:rsidRDefault="00467123" w:rsidP="00EE3E43">
      <w:r>
        <w:separator/>
      </w:r>
    </w:p>
  </w:endnote>
  <w:endnote w:type="continuationSeparator" w:id="0">
    <w:p w14:paraId="70AB5971" w14:textId="77777777" w:rsidR="00467123" w:rsidRDefault="00467123" w:rsidP="00EE3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Lucida Grande CY">
    <w:panose1 w:val="020B0600040502020204"/>
    <w:charset w:val="59"/>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8A581" w14:textId="77777777" w:rsidR="00467123" w:rsidRDefault="00467123" w:rsidP="008A2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478BBC" w14:textId="77777777" w:rsidR="00467123" w:rsidRDefault="00467123" w:rsidP="0082563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7CFE" w14:textId="0613D782" w:rsidR="00467123" w:rsidRPr="00F04B8E" w:rsidRDefault="00467123" w:rsidP="0082563A">
    <w:pPr>
      <w:pStyle w:val="Footer"/>
      <w:ind w:right="360"/>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E0341" w14:textId="77777777" w:rsidR="00467123" w:rsidRDefault="00467123" w:rsidP="00EE3E43">
      <w:r>
        <w:separator/>
      </w:r>
    </w:p>
  </w:footnote>
  <w:footnote w:type="continuationSeparator" w:id="0">
    <w:p w14:paraId="2D9F6CD4" w14:textId="77777777" w:rsidR="00467123" w:rsidRDefault="00467123" w:rsidP="00EE3E43">
      <w:r>
        <w:continuationSeparator/>
      </w:r>
    </w:p>
  </w:footnote>
  <w:footnote w:id="1">
    <w:p w14:paraId="1109EADF" w14:textId="467A7B33" w:rsidR="00467123" w:rsidRPr="00611B54" w:rsidRDefault="00467123" w:rsidP="00611B54">
      <w:pPr>
        <w:widowControl w:val="0"/>
        <w:tabs>
          <w:tab w:val="num" w:pos="0"/>
        </w:tabs>
        <w:autoSpaceDE w:val="0"/>
        <w:autoSpaceDN w:val="0"/>
        <w:adjustRightInd w:val="0"/>
        <w:spacing w:line="360" w:lineRule="auto"/>
        <w:jc w:val="both"/>
        <w:rPr>
          <w:rFonts w:ascii="Times New Roman" w:hAnsi="Times New Roman" w:cs="Times New Roman"/>
          <w:sz w:val="26"/>
          <w:szCs w:val="26"/>
          <w:lang w:val="en-US"/>
        </w:rPr>
      </w:pPr>
      <w:r w:rsidRPr="00B71FFF">
        <w:rPr>
          <w:rStyle w:val="FootnoteReference"/>
          <w:rFonts w:ascii="Times New Roman" w:hAnsi="Times New Roman" w:cs="Times New Roman"/>
          <w:color w:val="0D0D0D" w:themeColor="text1" w:themeTint="F2"/>
          <w:sz w:val="20"/>
          <w:szCs w:val="20"/>
        </w:rPr>
        <w:footnoteRef/>
      </w:r>
      <w:r w:rsidRPr="00611B54">
        <w:rPr>
          <w:rFonts w:ascii="Times New Roman" w:hAnsi="Times New Roman" w:cs="Times New Roman"/>
          <w:color w:val="0D0D0D" w:themeColor="text1" w:themeTint="F2"/>
          <w:sz w:val="20"/>
          <w:szCs w:val="20"/>
        </w:rPr>
        <w:t xml:space="preserve"> </w:t>
      </w:r>
      <w:r w:rsidRPr="00611B54">
        <w:rPr>
          <w:rFonts w:ascii="Times New Roman" w:hAnsi="Times New Roman" w:cs="Times New Roman"/>
          <w:color w:val="0D0D0D" w:themeColor="text1" w:themeTint="F2"/>
          <w:sz w:val="18"/>
          <w:szCs w:val="18"/>
        </w:rPr>
        <w:t xml:space="preserve">Волчкова Н., Турдыева Н. </w:t>
      </w:r>
      <w:r w:rsidRPr="00611B54">
        <w:rPr>
          <w:rFonts w:ascii="Times New Roman" w:hAnsi="Times New Roman" w:cs="Times New Roman"/>
          <w:sz w:val="18"/>
          <w:szCs w:val="18"/>
        </w:rPr>
        <w:t>Россия и ВТО /</w:t>
      </w:r>
      <w:r w:rsidRPr="00611B54">
        <w:rPr>
          <w:rFonts w:ascii="Times New Roman" w:hAnsi="Times New Roman" w:cs="Times New Roman"/>
          <w:color w:val="0D0D0D" w:themeColor="text1" w:themeTint="F2"/>
          <w:sz w:val="18"/>
          <w:szCs w:val="18"/>
          <w:lang w:val="en-US"/>
        </w:rPr>
        <w:t xml:space="preserve"> ЦЭФИР [Электронный ресурс] // Цефир : [</w:t>
      </w:r>
      <w:r w:rsidRPr="00611B54">
        <w:rPr>
          <w:rFonts w:ascii="Times New Roman" w:hAnsi="Times New Roman" w:cs="Times New Roman"/>
          <w:color w:val="0D0D0D" w:themeColor="text1" w:themeTint="F2"/>
          <w:sz w:val="18"/>
          <w:szCs w:val="18"/>
        </w:rPr>
        <w:t>сайт</w:t>
      </w:r>
      <w:r w:rsidRPr="00611B54">
        <w:rPr>
          <w:rFonts w:ascii="Times New Roman" w:hAnsi="Times New Roman" w:cs="Times New Roman"/>
          <w:color w:val="0D0D0D" w:themeColor="text1" w:themeTint="F2"/>
          <w:sz w:val="18"/>
          <w:szCs w:val="18"/>
          <w:lang w:val="en-US"/>
        </w:rPr>
        <w:t>]. UPL</w:t>
      </w:r>
      <w:r w:rsidRPr="00611B54">
        <w:rPr>
          <w:rFonts w:ascii="Times New Roman" w:hAnsi="Times New Roman" w:cs="Times New Roman"/>
          <w:color w:val="0D0D0D" w:themeColor="text1" w:themeTint="F2"/>
          <w:sz w:val="18"/>
          <w:szCs w:val="18"/>
        </w:rPr>
        <w:t xml:space="preserve">: </w:t>
      </w:r>
      <w:r w:rsidRPr="00611B54">
        <w:rPr>
          <w:rFonts w:ascii="Times New Roman" w:hAnsi="Times New Roman" w:cs="Times New Roman"/>
          <w:color w:val="0D0D0D" w:themeColor="text1" w:themeTint="F2"/>
          <w:sz w:val="18"/>
          <w:szCs w:val="18"/>
          <w:lang w:val="en-US"/>
        </w:rPr>
        <w:t>www.</w:t>
      </w:r>
      <w:r w:rsidRPr="00611B54">
        <w:rPr>
          <w:rFonts w:ascii="Times New Roman" w:hAnsi="Times New Roman" w:cs="Times New Roman"/>
          <w:b/>
          <w:bCs/>
          <w:color w:val="0D0D0D" w:themeColor="text1" w:themeTint="F2"/>
          <w:sz w:val="18"/>
          <w:szCs w:val="18"/>
          <w:lang w:val="en-US"/>
        </w:rPr>
        <w:t>cefir</w:t>
      </w:r>
      <w:r w:rsidRPr="00611B54">
        <w:rPr>
          <w:rFonts w:ascii="Times New Roman" w:hAnsi="Times New Roman" w:cs="Times New Roman"/>
          <w:color w:val="0D0D0D" w:themeColor="text1" w:themeTint="F2"/>
          <w:sz w:val="18"/>
          <w:szCs w:val="18"/>
          <w:lang w:val="en-US"/>
        </w:rPr>
        <w:t>.ru/download.php</w:t>
      </w:r>
      <w:proofErr w:type="gramStart"/>
      <w:r w:rsidRPr="00611B54">
        <w:rPr>
          <w:rFonts w:ascii="Times New Roman" w:hAnsi="Times New Roman" w:cs="Times New Roman"/>
          <w:color w:val="0D0D0D" w:themeColor="text1" w:themeTint="F2"/>
          <w:sz w:val="18"/>
          <w:szCs w:val="18"/>
          <w:lang w:val="en-US"/>
        </w:rPr>
        <w:t>?id</w:t>
      </w:r>
      <w:proofErr w:type="gramEnd"/>
      <w:r w:rsidRPr="00611B54">
        <w:rPr>
          <w:rFonts w:ascii="Times New Roman" w:hAnsi="Times New Roman" w:cs="Times New Roman"/>
          <w:color w:val="0D0D0D" w:themeColor="text1" w:themeTint="F2"/>
          <w:sz w:val="18"/>
          <w:szCs w:val="18"/>
          <w:lang w:val="en-US"/>
        </w:rPr>
        <w:t>=3182‎</w:t>
      </w:r>
      <w:r w:rsidRPr="00611B54">
        <w:rPr>
          <w:rFonts w:ascii="Times New Roman" w:hAnsi="Times New Roman" w:cs="Times New Roman"/>
          <w:color w:val="0D0D0D" w:themeColor="text1" w:themeTint="F2"/>
          <w:sz w:val="18"/>
          <w:szCs w:val="18"/>
        </w:rPr>
        <w:t xml:space="preserve"> (дата обращения: </w:t>
      </w:r>
      <w:r>
        <w:rPr>
          <w:rFonts w:ascii="Times New Roman" w:hAnsi="Times New Roman" w:cs="Times New Roman"/>
          <w:color w:val="0D0D0D" w:themeColor="text1" w:themeTint="F2"/>
          <w:sz w:val="18"/>
          <w:szCs w:val="18"/>
        </w:rPr>
        <w:t>23.01</w:t>
      </w:r>
      <w:r w:rsidRPr="00611B54">
        <w:rPr>
          <w:rFonts w:ascii="Times New Roman" w:hAnsi="Times New Roman" w:cs="Times New Roman"/>
          <w:color w:val="0D0D0D" w:themeColor="text1" w:themeTint="F2"/>
          <w:sz w:val="18"/>
          <w:szCs w:val="18"/>
        </w:rPr>
        <w:t>.2013).</w:t>
      </w:r>
      <w:r w:rsidRPr="00611B54">
        <w:rPr>
          <w:rFonts w:ascii="Times New Roman" w:hAnsi="Times New Roman" w:cs="Times New Roman"/>
          <w:color w:val="0D0D0D" w:themeColor="text1" w:themeTint="F2"/>
          <w:sz w:val="18"/>
          <w:szCs w:val="18"/>
          <w:lang w:val="en-US"/>
        </w:rPr>
        <w:t xml:space="preserve"> </w:t>
      </w:r>
    </w:p>
  </w:footnote>
  <w:footnote w:id="2">
    <w:p w14:paraId="649D4BBC" w14:textId="6EE0C976" w:rsidR="00467123" w:rsidRPr="00EA7ACF" w:rsidRDefault="00467123" w:rsidP="00EA7ACF">
      <w:pPr>
        <w:widowControl w:val="0"/>
        <w:tabs>
          <w:tab w:val="num" w:pos="0"/>
        </w:tabs>
        <w:autoSpaceDE w:val="0"/>
        <w:autoSpaceDN w:val="0"/>
        <w:adjustRightInd w:val="0"/>
        <w:spacing w:line="360" w:lineRule="auto"/>
        <w:jc w:val="both"/>
        <w:rPr>
          <w:rFonts w:ascii="Times New Roman" w:hAnsi="Times New Roman" w:cs="Times New Roman"/>
          <w:sz w:val="26"/>
          <w:szCs w:val="26"/>
          <w:lang w:val="en-US"/>
        </w:rPr>
      </w:pPr>
      <w:r w:rsidRPr="00E856DA">
        <w:rPr>
          <w:rStyle w:val="FootnoteReference"/>
          <w:rFonts w:ascii="Times New Roman" w:hAnsi="Times New Roman" w:cs="Times New Roman"/>
          <w:color w:val="0D0D0D" w:themeColor="text1" w:themeTint="F2"/>
          <w:sz w:val="18"/>
          <w:szCs w:val="18"/>
        </w:rPr>
        <w:footnoteRef/>
      </w:r>
      <w:r w:rsidRPr="00EA7ACF">
        <w:rPr>
          <w:rFonts w:ascii="Times New Roman" w:hAnsi="Times New Roman" w:cs="Times New Roman"/>
          <w:color w:val="0D0D0D" w:themeColor="text1" w:themeTint="F2"/>
          <w:sz w:val="18"/>
          <w:szCs w:val="18"/>
        </w:rPr>
        <w:t xml:space="preserve"> </w:t>
      </w:r>
      <w:r w:rsidRPr="00EA7ACF">
        <w:rPr>
          <w:rFonts w:ascii="Times New Roman" w:hAnsi="Times New Roman" w:cs="Times New Roman"/>
          <w:bCs/>
          <w:sz w:val="18"/>
          <w:szCs w:val="18"/>
          <w:lang w:val="en-US"/>
        </w:rPr>
        <w:t>Генеральное соглашение по тарифам</w:t>
      </w:r>
      <w:r w:rsidRPr="00EA7ACF">
        <w:rPr>
          <w:rFonts w:ascii="Times New Roman" w:hAnsi="Times New Roman" w:cs="Times New Roman"/>
          <w:sz w:val="18"/>
          <w:szCs w:val="18"/>
          <w:lang w:val="en-US"/>
        </w:rPr>
        <w:t xml:space="preserve"> и </w:t>
      </w:r>
      <w:r w:rsidRPr="00EA7ACF">
        <w:rPr>
          <w:rFonts w:ascii="Times New Roman" w:hAnsi="Times New Roman" w:cs="Times New Roman"/>
          <w:bCs/>
          <w:sz w:val="18"/>
          <w:szCs w:val="18"/>
          <w:lang w:val="en-US"/>
        </w:rPr>
        <w:t>торговле 1947</w:t>
      </w:r>
      <w:r w:rsidRPr="00EA7ACF">
        <w:rPr>
          <w:rFonts w:ascii="Times New Roman" w:hAnsi="Times New Roman" w:cs="Times New Roman"/>
          <w:sz w:val="18"/>
          <w:szCs w:val="18"/>
          <w:lang w:val="en-US"/>
        </w:rPr>
        <w:t xml:space="preserve"> г. [</w:t>
      </w:r>
      <w:r w:rsidRPr="00EA7ACF">
        <w:rPr>
          <w:rFonts w:ascii="Times New Roman" w:hAnsi="Times New Roman" w:cs="Times New Roman"/>
          <w:sz w:val="18"/>
          <w:szCs w:val="18"/>
        </w:rPr>
        <w:t>Электронный ресурс</w:t>
      </w:r>
      <w:r w:rsidRPr="00EA7ACF">
        <w:rPr>
          <w:rFonts w:ascii="Times New Roman" w:hAnsi="Times New Roman" w:cs="Times New Roman"/>
          <w:sz w:val="18"/>
          <w:szCs w:val="18"/>
          <w:lang w:val="en-US"/>
        </w:rPr>
        <w:t xml:space="preserve">] // </w:t>
      </w:r>
      <w:proofErr w:type="gramStart"/>
      <w:r w:rsidRPr="00EA7ACF">
        <w:rPr>
          <w:rFonts w:ascii="Times New Roman" w:hAnsi="Times New Roman" w:cs="Times New Roman"/>
          <w:sz w:val="18"/>
          <w:szCs w:val="18"/>
          <w:lang w:val="en-US"/>
        </w:rPr>
        <w:t>ВТО :</w:t>
      </w:r>
      <w:proofErr w:type="gramEnd"/>
      <w:r w:rsidRPr="00EA7ACF">
        <w:rPr>
          <w:rFonts w:ascii="Times New Roman" w:hAnsi="Times New Roman" w:cs="Times New Roman"/>
          <w:sz w:val="18"/>
          <w:szCs w:val="18"/>
          <w:lang w:val="en-US"/>
        </w:rPr>
        <w:t xml:space="preserve"> [</w:t>
      </w:r>
      <w:r w:rsidRPr="00EA7ACF">
        <w:rPr>
          <w:rFonts w:ascii="Times New Roman" w:hAnsi="Times New Roman" w:cs="Times New Roman"/>
          <w:sz w:val="18"/>
          <w:szCs w:val="18"/>
        </w:rPr>
        <w:t>Сайт</w:t>
      </w:r>
      <w:r w:rsidRPr="00EA7ACF">
        <w:rPr>
          <w:rFonts w:ascii="Times New Roman" w:hAnsi="Times New Roman" w:cs="Times New Roman"/>
          <w:sz w:val="18"/>
          <w:szCs w:val="18"/>
          <w:lang w:val="en-US"/>
        </w:rPr>
        <w:t xml:space="preserve">]. URL: http://www. </w:t>
      </w:r>
      <w:proofErr w:type="gramStart"/>
      <w:r w:rsidRPr="00EA7ACF">
        <w:rPr>
          <w:rFonts w:ascii="Times New Roman" w:hAnsi="Times New Roman" w:cs="Times New Roman"/>
          <w:bCs/>
          <w:sz w:val="18"/>
          <w:szCs w:val="18"/>
          <w:lang w:val="en-US"/>
        </w:rPr>
        <w:t>wto</w:t>
      </w:r>
      <w:r w:rsidRPr="00EA7ACF">
        <w:rPr>
          <w:rFonts w:ascii="Times New Roman" w:hAnsi="Times New Roman" w:cs="Times New Roman"/>
          <w:sz w:val="18"/>
          <w:szCs w:val="18"/>
          <w:lang w:val="en-US"/>
        </w:rPr>
        <w:t>.</w:t>
      </w:r>
      <w:r w:rsidRPr="00EA7ACF">
        <w:rPr>
          <w:rFonts w:ascii="Times New Roman" w:hAnsi="Times New Roman" w:cs="Times New Roman"/>
          <w:bCs/>
          <w:sz w:val="18"/>
          <w:szCs w:val="18"/>
          <w:lang w:val="en-US"/>
        </w:rPr>
        <w:t>ru</w:t>
      </w:r>
      <w:proofErr w:type="gramEnd"/>
      <w:r w:rsidRPr="00EA7ACF">
        <w:rPr>
          <w:rFonts w:ascii="Times New Roman" w:hAnsi="Times New Roman" w:cs="Times New Roman"/>
          <w:sz w:val="18"/>
          <w:szCs w:val="18"/>
          <w:lang w:val="en-US"/>
        </w:rPr>
        <w:t>/</w:t>
      </w:r>
      <w:r w:rsidRPr="00EA7ACF">
        <w:rPr>
          <w:rFonts w:ascii="Times New Roman" w:hAnsi="Times New Roman" w:cs="Times New Roman"/>
          <w:bCs/>
          <w:sz w:val="18"/>
          <w:szCs w:val="18"/>
          <w:lang w:val="en-US"/>
        </w:rPr>
        <w:t>ru</w:t>
      </w:r>
      <w:r w:rsidRPr="00EA7ACF">
        <w:rPr>
          <w:rFonts w:ascii="Times New Roman" w:hAnsi="Times New Roman" w:cs="Times New Roman"/>
          <w:sz w:val="18"/>
          <w:szCs w:val="18"/>
          <w:lang w:val="en-US"/>
        </w:rPr>
        <w:t>/</w:t>
      </w:r>
      <w:r w:rsidRPr="00EA7ACF">
        <w:rPr>
          <w:rFonts w:ascii="Times New Roman" w:hAnsi="Times New Roman" w:cs="Times New Roman"/>
          <w:bCs/>
          <w:sz w:val="18"/>
          <w:szCs w:val="18"/>
          <w:lang w:val="en-US"/>
        </w:rPr>
        <w:t>content</w:t>
      </w:r>
      <w:r w:rsidRPr="00EA7ACF">
        <w:rPr>
          <w:rFonts w:ascii="Times New Roman" w:hAnsi="Times New Roman" w:cs="Times New Roman"/>
          <w:sz w:val="18"/>
          <w:szCs w:val="18"/>
          <w:lang w:val="en-US"/>
        </w:rPr>
        <w:t>/</w:t>
      </w:r>
      <w:r w:rsidRPr="00EA7ACF">
        <w:rPr>
          <w:rFonts w:ascii="Times New Roman" w:hAnsi="Times New Roman" w:cs="Times New Roman"/>
          <w:bCs/>
          <w:sz w:val="18"/>
          <w:szCs w:val="18"/>
          <w:lang w:val="en-US"/>
        </w:rPr>
        <w:t>documents</w:t>
      </w:r>
      <w:r w:rsidRPr="00EA7ACF">
        <w:rPr>
          <w:rFonts w:ascii="Times New Roman" w:hAnsi="Times New Roman" w:cs="Times New Roman"/>
          <w:sz w:val="18"/>
          <w:szCs w:val="18"/>
          <w:lang w:val="en-US"/>
        </w:rPr>
        <w:t>/</w:t>
      </w:r>
      <w:r w:rsidRPr="00EA7ACF">
        <w:rPr>
          <w:rFonts w:ascii="Times New Roman" w:hAnsi="Times New Roman" w:cs="Times New Roman"/>
          <w:bCs/>
          <w:sz w:val="18"/>
          <w:szCs w:val="18"/>
          <w:lang w:val="en-US"/>
        </w:rPr>
        <w:t>docs</w:t>
      </w:r>
      <w:r w:rsidRPr="00EA7ACF">
        <w:rPr>
          <w:rFonts w:ascii="Times New Roman" w:hAnsi="Times New Roman" w:cs="Times New Roman"/>
          <w:sz w:val="18"/>
          <w:szCs w:val="18"/>
          <w:lang w:val="en-US"/>
        </w:rPr>
        <w:t>/</w:t>
      </w:r>
      <w:r w:rsidRPr="00EA7ACF">
        <w:rPr>
          <w:rFonts w:ascii="Times New Roman" w:hAnsi="Times New Roman" w:cs="Times New Roman"/>
          <w:bCs/>
          <w:sz w:val="18"/>
          <w:szCs w:val="18"/>
          <w:lang w:val="en-US"/>
        </w:rPr>
        <w:t>gatt47ru</w:t>
      </w:r>
      <w:r>
        <w:rPr>
          <w:rFonts w:ascii="Times New Roman" w:hAnsi="Times New Roman" w:cs="Times New Roman"/>
          <w:sz w:val="18"/>
          <w:szCs w:val="18"/>
          <w:lang w:val="en-US"/>
        </w:rPr>
        <w:t xml:space="preserve"> (дата обращения: 20.01</w:t>
      </w:r>
      <w:r w:rsidRPr="00EA7ACF">
        <w:rPr>
          <w:rFonts w:ascii="Times New Roman" w:hAnsi="Times New Roman" w:cs="Times New Roman"/>
          <w:sz w:val="18"/>
          <w:szCs w:val="18"/>
          <w:lang w:val="en-US"/>
        </w:rPr>
        <w:t>.2013)</w:t>
      </w:r>
    </w:p>
  </w:footnote>
  <w:footnote w:id="3">
    <w:p w14:paraId="117715C7" w14:textId="52DCF07F" w:rsidR="00467123" w:rsidRPr="005C0376" w:rsidRDefault="00467123" w:rsidP="00707724">
      <w:pPr>
        <w:widowControl w:val="0"/>
        <w:autoSpaceDE w:val="0"/>
        <w:autoSpaceDN w:val="0"/>
        <w:adjustRightInd w:val="0"/>
        <w:spacing w:line="360" w:lineRule="auto"/>
        <w:rPr>
          <w:rFonts w:ascii="Times New Roman" w:hAnsi="Times New Roman" w:cs="Times New Roman"/>
          <w:sz w:val="18"/>
          <w:szCs w:val="18"/>
          <w:lang w:val="en-US"/>
        </w:rPr>
      </w:pPr>
      <w:r w:rsidRPr="005C0376">
        <w:rPr>
          <w:rStyle w:val="FootnoteReference"/>
          <w:rFonts w:ascii="Times New Roman" w:hAnsi="Times New Roman" w:cs="Times New Roman"/>
          <w:sz w:val="18"/>
          <w:szCs w:val="18"/>
        </w:rPr>
        <w:footnoteRef/>
      </w:r>
      <w:r w:rsidRPr="005C0376">
        <w:rPr>
          <w:rFonts w:ascii="Times New Roman" w:hAnsi="Times New Roman" w:cs="Times New Roman"/>
          <w:sz w:val="18"/>
          <w:szCs w:val="18"/>
        </w:rPr>
        <w:t xml:space="preserve"> </w:t>
      </w:r>
      <w:r w:rsidRPr="005C0376">
        <w:rPr>
          <w:rFonts w:ascii="Times New Roman" w:hAnsi="Times New Roman" w:cs="Times New Roman"/>
          <w:sz w:val="18"/>
          <w:szCs w:val="18"/>
          <w:lang w:val="en-US"/>
        </w:rPr>
        <w:t>Всемирн</w:t>
      </w:r>
      <w:r w:rsidRPr="005C0376">
        <w:rPr>
          <w:rFonts w:ascii="Times New Roman" w:hAnsi="Times New Roman" w:cs="Times New Roman"/>
          <w:sz w:val="18"/>
          <w:szCs w:val="18"/>
        </w:rPr>
        <w:t>ая</w:t>
      </w:r>
      <w:r w:rsidRPr="005C0376">
        <w:rPr>
          <w:rFonts w:ascii="Times New Roman" w:hAnsi="Times New Roman" w:cs="Times New Roman"/>
          <w:sz w:val="18"/>
          <w:szCs w:val="18"/>
          <w:lang w:val="en-US"/>
        </w:rPr>
        <w:t xml:space="preserve"> торговая организация: портал [</w:t>
      </w:r>
      <w:r w:rsidRPr="005C0376">
        <w:rPr>
          <w:rFonts w:ascii="Times New Roman" w:hAnsi="Times New Roman" w:cs="Times New Roman"/>
          <w:sz w:val="18"/>
          <w:szCs w:val="18"/>
        </w:rPr>
        <w:t>Электронный ресурс</w:t>
      </w:r>
      <w:r w:rsidRPr="005C0376">
        <w:rPr>
          <w:rFonts w:ascii="Times New Roman" w:hAnsi="Times New Roman" w:cs="Times New Roman"/>
          <w:sz w:val="18"/>
          <w:szCs w:val="18"/>
          <w:lang w:val="en-US"/>
        </w:rPr>
        <w:t xml:space="preserve">]. </w:t>
      </w:r>
      <w:proofErr w:type="gramStart"/>
      <w:r w:rsidRPr="005C0376">
        <w:rPr>
          <w:rFonts w:ascii="Times New Roman" w:hAnsi="Times New Roman" w:cs="Times New Roman"/>
          <w:sz w:val="18"/>
          <w:szCs w:val="18"/>
          <w:lang w:val="en-US"/>
        </w:rPr>
        <w:t>ВТО [</w:t>
      </w:r>
      <w:r w:rsidRPr="005C0376">
        <w:rPr>
          <w:rFonts w:ascii="Times New Roman" w:hAnsi="Times New Roman" w:cs="Times New Roman"/>
          <w:sz w:val="18"/>
          <w:szCs w:val="18"/>
        </w:rPr>
        <w:t>Сайт</w:t>
      </w:r>
      <w:r w:rsidRPr="005C0376">
        <w:rPr>
          <w:rFonts w:ascii="Times New Roman" w:hAnsi="Times New Roman" w:cs="Times New Roman"/>
          <w:sz w:val="18"/>
          <w:szCs w:val="18"/>
          <w:lang w:val="en-US"/>
        </w:rPr>
        <w:t>].</w:t>
      </w:r>
      <w:proofErr w:type="gramEnd"/>
      <w:r w:rsidRPr="005C0376">
        <w:rPr>
          <w:rFonts w:ascii="Times New Roman" w:hAnsi="Times New Roman" w:cs="Times New Roman"/>
          <w:sz w:val="18"/>
          <w:szCs w:val="18"/>
          <w:lang w:val="en-US"/>
        </w:rPr>
        <w:t xml:space="preserve"> URL: </w:t>
      </w:r>
      <w:hyperlink r:id="rId1" w:history="1">
        <w:r w:rsidRPr="005C0376">
          <w:rPr>
            <w:rStyle w:val="Hyperlink"/>
            <w:rFonts w:ascii="Times New Roman" w:hAnsi="Times New Roman" w:cs="Times New Roman"/>
            <w:color w:val="auto"/>
            <w:sz w:val="18"/>
            <w:szCs w:val="18"/>
            <w:u w:val="none"/>
            <w:lang w:val="en-US"/>
          </w:rPr>
          <w:t>http</w:t>
        </w:r>
        <w:r w:rsidRPr="005C0376">
          <w:rPr>
            <w:rStyle w:val="Hyperlink"/>
            <w:rFonts w:ascii="Times New Roman" w:hAnsi="Times New Roman" w:cs="Times New Roman"/>
            <w:color w:val="auto"/>
            <w:sz w:val="18"/>
            <w:szCs w:val="18"/>
            <w:u w:val="none"/>
          </w:rPr>
          <w:t>://</w:t>
        </w:r>
        <w:r w:rsidRPr="005C0376">
          <w:rPr>
            <w:rStyle w:val="Hyperlink"/>
            <w:rFonts w:ascii="Times New Roman" w:hAnsi="Times New Roman" w:cs="Times New Roman"/>
            <w:color w:val="auto"/>
            <w:sz w:val="18"/>
            <w:szCs w:val="18"/>
            <w:u w:val="none"/>
            <w:lang w:val="en-US"/>
          </w:rPr>
          <w:t>www.wto.org</w:t>
        </w:r>
      </w:hyperlink>
      <w:r>
        <w:rPr>
          <w:rStyle w:val="Hyperlink"/>
          <w:rFonts w:ascii="Times New Roman" w:hAnsi="Times New Roman" w:cs="Times New Roman"/>
          <w:color w:val="auto"/>
          <w:sz w:val="18"/>
          <w:szCs w:val="18"/>
          <w:u w:val="none"/>
          <w:lang w:val="en-US"/>
        </w:rPr>
        <w:t xml:space="preserve"> (</w:t>
      </w:r>
      <w:r>
        <w:rPr>
          <w:rStyle w:val="Hyperlink"/>
          <w:rFonts w:ascii="Times New Roman" w:hAnsi="Times New Roman" w:cs="Times New Roman"/>
          <w:color w:val="0D0D0D" w:themeColor="text1" w:themeTint="F2"/>
          <w:sz w:val="18"/>
          <w:szCs w:val="18"/>
          <w:u w:val="none"/>
          <w:lang w:val="en-US"/>
        </w:rPr>
        <w:t>дата обращения 19. 01</w:t>
      </w:r>
      <w:r w:rsidRPr="00454293">
        <w:rPr>
          <w:rStyle w:val="Hyperlink"/>
          <w:rFonts w:ascii="Times New Roman" w:hAnsi="Times New Roman" w:cs="Times New Roman"/>
          <w:color w:val="0D0D0D" w:themeColor="text1" w:themeTint="F2"/>
          <w:sz w:val="18"/>
          <w:szCs w:val="18"/>
          <w:u w:val="none"/>
          <w:lang w:val="en-US"/>
        </w:rPr>
        <w:t>.2013)</w:t>
      </w:r>
    </w:p>
    <w:p w14:paraId="07967790" w14:textId="648D07F4" w:rsidR="00467123" w:rsidRPr="00E415A2" w:rsidRDefault="00467123">
      <w:pPr>
        <w:pStyle w:val="FootnoteText"/>
        <w:rPr>
          <w:rFonts w:ascii="Times New Roman" w:hAnsi="Times New Roman" w:cs="Times New Roman"/>
          <w:sz w:val="18"/>
          <w:szCs w:val="18"/>
          <w:lang w:val="en-US"/>
        </w:rPr>
      </w:pPr>
    </w:p>
  </w:footnote>
  <w:footnote w:id="4">
    <w:p w14:paraId="50DF2EDD" w14:textId="2AD89FFC" w:rsidR="00467123" w:rsidRPr="004755EC" w:rsidRDefault="00467123" w:rsidP="004755EC">
      <w:pPr>
        <w:spacing w:line="276" w:lineRule="auto"/>
        <w:ind w:right="84"/>
        <w:jc w:val="both"/>
        <w:rPr>
          <w:rFonts w:ascii="Times New Roman" w:hAnsi="Times New Roman" w:cs="Times New Roman"/>
          <w:bCs/>
          <w:sz w:val="18"/>
          <w:szCs w:val="18"/>
        </w:rPr>
      </w:pPr>
      <w:r w:rsidRPr="004755EC">
        <w:rPr>
          <w:rStyle w:val="FootnoteReference"/>
          <w:rFonts w:ascii="Times New Roman" w:hAnsi="Times New Roman" w:cs="Times New Roman"/>
          <w:sz w:val="18"/>
          <w:szCs w:val="18"/>
        </w:rPr>
        <w:footnoteRef/>
      </w:r>
      <w:r>
        <w:rPr>
          <w:rFonts w:ascii="Times New Roman" w:hAnsi="Times New Roman" w:cs="Times New Roman"/>
          <w:bCs/>
          <w:sz w:val="18"/>
          <w:szCs w:val="18"/>
        </w:rPr>
        <w:t xml:space="preserve"> </w:t>
      </w:r>
      <w:r w:rsidRPr="004755EC">
        <w:rPr>
          <w:rFonts w:ascii="Times New Roman" w:hAnsi="Times New Roman" w:cs="Times New Roman"/>
          <w:bCs/>
          <w:sz w:val="18"/>
          <w:szCs w:val="18"/>
        </w:rPr>
        <w:t>Портанский А.П. Многосторонняя торговоая система в ХХ</w:t>
      </w:r>
      <w:r w:rsidRPr="004755EC">
        <w:rPr>
          <w:rFonts w:ascii="Times New Roman" w:hAnsi="Times New Roman" w:cs="Times New Roman"/>
          <w:bCs/>
          <w:sz w:val="18"/>
          <w:szCs w:val="18"/>
          <w:lang w:val="en-US"/>
        </w:rPr>
        <w:t>I</w:t>
      </w:r>
      <w:r>
        <w:rPr>
          <w:rFonts w:ascii="Times New Roman" w:hAnsi="Times New Roman" w:cs="Times New Roman"/>
          <w:bCs/>
          <w:sz w:val="18"/>
          <w:szCs w:val="18"/>
        </w:rPr>
        <w:t xml:space="preserve"> веке:возможности и  риски</w:t>
      </w:r>
      <w:r w:rsidRPr="004755EC">
        <w:rPr>
          <w:rFonts w:ascii="Times New Roman" w:hAnsi="Times New Roman" w:cs="Times New Roman"/>
          <w:bCs/>
          <w:sz w:val="18"/>
          <w:szCs w:val="18"/>
        </w:rPr>
        <w:t>(Монография). М.: РАГС. 2010</w:t>
      </w:r>
    </w:p>
  </w:footnote>
  <w:footnote w:id="5">
    <w:p w14:paraId="6225B453" w14:textId="0F3EC975" w:rsidR="00467123" w:rsidRPr="00F07EF9" w:rsidRDefault="00467123" w:rsidP="00F07EF9">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F07EF9">
        <w:rPr>
          <w:rStyle w:val="FootnoteReference"/>
          <w:rFonts w:ascii="Times New Roman" w:hAnsi="Times New Roman" w:cs="Times New Roman"/>
          <w:sz w:val="18"/>
          <w:szCs w:val="18"/>
        </w:rPr>
        <w:footnoteRef/>
      </w:r>
      <w:r w:rsidRPr="00F07EF9">
        <w:rPr>
          <w:rFonts w:ascii="Times New Roman" w:hAnsi="Times New Roman" w:cs="Times New Roman"/>
          <w:sz w:val="18"/>
          <w:szCs w:val="18"/>
        </w:rPr>
        <w:t xml:space="preserve"> </w:t>
      </w:r>
      <w:r w:rsidRPr="00F07EF9">
        <w:rPr>
          <w:rFonts w:ascii="Times New Roman" w:hAnsi="Times New Roman" w:cs="Times New Roman"/>
          <w:sz w:val="18"/>
          <w:szCs w:val="18"/>
          <w:lang w:val="en-US"/>
        </w:rPr>
        <w:t xml:space="preserve">Проблемы и перспективы присоединения России к Всемирной торговой организации» сборник научных трудов преподавателей ВАВТ </w:t>
      </w:r>
      <w:r>
        <w:rPr>
          <w:rFonts w:ascii="Times New Roman" w:hAnsi="Times New Roman" w:cs="Times New Roman"/>
          <w:sz w:val="18"/>
          <w:szCs w:val="18"/>
          <w:lang w:val="en-US"/>
        </w:rPr>
        <w:t>(</w:t>
      </w:r>
      <w:r w:rsidRPr="00F07EF9">
        <w:rPr>
          <w:rFonts w:ascii="Times New Roman" w:hAnsi="Times New Roman" w:cs="Times New Roman"/>
          <w:sz w:val="18"/>
          <w:szCs w:val="18"/>
          <w:lang w:val="en-US"/>
        </w:rPr>
        <w:t>под ред. Долгова С.И.</w:t>
      </w:r>
      <w:r>
        <w:rPr>
          <w:rFonts w:ascii="Times New Roman" w:hAnsi="Times New Roman" w:cs="Times New Roman"/>
          <w:sz w:val="18"/>
          <w:szCs w:val="18"/>
          <w:lang w:val="en-US"/>
        </w:rPr>
        <w:t>)</w:t>
      </w:r>
      <w:r w:rsidRPr="00F07EF9">
        <w:rPr>
          <w:rFonts w:ascii="Times New Roman" w:hAnsi="Times New Roman" w:cs="Times New Roman"/>
          <w:sz w:val="18"/>
          <w:szCs w:val="18"/>
          <w:lang w:val="en-US"/>
        </w:rPr>
        <w:t xml:space="preserve"> – М.: ВАВТ, 2003. </w:t>
      </w:r>
    </w:p>
    <w:p w14:paraId="0D214FAF" w14:textId="77777777" w:rsidR="00467123" w:rsidRPr="0055354D" w:rsidRDefault="00467123" w:rsidP="002A6089">
      <w:pPr>
        <w:pStyle w:val="FootnoteText"/>
        <w:rPr>
          <w:lang w:val="en-US"/>
        </w:rPr>
      </w:pPr>
    </w:p>
  </w:footnote>
  <w:footnote w:id="6">
    <w:p w14:paraId="32ED8098" w14:textId="48DBDA6B" w:rsidR="00467123" w:rsidRPr="000335CC" w:rsidRDefault="00467123" w:rsidP="000335CC">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4A219D">
        <w:rPr>
          <w:rStyle w:val="FootnoteReference"/>
          <w:rFonts w:ascii="Times New Roman" w:hAnsi="Times New Roman" w:cs="Times New Roman"/>
          <w:sz w:val="18"/>
          <w:szCs w:val="18"/>
        </w:rPr>
        <w:footnoteRef/>
      </w:r>
      <w:r w:rsidRPr="004A219D">
        <w:rPr>
          <w:rFonts w:ascii="Times New Roman" w:hAnsi="Times New Roman" w:cs="Times New Roman"/>
          <w:sz w:val="18"/>
          <w:szCs w:val="18"/>
        </w:rPr>
        <w:t xml:space="preserve"> </w:t>
      </w:r>
      <w:r w:rsidRPr="004A219D">
        <w:rPr>
          <w:rFonts w:ascii="Times New Roman" w:hAnsi="Times New Roman" w:cs="Times New Roman"/>
          <w:color w:val="000000"/>
          <w:sz w:val="18"/>
          <w:szCs w:val="18"/>
        </w:rPr>
        <w:t>Членство в ВТО – новый этап участия России в международной торговой системе./ Под редакцией С.Ф. Сутурина и Н.А. Ломагина. Научное издание. – Издательский центр Экономического факультета СПбГУ</w:t>
      </w:r>
      <w:r>
        <w:rPr>
          <w:rFonts w:ascii="Times New Roman" w:hAnsi="Times New Roman" w:cs="Times New Roman"/>
          <w:color w:val="000000"/>
          <w:sz w:val="18"/>
          <w:szCs w:val="18"/>
        </w:rPr>
        <w:t xml:space="preserve"> Санкт-Петербург -2013 – 264 с</w:t>
      </w:r>
    </w:p>
  </w:footnote>
  <w:footnote w:id="7">
    <w:p w14:paraId="1C68225A" w14:textId="435098C1" w:rsidR="00467123" w:rsidRPr="0040584E" w:rsidRDefault="00467123" w:rsidP="002C4D69">
      <w:pPr>
        <w:widowControl w:val="0"/>
        <w:autoSpaceDE w:val="0"/>
        <w:autoSpaceDN w:val="0"/>
        <w:adjustRightInd w:val="0"/>
        <w:spacing w:line="360" w:lineRule="auto"/>
        <w:jc w:val="both"/>
        <w:rPr>
          <w:rFonts w:ascii="Times New Roman" w:hAnsi="Times New Roman" w:cs="Times New Roman"/>
          <w:sz w:val="18"/>
          <w:szCs w:val="18"/>
          <w:lang w:val="en-US"/>
        </w:rPr>
      </w:pPr>
      <w:r w:rsidRPr="0040584E">
        <w:rPr>
          <w:rStyle w:val="FootnoteReference"/>
          <w:rFonts w:ascii="Times New Roman" w:hAnsi="Times New Roman" w:cs="Times New Roman"/>
          <w:sz w:val="18"/>
          <w:szCs w:val="18"/>
        </w:rPr>
        <w:footnoteRef/>
      </w:r>
      <w:r w:rsidRPr="0040584E">
        <w:rPr>
          <w:rFonts w:ascii="Times New Roman" w:hAnsi="Times New Roman" w:cs="Times New Roman"/>
          <w:sz w:val="18"/>
          <w:szCs w:val="18"/>
        </w:rPr>
        <w:t xml:space="preserve"> </w:t>
      </w:r>
      <w:r w:rsidRPr="0040584E">
        <w:rPr>
          <w:rFonts w:ascii="Times New Roman" w:hAnsi="Times New Roman" w:cs="Times New Roman"/>
          <w:sz w:val="18"/>
          <w:szCs w:val="18"/>
          <w:lang w:val="en-US"/>
        </w:rPr>
        <w:t xml:space="preserve">Немова Л.А. </w:t>
      </w:r>
      <w:proofErr w:type="gramStart"/>
      <w:r w:rsidRPr="0040584E">
        <w:rPr>
          <w:rFonts w:ascii="Times New Roman" w:hAnsi="Times New Roman" w:cs="Times New Roman"/>
          <w:sz w:val="18"/>
          <w:szCs w:val="18"/>
          <w:lang w:val="en-US"/>
        </w:rPr>
        <w:t>Проблемы функционирования ОЭЗ в условиях действия режимов ВТО.</w:t>
      </w:r>
      <w:proofErr w:type="gramEnd"/>
      <w:r w:rsidRPr="0040584E">
        <w:rPr>
          <w:rFonts w:ascii="Times New Roman" w:hAnsi="Times New Roman" w:cs="Times New Roman"/>
          <w:sz w:val="18"/>
          <w:szCs w:val="18"/>
          <w:lang w:val="en-US"/>
        </w:rPr>
        <w:t xml:space="preserve"> Государственно-частное партнерство: теория, методология и практ</w:t>
      </w:r>
      <w:r>
        <w:rPr>
          <w:rFonts w:ascii="Times New Roman" w:hAnsi="Times New Roman" w:cs="Times New Roman"/>
          <w:sz w:val="18"/>
          <w:szCs w:val="18"/>
          <w:lang w:val="en-US"/>
        </w:rPr>
        <w:t>ика / Науч. ред</w:t>
      </w:r>
      <w:proofErr w:type="gramStart"/>
      <w:r>
        <w:rPr>
          <w:rFonts w:ascii="Times New Roman" w:hAnsi="Times New Roman" w:cs="Times New Roman"/>
          <w:sz w:val="18"/>
          <w:szCs w:val="18"/>
          <w:lang w:val="en-US"/>
        </w:rPr>
        <w:t>.:</w:t>
      </w:r>
      <w:proofErr w:type="gramEnd"/>
      <w:r>
        <w:rPr>
          <w:rFonts w:ascii="Times New Roman" w:hAnsi="Times New Roman" w:cs="Times New Roman"/>
          <w:sz w:val="18"/>
          <w:szCs w:val="18"/>
          <w:lang w:val="en-US"/>
        </w:rPr>
        <w:t xml:space="preserve"> А.Г. Зельднер. -</w:t>
      </w:r>
      <w:r w:rsidRPr="0040584E">
        <w:rPr>
          <w:rFonts w:ascii="Times New Roman" w:hAnsi="Times New Roman" w:cs="Times New Roman"/>
          <w:sz w:val="18"/>
          <w:szCs w:val="18"/>
          <w:lang w:val="en-US"/>
        </w:rPr>
        <w:t xml:space="preserve"> М.: ИЭ РАН, 2011. – 212 с.</w:t>
      </w:r>
    </w:p>
  </w:footnote>
  <w:footnote w:id="8">
    <w:p w14:paraId="61FA9EC6" w14:textId="77777777" w:rsidR="00467123" w:rsidRPr="002C4D69" w:rsidRDefault="00467123" w:rsidP="002C4D69">
      <w:pPr>
        <w:widowControl w:val="0"/>
        <w:autoSpaceDE w:val="0"/>
        <w:autoSpaceDN w:val="0"/>
        <w:adjustRightInd w:val="0"/>
        <w:spacing w:line="360" w:lineRule="auto"/>
        <w:jc w:val="both"/>
        <w:rPr>
          <w:rFonts w:ascii="Times New Roman" w:hAnsi="Times New Roman" w:cs="Times New Roman"/>
          <w:sz w:val="18"/>
          <w:szCs w:val="18"/>
          <w:lang w:val="en-US"/>
        </w:rPr>
      </w:pPr>
      <w:r w:rsidRPr="002C4D69">
        <w:rPr>
          <w:rStyle w:val="FootnoteReference"/>
          <w:rFonts w:ascii="Times New Roman" w:hAnsi="Times New Roman" w:cs="Times New Roman"/>
          <w:sz w:val="18"/>
          <w:szCs w:val="18"/>
        </w:rPr>
        <w:footnoteRef/>
      </w:r>
      <w:r w:rsidRPr="002C4D69">
        <w:rPr>
          <w:rFonts w:ascii="Times New Roman" w:hAnsi="Times New Roman" w:cs="Times New Roman"/>
          <w:sz w:val="18"/>
          <w:szCs w:val="18"/>
          <w:lang w:val="en-US"/>
        </w:rPr>
        <w:t xml:space="preserve">Special Economic Zones: Performance, Lessons Learned and Implications for Zone Development. </w:t>
      </w:r>
      <w:proofErr w:type="gramStart"/>
      <w:r w:rsidRPr="002C4D69">
        <w:rPr>
          <w:rFonts w:ascii="Times New Roman" w:hAnsi="Times New Roman" w:cs="Times New Roman"/>
          <w:sz w:val="18"/>
          <w:szCs w:val="18"/>
          <w:lang w:val="en-US"/>
        </w:rPr>
        <w:t>FIAS, The World Bank Group.</w:t>
      </w:r>
      <w:proofErr w:type="gramEnd"/>
      <w:r w:rsidRPr="002C4D69">
        <w:rPr>
          <w:rFonts w:ascii="Times New Roman" w:hAnsi="Times New Roman" w:cs="Times New Roman"/>
          <w:sz w:val="18"/>
          <w:szCs w:val="18"/>
          <w:lang w:val="en-US"/>
        </w:rPr>
        <w:t xml:space="preserve"> Washington DC. April 2008. Р.</w:t>
      </w:r>
    </w:p>
  </w:footnote>
  <w:footnote w:id="9">
    <w:p w14:paraId="66AA0817" w14:textId="77777777" w:rsidR="00467123" w:rsidRPr="002C4D69" w:rsidRDefault="00467123" w:rsidP="002C4D69">
      <w:pPr>
        <w:pStyle w:val="FootnoteText"/>
        <w:spacing w:line="360" w:lineRule="auto"/>
        <w:jc w:val="both"/>
        <w:rPr>
          <w:rFonts w:ascii="Times New Roman" w:hAnsi="Times New Roman" w:cs="Times New Roman"/>
          <w:sz w:val="18"/>
          <w:szCs w:val="18"/>
          <w:lang w:val="en-US"/>
        </w:rPr>
      </w:pPr>
      <w:r w:rsidRPr="002C4D69">
        <w:rPr>
          <w:rStyle w:val="FootnoteReference"/>
          <w:rFonts w:ascii="Times New Roman" w:hAnsi="Times New Roman" w:cs="Times New Roman"/>
          <w:sz w:val="18"/>
          <w:szCs w:val="18"/>
        </w:rPr>
        <w:footnoteRef/>
      </w:r>
      <w:r w:rsidRPr="002C4D69">
        <w:rPr>
          <w:rFonts w:ascii="Times New Roman" w:hAnsi="Times New Roman" w:cs="Times New Roman"/>
          <w:sz w:val="18"/>
          <w:szCs w:val="18"/>
        </w:rPr>
        <w:t xml:space="preserve"> </w:t>
      </w:r>
      <w:r w:rsidRPr="002C4D69">
        <w:rPr>
          <w:rFonts w:ascii="Times New Roman" w:hAnsi="Times New Roman" w:cs="Times New Roman"/>
          <w:sz w:val="18"/>
          <w:szCs w:val="18"/>
          <w:lang w:val="en-US"/>
        </w:rPr>
        <w:t xml:space="preserve">Немова Л.А. </w:t>
      </w:r>
      <w:proofErr w:type="gramStart"/>
      <w:r w:rsidRPr="002C4D69">
        <w:rPr>
          <w:rFonts w:ascii="Times New Roman" w:hAnsi="Times New Roman" w:cs="Times New Roman"/>
          <w:sz w:val="18"/>
          <w:szCs w:val="18"/>
          <w:lang w:val="en-US"/>
        </w:rPr>
        <w:t>Проблемы функционирования ОЭЗ в условиях действия режимов ВТО.</w:t>
      </w:r>
      <w:proofErr w:type="gramEnd"/>
      <w:r w:rsidRPr="002C4D69">
        <w:rPr>
          <w:rFonts w:ascii="Times New Roman" w:hAnsi="Times New Roman" w:cs="Times New Roman"/>
          <w:sz w:val="18"/>
          <w:szCs w:val="18"/>
          <w:lang w:val="en-US"/>
        </w:rPr>
        <w:t xml:space="preserve"> Государственно-частное партнерство: теория, методология и практика / Науч. ред</w:t>
      </w:r>
      <w:proofErr w:type="gramStart"/>
      <w:r w:rsidRPr="002C4D69">
        <w:rPr>
          <w:rFonts w:ascii="Times New Roman" w:hAnsi="Times New Roman" w:cs="Times New Roman"/>
          <w:sz w:val="18"/>
          <w:szCs w:val="18"/>
          <w:lang w:val="en-US"/>
        </w:rPr>
        <w:t>.:</w:t>
      </w:r>
      <w:proofErr w:type="gramEnd"/>
      <w:r w:rsidRPr="002C4D69">
        <w:rPr>
          <w:rFonts w:ascii="Times New Roman" w:hAnsi="Times New Roman" w:cs="Times New Roman"/>
          <w:sz w:val="18"/>
          <w:szCs w:val="18"/>
          <w:lang w:val="en-US"/>
        </w:rPr>
        <w:t xml:space="preserve"> А.Г. </w:t>
      </w:r>
      <w:proofErr w:type="gramStart"/>
      <w:r w:rsidRPr="002C4D69">
        <w:rPr>
          <w:rFonts w:ascii="Times New Roman" w:hAnsi="Times New Roman" w:cs="Times New Roman"/>
          <w:sz w:val="18"/>
          <w:szCs w:val="18"/>
          <w:lang w:val="en-US"/>
        </w:rPr>
        <w:t>Зельднер; ред.</w:t>
      </w:r>
      <w:proofErr w:type="gramEnd"/>
      <w:r w:rsidRPr="002C4D69">
        <w:rPr>
          <w:rFonts w:ascii="Times New Roman" w:hAnsi="Times New Roman" w:cs="Times New Roman"/>
          <w:sz w:val="18"/>
          <w:szCs w:val="18"/>
          <w:lang w:val="en-US"/>
        </w:rPr>
        <w:t xml:space="preserve"> коллегия: Э.Д. </w:t>
      </w:r>
      <w:proofErr w:type="gramStart"/>
      <w:r w:rsidRPr="002C4D69">
        <w:rPr>
          <w:rFonts w:ascii="Times New Roman" w:hAnsi="Times New Roman" w:cs="Times New Roman"/>
          <w:sz w:val="18"/>
          <w:szCs w:val="18"/>
          <w:lang w:val="en-US"/>
        </w:rPr>
        <w:t>Матвиевская, Э.А.</w:t>
      </w:r>
      <w:proofErr w:type="gramEnd"/>
      <w:r w:rsidRPr="002C4D69">
        <w:rPr>
          <w:rFonts w:ascii="Times New Roman" w:hAnsi="Times New Roman" w:cs="Times New Roman"/>
          <w:sz w:val="18"/>
          <w:szCs w:val="18"/>
          <w:lang w:val="en-US"/>
        </w:rPr>
        <w:t xml:space="preserve"> </w:t>
      </w:r>
      <w:proofErr w:type="gramStart"/>
      <w:r w:rsidRPr="002C4D69">
        <w:rPr>
          <w:rFonts w:ascii="Times New Roman" w:hAnsi="Times New Roman" w:cs="Times New Roman"/>
          <w:sz w:val="18"/>
          <w:szCs w:val="18"/>
          <w:lang w:val="en-US"/>
        </w:rPr>
        <w:t>Паруль, О.М.</w:t>
      </w:r>
      <w:proofErr w:type="gramEnd"/>
      <w:r w:rsidRPr="002C4D69">
        <w:rPr>
          <w:rFonts w:ascii="Times New Roman" w:hAnsi="Times New Roman" w:cs="Times New Roman"/>
          <w:sz w:val="18"/>
          <w:szCs w:val="18"/>
          <w:lang w:val="en-US"/>
        </w:rPr>
        <w:t xml:space="preserve"> Грибанова. — М.: ИЭ РАН, 2011. – 212 с.</w:t>
      </w:r>
    </w:p>
  </w:footnote>
  <w:footnote w:id="10">
    <w:p w14:paraId="2405455B" w14:textId="77777777" w:rsidR="00467123" w:rsidRPr="00416FD9" w:rsidRDefault="00467123" w:rsidP="002C4D69">
      <w:pPr>
        <w:pStyle w:val="FootnoteText"/>
        <w:spacing w:line="360" w:lineRule="auto"/>
        <w:jc w:val="both"/>
        <w:rPr>
          <w:rFonts w:ascii="Times New Roman" w:hAnsi="Times New Roman" w:cs="Times New Roman"/>
          <w:sz w:val="18"/>
          <w:szCs w:val="18"/>
          <w:lang w:val="en-US"/>
        </w:rPr>
      </w:pPr>
      <w:r w:rsidRPr="002C4D69">
        <w:rPr>
          <w:rStyle w:val="FootnoteReference"/>
          <w:rFonts w:ascii="Times New Roman" w:hAnsi="Times New Roman" w:cs="Times New Roman"/>
          <w:sz w:val="18"/>
          <w:szCs w:val="18"/>
        </w:rPr>
        <w:footnoteRef/>
      </w:r>
      <w:r w:rsidRPr="002C4D69">
        <w:rPr>
          <w:rFonts w:ascii="Times New Roman" w:hAnsi="Times New Roman" w:cs="Times New Roman"/>
          <w:sz w:val="18"/>
          <w:szCs w:val="18"/>
        </w:rPr>
        <w:t xml:space="preserve"> </w:t>
      </w:r>
      <w:r w:rsidRPr="002C4D69">
        <w:rPr>
          <w:rFonts w:ascii="Times New Roman" w:eastAsiaTheme="minorEastAsia" w:hAnsi="Times New Roman" w:cs="Times New Roman"/>
          <w:color w:val="000000"/>
          <w:sz w:val="18"/>
          <w:szCs w:val="18"/>
        </w:rPr>
        <w:t>Членство в ВТО – новый этап участия России в международной торговой системе./ Под редакцией С.Ф. Сутурина и Н.А. Ломагина. Науч. изд. – Издательский центр Экономического факультета СПбГУ Санкт-Петербург -2013 – 264 стр</w:t>
      </w:r>
    </w:p>
  </w:footnote>
  <w:footnote w:id="11">
    <w:p w14:paraId="79427638" w14:textId="77777777" w:rsidR="00467123" w:rsidRPr="00416FD9" w:rsidRDefault="00467123" w:rsidP="002C4D69">
      <w:pPr>
        <w:pStyle w:val="FootnoteText"/>
        <w:spacing w:line="360" w:lineRule="auto"/>
        <w:jc w:val="both"/>
        <w:rPr>
          <w:rFonts w:ascii="Times New Roman" w:hAnsi="Times New Roman" w:cs="Times New Roman"/>
          <w:sz w:val="18"/>
          <w:szCs w:val="18"/>
          <w:lang w:val="en-US"/>
        </w:rPr>
      </w:pPr>
      <w:r w:rsidRPr="00416FD9">
        <w:rPr>
          <w:rStyle w:val="FootnoteReference"/>
          <w:rFonts w:ascii="Times New Roman" w:hAnsi="Times New Roman" w:cs="Times New Roman"/>
          <w:sz w:val="18"/>
          <w:szCs w:val="18"/>
        </w:rPr>
        <w:footnoteRef/>
      </w:r>
      <w:r w:rsidRPr="00416FD9">
        <w:rPr>
          <w:rFonts w:ascii="Times New Roman" w:hAnsi="Times New Roman" w:cs="Times New Roman"/>
          <w:sz w:val="18"/>
          <w:szCs w:val="18"/>
        </w:rPr>
        <w:t xml:space="preserve"> </w:t>
      </w:r>
      <w:r w:rsidRPr="00416FD9">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416FD9">
        <w:rPr>
          <w:rFonts w:ascii="Times New Roman" w:hAnsi="Times New Roman" w:cs="Times New Roman"/>
          <w:sz w:val="18"/>
          <w:szCs w:val="18"/>
          <w:lang w:val="en-US"/>
        </w:rPr>
        <w:t xml:space="preserve">andYoung </w:t>
      </w:r>
      <w:r w:rsidRPr="00416FD9">
        <w:rPr>
          <w:rFonts w:ascii="Times New Roman" w:hAnsi="Times New Roman" w:cs="Times New Roman"/>
          <w:sz w:val="18"/>
          <w:szCs w:val="18"/>
        </w:rPr>
        <w:t>,</w:t>
      </w:r>
      <w:proofErr w:type="gramEnd"/>
      <w:r w:rsidRPr="00416FD9">
        <w:rPr>
          <w:rFonts w:ascii="Times New Roman" w:hAnsi="Times New Roman" w:cs="Times New Roman"/>
          <w:sz w:val="18"/>
          <w:szCs w:val="18"/>
        </w:rPr>
        <w:t xml:space="preserve"> РЭШ, 2011</w:t>
      </w:r>
    </w:p>
  </w:footnote>
  <w:footnote w:id="12">
    <w:p w14:paraId="6B880F28" w14:textId="2F341A5F" w:rsidR="00467123" w:rsidRPr="00514A96" w:rsidRDefault="00467123" w:rsidP="00514A96">
      <w:pPr>
        <w:pStyle w:val="FootnoteText"/>
        <w:spacing w:line="360" w:lineRule="auto"/>
        <w:jc w:val="both"/>
        <w:rPr>
          <w:rFonts w:ascii="Times New Roman" w:hAnsi="Times New Roman" w:cs="Times New Roman"/>
          <w:sz w:val="18"/>
          <w:szCs w:val="18"/>
        </w:rPr>
      </w:pPr>
      <w:r w:rsidRPr="006F20FF">
        <w:rPr>
          <w:rStyle w:val="FootnoteReference"/>
          <w:rFonts w:ascii="Times New Roman" w:hAnsi="Times New Roman" w:cs="Times New Roman"/>
          <w:sz w:val="18"/>
          <w:szCs w:val="18"/>
        </w:rPr>
        <w:footnoteRef/>
      </w:r>
      <w:r w:rsidRPr="006F20FF">
        <w:rPr>
          <w:rFonts w:ascii="Times New Roman" w:hAnsi="Times New Roman" w:cs="Times New Roman"/>
          <w:sz w:val="18"/>
          <w:szCs w:val="18"/>
        </w:rPr>
        <w:t xml:space="preserve"> </w:t>
      </w:r>
      <w:r w:rsidRPr="006F20FF">
        <w:rPr>
          <w:rFonts w:ascii="Times New Roman" w:hAnsi="Times New Roman" w:cs="Times New Roman"/>
          <w:sz w:val="18"/>
          <w:szCs w:val="18"/>
          <w:lang w:val="en-US"/>
        </w:rPr>
        <w:t>Доклад Рабочей группы по присоединению Российской Федерации к Всемирной торговой организации</w:t>
      </w:r>
      <w:r>
        <w:rPr>
          <w:rFonts w:ascii="Times New Roman" w:hAnsi="Times New Roman" w:cs="Times New Roman"/>
          <w:sz w:val="18"/>
          <w:szCs w:val="18"/>
          <w:lang w:val="en-US"/>
        </w:rPr>
        <w:t xml:space="preserve"> </w:t>
      </w:r>
      <w:r w:rsidRPr="006F20FF">
        <w:rPr>
          <w:rFonts w:ascii="Times New Roman" w:hAnsi="Times New Roman" w:cs="Times New Roman"/>
          <w:sz w:val="18"/>
          <w:szCs w:val="18"/>
        </w:rPr>
        <w:t>//</w:t>
      </w:r>
      <w:r>
        <w:rPr>
          <w:rFonts w:ascii="Times New Roman" w:hAnsi="Times New Roman" w:cs="Times New Roman"/>
          <w:sz w:val="18"/>
          <w:szCs w:val="18"/>
        </w:rPr>
        <w:t xml:space="preserve"> </w:t>
      </w:r>
      <w:r w:rsidRPr="006F20FF">
        <w:rPr>
          <w:rFonts w:ascii="Times New Roman" w:hAnsi="Times New Roman" w:cs="Times New Roman"/>
          <w:sz w:val="18"/>
          <w:szCs w:val="18"/>
        </w:rPr>
        <w:t>Консультант Плюс</w:t>
      </w:r>
      <w:r w:rsidRPr="006F20FF">
        <w:rPr>
          <w:rFonts w:ascii="Times New Roman" w:hAnsi="Times New Roman" w:cs="Times New Roman"/>
          <w:sz w:val="18"/>
          <w:szCs w:val="18"/>
          <w:lang w:val="en-US"/>
        </w:rPr>
        <w:t xml:space="preserve">: Версия Проф. [Электрон. ресурс] </w:t>
      </w:r>
      <w:proofErr w:type="gramStart"/>
      <w:r w:rsidRPr="006F20FF">
        <w:rPr>
          <w:rFonts w:ascii="Times New Roman" w:hAnsi="Times New Roman" w:cs="Times New Roman"/>
          <w:sz w:val="18"/>
          <w:szCs w:val="18"/>
          <w:lang w:val="en-US"/>
        </w:rPr>
        <w:t>/ АО «</w:t>
      </w:r>
      <w:r w:rsidRPr="006F20FF">
        <w:rPr>
          <w:rFonts w:ascii="Times New Roman" w:hAnsi="Times New Roman" w:cs="Times New Roman"/>
          <w:sz w:val="18"/>
          <w:szCs w:val="18"/>
        </w:rPr>
        <w:t>Консультант</w:t>
      </w:r>
      <w:r w:rsidRPr="006F20FF">
        <w:rPr>
          <w:rFonts w:ascii="Times New Roman" w:hAnsi="Times New Roman" w:cs="Times New Roman"/>
          <w:sz w:val="18"/>
          <w:szCs w:val="18"/>
          <w:lang w:val="en-US"/>
        </w:rPr>
        <w:t>».</w:t>
      </w:r>
      <w:proofErr w:type="gramEnd"/>
      <w:r w:rsidRPr="006F20FF">
        <w:rPr>
          <w:rFonts w:ascii="Times New Roman" w:hAnsi="Times New Roman" w:cs="Times New Roman"/>
          <w:sz w:val="18"/>
          <w:szCs w:val="18"/>
          <w:lang w:val="en-US"/>
        </w:rPr>
        <w:t xml:space="preserve"> – М., 2012</w:t>
      </w:r>
      <w:r>
        <w:rPr>
          <w:rFonts w:ascii="Times New Roman" w:hAnsi="Times New Roman" w:cs="Times New Roman"/>
          <w:sz w:val="18"/>
          <w:szCs w:val="18"/>
          <w:lang w:val="en-US"/>
        </w:rPr>
        <w:t xml:space="preserve"> (дата обращения 3.03.2013)</w:t>
      </w:r>
    </w:p>
  </w:footnote>
  <w:footnote w:id="13">
    <w:p w14:paraId="00A091EF" w14:textId="69F7CF59" w:rsidR="00467123" w:rsidRPr="00CD4C95" w:rsidRDefault="00467123" w:rsidP="00CD4C95">
      <w:pPr>
        <w:pStyle w:val="FootnoteText"/>
        <w:spacing w:line="360" w:lineRule="auto"/>
        <w:jc w:val="both"/>
        <w:rPr>
          <w:rFonts w:ascii="Times New Roman" w:hAnsi="Times New Roman" w:cs="Times New Roman"/>
          <w:sz w:val="18"/>
          <w:szCs w:val="18"/>
          <w:lang w:val="en-US"/>
        </w:rPr>
      </w:pPr>
      <w:r w:rsidRPr="00CD4C95">
        <w:rPr>
          <w:rStyle w:val="FootnoteReference"/>
          <w:rFonts w:ascii="Times New Roman" w:hAnsi="Times New Roman" w:cs="Times New Roman"/>
          <w:sz w:val="18"/>
          <w:szCs w:val="18"/>
        </w:rPr>
        <w:footnoteRef/>
      </w:r>
      <w:r w:rsidRPr="00CD4C95">
        <w:rPr>
          <w:rFonts w:ascii="Times New Roman" w:hAnsi="Times New Roman" w:cs="Times New Roman"/>
          <w:sz w:val="18"/>
          <w:szCs w:val="18"/>
        </w:rPr>
        <w:t xml:space="preserve"> </w:t>
      </w:r>
      <w:r w:rsidRPr="00CD4C95">
        <w:rPr>
          <w:rFonts w:ascii="Times New Roman" w:hAnsi="Times New Roman" w:cs="Times New Roman"/>
          <w:sz w:val="18"/>
          <w:szCs w:val="18"/>
          <w:lang w:val="en-US"/>
        </w:rPr>
        <w:t>Всемирн</w:t>
      </w:r>
      <w:r w:rsidRPr="00CD4C95">
        <w:rPr>
          <w:rFonts w:ascii="Times New Roman" w:hAnsi="Times New Roman" w:cs="Times New Roman"/>
          <w:sz w:val="18"/>
          <w:szCs w:val="18"/>
        </w:rPr>
        <w:t>ая</w:t>
      </w:r>
      <w:r w:rsidRPr="00CD4C95">
        <w:rPr>
          <w:rFonts w:ascii="Times New Roman" w:hAnsi="Times New Roman" w:cs="Times New Roman"/>
          <w:sz w:val="18"/>
          <w:szCs w:val="18"/>
          <w:lang w:val="en-US"/>
        </w:rPr>
        <w:t xml:space="preserve"> торговая организация: портал [</w:t>
      </w:r>
      <w:r w:rsidRPr="00CD4C95">
        <w:rPr>
          <w:rFonts w:ascii="Times New Roman" w:hAnsi="Times New Roman" w:cs="Times New Roman"/>
          <w:sz w:val="18"/>
          <w:szCs w:val="18"/>
        </w:rPr>
        <w:t>Электронный ресурс</w:t>
      </w:r>
      <w:r w:rsidRPr="00CD4C95">
        <w:rPr>
          <w:rFonts w:ascii="Times New Roman" w:hAnsi="Times New Roman" w:cs="Times New Roman"/>
          <w:sz w:val="18"/>
          <w:szCs w:val="18"/>
          <w:lang w:val="en-US"/>
        </w:rPr>
        <w:t xml:space="preserve">]. </w:t>
      </w:r>
      <w:proofErr w:type="gramStart"/>
      <w:r w:rsidRPr="00CD4C95">
        <w:rPr>
          <w:rFonts w:ascii="Times New Roman" w:hAnsi="Times New Roman" w:cs="Times New Roman"/>
          <w:sz w:val="18"/>
          <w:szCs w:val="18"/>
          <w:lang w:val="en-US"/>
        </w:rPr>
        <w:t>ВТО [</w:t>
      </w:r>
      <w:r w:rsidRPr="00CD4C95">
        <w:rPr>
          <w:rFonts w:ascii="Times New Roman" w:hAnsi="Times New Roman" w:cs="Times New Roman"/>
          <w:sz w:val="18"/>
          <w:szCs w:val="18"/>
        </w:rPr>
        <w:t>Сайт</w:t>
      </w:r>
      <w:r w:rsidRPr="00CD4C95">
        <w:rPr>
          <w:rFonts w:ascii="Times New Roman" w:hAnsi="Times New Roman" w:cs="Times New Roman"/>
          <w:sz w:val="18"/>
          <w:szCs w:val="18"/>
          <w:lang w:val="en-US"/>
        </w:rPr>
        <w:t>].</w:t>
      </w:r>
      <w:proofErr w:type="gramEnd"/>
      <w:r w:rsidRPr="00CD4C95">
        <w:rPr>
          <w:rFonts w:ascii="Times New Roman" w:hAnsi="Times New Roman" w:cs="Times New Roman"/>
          <w:sz w:val="18"/>
          <w:szCs w:val="18"/>
          <w:lang w:val="en-US"/>
        </w:rPr>
        <w:t xml:space="preserve"> URL: </w:t>
      </w:r>
      <w:hyperlink r:id="rId2" w:history="1">
        <w:r w:rsidRPr="00CD4C95">
          <w:rPr>
            <w:rStyle w:val="Hyperlink"/>
            <w:rFonts w:ascii="Times New Roman" w:hAnsi="Times New Roman" w:cs="Times New Roman"/>
            <w:color w:val="auto"/>
            <w:sz w:val="18"/>
            <w:szCs w:val="18"/>
            <w:u w:val="none"/>
            <w:lang w:val="en-US"/>
          </w:rPr>
          <w:t>http</w:t>
        </w:r>
        <w:r w:rsidRPr="00CD4C95">
          <w:rPr>
            <w:rStyle w:val="Hyperlink"/>
            <w:rFonts w:ascii="Times New Roman" w:hAnsi="Times New Roman" w:cs="Times New Roman"/>
            <w:color w:val="auto"/>
            <w:sz w:val="18"/>
            <w:szCs w:val="18"/>
            <w:u w:val="none"/>
          </w:rPr>
          <w:t>://</w:t>
        </w:r>
        <w:r w:rsidRPr="00CD4C95">
          <w:rPr>
            <w:rStyle w:val="Hyperlink"/>
            <w:rFonts w:ascii="Times New Roman" w:hAnsi="Times New Roman" w:cs="Times New Roman"/>
            <w:color w:val="auto"/>
            <w:sz w:val="18"/>
            <w:szCs w:val="18"/>
            <w:u w:val="none"/>
            <w:lang w:val="en-US"/>
          </w:rPr>
          <w:t>www.wto.org</w:t>
        </w:r>
      </w:hyperlink>
      <w:r w:rsidRPr="00CD4C95">
        <w:rPr>
          <w:rStyle w:val="Hyperlink"/>
          <w:rFonts w:ascii="Times New Roman" w:hAnsi="Times New Roman" w:cs="Times New Roman"/>
          <w:color w:val="auto"/>
          <w:sz w:val="18"/>
          <w:szCs w:val="18"/>
          <w:u w:val="none"/>
          <w:lang w:val="en-US"/>
        </w:rPr>
        <w:t xml:space="preserve"> (дата обращения 22.02.2013)</w:t>
      </w:r>
    </w:p>
  </w:footnote>
  <w:footnote w:id="14">
    <w:p w14:paraId="05550294" w14:textId="5674B555" w:rsidR="00467123" w:rsidRPr="003A6C39" w:rsidRDefault="00467123" w:rsidP="00CD4C95">
      <w:pPr>
        <w:pStyle w:val="FootnoteText"/>
        <w:spacing w:line="360" w:lineRule="auto"/>
        <w:jc w:val="both"/>
        <w:rPr>
          <w:rFonts w:ascii="Times New Roman" w:hAnsi="Times New Roman" w:cs="Times New Roman"/>
          <w:i/>
          <w:sz w:val="18"/>
          <w:szCs w:val="18"/>
          <w:lang w:val="en-US"/>
        </w:rPr>
      </w:pPr>
      <w:r w:rsidRPr="00CD4C95">
        <w:rPr>
          <w:rStyle w:val="FootnoteReference"/>
          <w:rFonts w:ascii="Times New Roman" w:hAnsi="Times New Roman" w:cs="Times New Roman"/>
          <w:i/>
          <w:sz w:val="18"/>
          <w:szCs w:val="18"/>
        </w:rPr>
        <w:footnoteRef/>
      </w:r>
      <w:r w:rsidRPr="00CD4C95">
        <w:rPr>
          <w:rFonts w:ascii="Times New Roman" w:hAnsi="Times New Roman" w:cs="Times New Roman"/>
          <w:i/>
          <w:sz w:val="18"/>
          <w:szCs w:val="18"/>
        </w:rPr>
        <w:t xml:space="preserve"> </w:t>
      </w:r>
      <w:r w:rsidRPr="00CD4C95">
        <w:rPr>
          <w:rFonts w:ascii="Times New Roman" w:hAnsi="Times New Roman" w:cs="Times New Roman"/>
          <w:sz w:val="18"/>
          <w:szCs w:val="18"/>
          <w:lang w:val="en-US"/>
        </w:rPr>
        <w:t xml:space="preserve">Доклад Рабочей группы по присоединению Российской Федерации к Всемирной торговой организации </w:t>
      </w:r>
      <w:r w:rsidRPr="00CD4C95">
        <w:rPr>
          <w:rFonts w:ascii="Times New Roman" w:hAnsi="Times New Roman" w:cs="Times New Roman"/>
          <w:sz w:val="18"/>
          <w:szCs w:val="18"/>
        </w:rPr>
        <w:t>// Консультант Плюс</w:t>
      </w:r>
      <w:r w:rsidRPr="00CD4C95">
        <w:rPr>
          <w:rFonts w:ascii="Times New Roman" w:hAnsi="Times New Roman" w:cs="Times New Roman"/>
          <w:sz w:val="18"/>
          <w:szCs w:val="18"/>
          <w:lang w:val="en-US"/>
        </w:rPr>
        <w:t xml:space="preserve">: Версия Проф. [Электрон. ресурс] </w:t>
      </w:r>
      <w:proofErr w:type="gramStart"/>
      <w:r w:rsidRPr="00CD4C95">
        <w:rPr>
          <w:rFonts w:ascii="Times New Roman" w:hAnsi="Times New Roman" w:cs="Times New Roman"/>
          <w:sz w:val="18"/>
          <w:szCs w:val="18"/>
          <w:lang w:val="en-US"/>
        </w:rPr>
        <w:t>/ АО «</w:t>
      </w:r>
      <w:r w:rsidRPr="00CD4C95">
        <w:rPr>
          <w:rFonts w:ascii="Times New Roman" w:hAnsi="Times New Roman" w:cs="Times New Roman"/>
          <w:sz w:val="18"/>
          <w:szCs w:val="18"/>
        </w:rPr>
        <w:t>Консультант</w:t>
      </w:r>
      <w:r w:rsidRPr="00CD4C95">
        <w:rPr>
          <w:rFonts w:ascii="Times New Roman" w:hAnsi="Times New Roman" w:cs="Times New Roman"/>
          <w:sz w:val="18"/>
          <w:szCs w:val="18"/>
          <w:lang w:val="en-US"/>
        </w:rPr>
        <w:t>».</w:t>
      </w:r>
      <w:proofErr w:type="gramEnd"/>
      <w:r w:rsidRPr="00CD4C95">
        <w:rPr>
          <w:rFonts w:ascii="Times New Roman" w:hAnsi="Times New Roman" w:cs="Times New Roman"/>
          <w:sz w:val="18"/>
          <w:szCs w:val="18"/>
          <w:lang w:val="en-US"/>
        </w:rPr>
        <w:t xml:space="preserve"> – М., 2012 (дата обращения 3.03.2013)</w:t>
      </w:r>
    </w:p>
  </w:footnote>
  <w:footnote w:id="15">
    <w:p w14:paraId="3D1BE12F" w14:textId="5C4AFAC8" w:rsidR="00467123" w:rsidRPr="00B9268B" w:rsidRDefault="00467123" w:rsidP="00B9268B">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B9268B">
        <w:rPr>
          <w:rStyle w:val="FootnoteReference"/>
          <w:rFonts w:ascii="Times New Roman" w:hAnsi="Times New Roman" w:cs="Times New Roman"/>
          <w:sz w:val="18"/>
          <w:szCs w:val="18"/>
        </w:rPr>
        <w:footnoteRef/>
      </w:r>
      <w:r w:rsidRPr="00B9268B">
        <w:rPr>
          <w:rFonts w:ascii="Times New Roman" w:hAnsi="Times New Roman" w:cs="Times New Roman"/>
          <w:sz w:val="18"/>
          <w:szCs w:val="18"/>
        </w:rPr>
        <w:t xml:space="preserve"> </w:t>
      </w:r>
      <w:r w:rsidRPr="00B9268B">
        <w:rPr>
          <w:rFonts w:ascii="Times New Roman" w:hAnsi="Times New Roman" w:cs="Times New Roman"/>
          <w:sz w:val="18"/>
          <w:szCs w:val="18"/>
          <w:lang w:val="en-US"/>
        </w:rPr>
        <w:t xml:space="preserve">Kiselev S. and </w:t>
      </w:r>
      <w:r w:rsidRPr="00B9268B">
        <w:rPr>
          <w:rFonts w:ascii="Times New Roman" w:hAnsi="Times New Roman" w:cs="Times New Roman"/>
          <w:bCs/>
          <w:sz w:val="18"/>
          <w:szCs w:val="18"/>
          <w:lang w:val="en-US"/>
        </w:rPr>
        <w:t>Romashkin R. Possible Effects of Russia's WTO</w:t>
      </w:r>
      <w:r w:rsidRPr="00B9268B">
        <w:rPr>
          <w:rFonts w:ascii="Times New Roman" w:hAnsi="Times New Roman" w:cs="Times New Roman"/>
          <w:sz w:val="18"/>
          <w:szCs w:val="18"/>
          <w:lang w:val="en-US"/>
        </w:rPr>
        <w:t xml:space="preserve"> Accession on Agricultural Trade and Productio // ICTSD Issue Paper No. 40, 2012</w:t>
      </w:r>
    </w:p>
  </w:footnote>
  <w:footnote w:id="16">
    <w:p w14:paraId="41B24FCB" w14:textId="61408BF3" w:rsidR="00467123" w:rsidRPr="007C76B7" w:rsidRDefault="00467123" w:rsidP="00B9268B">
      <w:pPr>
        <w:pStyle w:val="FootnoteText"/>
        <w:spacing w:line="360" w:lineRule="auto"/>
        <w:jc w:val="both"/>
        <w:rPr>
          <w:rFonts w:ascii="Times New Roman" w:hAnsi="Times New Roman" w:cs="Times New Roman"/>
          <w:sz w:val="18"/>
          <w:szCs w:val="18"/>
          <w:lang w:val="en-US"/>
        </w:rPr>
      </w:pPr>
      <w:r w:rsidRPr="00B9268B">
        <w:rPr>
          <w:rStyle w:val="FootnoteReference"/>
          <w:rFonts w:ascii="Times New Roman" w:hAnsi="Times New Roman" w:cs="Times New Roman"/>
          <w:i/>
          <w:sz w:val="18"/>
          <w:szCs w:val="18"/>
        </w:rPr>
        <w:footnoteRef/>
      </w:r>
      <w:r w:rsidRPr="00B9268B">
        <w:rPr>
          <w:rFonts w:ascii="Times New Roman" w:hAnsi="Times New Roman" w:cs="Times New Roman"/>
          <w:i/>
          <w:sz w:val="18"/>
          <w:szCs w:val="18"/>
        </w:rPr>
        <w:t xml:space="preserve"> </w:t>
      </w:r>
      <w:r w:rsidRPr="00B9268B">
        <w:rPr>
          <w:rFonts w:ascii="Times New Roman" w:hAnsi="Times New Roman" w:cs="Times New Roman"/>
          <w:sz w:val="18"/>
          <w:szCs w:val="18"/>
        </w:rPr>
        <w:t>Всероссийский НИИ экономики сельского хозяйства Россельхозакадемии</w:t>
      </w:r>
      <w:r w:rsidRPr="00B9268B">
        <w:rPr>
          <w:rFonts w:ascii="Times New Roman" w:hAnsi="Times New Roman" w:cs="Times New Roman"/>
          <w:color w:val="0D0D0D" w:themeColor="text1" w:themeTint="F2"/>
          <w:sz w:val="18"/>
          <w:szCs w:val="18"/>
        </w:rPr>
        <w:t xml:space="preserve"> портал</w:t>
      </w:r>
      <w:r w:rsidRPr="00B9268B">
        <w:rPr>
          <w:rFonts w:ascii="Times New Roman" w:hAnsi="Times New Roman" w:cs="Times New Roman"/>
          <w:color w:val="0D0D0D" w:themeColor="text1" w:themeTint="F2"/>
          <w:sz w:val="18"/>
          <w:szCs w:val="18"/>
          <w:lang w:val="en-US"/>
        </w:rPr>
        <w:t>[</w:t>
      </w:r>
      <w:r w:rsidRPr="00B9268B">
        <w:rPr>
          <w:rFonts w:ascii="Times New Roman" w:hAnsi="Times New Roman" w:cs="Times New Roman"/>
          <w:color w:val="0D0D0D" w:themeColor="text1" w:themeTint="F2"/>
          <w:sz w:val="18"/>
          <w:szCs w:val="18"/>
        </w:rPr>
        <w:t>Электронный ресурс</w:t>
      </w:r>
      <w:r w:rsidRPr="00B9268B">
        <w:rPr>
          <w:rFonts w:ascii="Times New Roman" w:hAnsi="Times New Roman" w:cs="Times New Roman"/>
          <w:color w:val="0D0D0D" w:themeColor="text1" w:themeTint="F2"/>
          <w:sz w:val="18"/>
          <w:szCs w:val="18"/>
          <w:lang w:val="en-US"/>
        </w:rPr>
        <w:t>].-</w:t>
      </w:r>
      <w:proofErr w:type="gramStart"/>
      <w:r w:rsidRPr="00B9268B">
        <w:rPr>
          <w:rFonts w:ascii="Times New Roman" w:hAnsi="Times New Roman" w:cs="Times New Roman"/>
          <w:color w:val="0D0D0D" w:themeColor="text1" w:themeTint="F2"/>
          <w:sz w:val="18"/>
          <w:szCs w:val="18"/>
          <w:lang w:val="en-US"/>
        </w:rPr>
        <w:t>ВНИИ Экономики сельского хозяйства  [</w:t>
      </w:r>
      <w:r w:rsidRPr="00B9268B">
        <w:rPr>
          <w:rFonts w:ascii="Times New Roman" w:hAnsi="Times New Roman" w:cs="Times New Roman"/>
          <w:color w:val="0D0D0D" w:themeColor="text1" w:themeTint="F2"/>
          <w:sz w:val="18"/>
          <w:szCs w:val="18"/>
        </w:rPr>
        <w:t>сайт</w:t>
      </w:r>
      <w:r w:rsidRPr="00B9268B">
        <w:rPr>
          <w:rFonts w:ascii="Times New Roman" w:hAnsi="Times New Roman" w:cs="Times New Roman"/>
          <w:color w:val="0D0D0D" w:themeColor="text1" w:themeTint="F2"/>
          <w:sz w:val="18"/>
          <w:szCs w:val="18"/>
          <w:lang w:val="en-US"/>
        </w:rPr>
        <w:t>].</w:t>
      </w:r>
      <w:proofErr w:type="gramEnd"/>
      <w:r w:rsidRPr="00B9268B">
        <w:rPr>
          <w:rFonts w:ascii="Times New Roman" w:hAnsi="Times New Roman" w:cs="Times New Roman"/>
          <w:color w:val="0D0D0D" w:themeColor="text1" w:themeTint="F2"/>
          <w:sz w:val="18"/>
          <w:szCs w:val="18"/>
          <w:lang w:val="en-US"/>
        </w:rPr>
        <w:t xml:space="preserve"> URL</w:t>
      </w:r>
      <w:r w:rsidRPr="00B9268B">
        <w:rPr>
          <w:rFonts w:ascii="Times New Roman" w:hAnsi="Times New Roman" w:cs="Times New Roman"/>
          <w:sz w:val="18"/>
          <w:szCs w:val="18"/>
        </w:rPr>
        <w:t xml:space="preserve">: </w:t>
      </w:r>
      <w:hyperlink r:id="rId3" w:history="1">
        <w:r w:rsidRPr="00B9268B">
          <w:rPr>
            <w:rStyle w:val="Hyperlink"/>
            <w:rFonts w:ascii="Times New Roman" w:hAnsi="Times New Roman" w:cs="Times New Roman"/>
            <w:color w:val="auto"/>
            <w:sz w:val="18"/>
            <w:szCs w:val="18"/>
            <w:u w:val="none"/>
          </w:rPr>
          <w:t>http://www.vniiesh.ru</w:t>
        </w:r>
      </w:hyperlink>
      <w:r w:rsidRPr="00B9268B">
        <w:rPr>
          <w:rFonts w:ascii="Times New Roman" w:hAnsi="Times New Roman" w:cs="Times New Roman"/>
          <w:sz w:val="18"/>
          <w:szCs w:val="18"/>
        </w:rPr>
        <w:t xml:space="preserve"> (</w:t>
      </w:r>
      <w:r w:rsidRPr="00B9268B">
        <w:rPr>
          <w:rFonts w:ascii="Times New Roman" w:hAnsi="Times New Roman" w:cs="Times New Roman"/>
          <w:color w:val="0D0D0D" w:themeColor="text1" w:themeTint="F2"/>
          <w:sz w:val="18"/>
          <w:szCs w:val="18"/>
        </w:rPr>
        <w:t>дата обращения 23.04.2013)</w:t>
      </w:r>
    </w:p>
  </w:footnote>
  <w:footnote w:id="17">
    <w:p w14:paraId="62EFAFB9" w14:textId="2C1D312D" w:rsidR="00467123" w:rsidRPr="00712C9E" w:rsidRDefault="00467123" w:rsidP="00712C9E">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7C76B7">
        <w:rPr>
          <w:rStyle w:val="FootnoteReference"/>
          <w:rFonts w:ascii="Times New Roman" w:hAnsi="Times New Roman" w:cs="Times New Roman"/>
          <w:sz w:val="18"/>
          <w:szCs w:val="18"/>
        </w:rPr>
        <w:footnoteRef/>
      </w:r>
      <w:r w:rsidRPr="007C76B7">
        <w:rPr>
          <w:rFonts w:ascii="Times New Roman" w:hAnsi="Times New Roman" w:cs="Times New Roman"/>
          <w:sz w:val="18"/>
          <w:szCs w:val="18"/>
        </w:rPr>
        <w:t xml:space="preserve"> </w:t>
      </w:r>
      <w:r w:rsidRPr="007C76B7">
        <w:rPr>
          <w:rFonts w:ascii="Times New Roman" w:hAnsi="Times New Roman" w:cs="Times New Roman"/>
          <w:color w:val="231F20"/>
          <w:sz w:val="18"/>
          <w:szCs w:val="18"/>
          <w:lang w:val="en-US"/>
        </w:rPr>
        <w:t>WTO, «Working Party seals the deal on Russia's membership negotiations», Geneva, 10</w:t>
      </w:r>
      <w:r>
        <w:rPr>
          <w:rFonts w:ascii="Times New Roman" w:hAnsi="Times New Roman" w:cs="Times New Roman"/>
          <w:color w:val="231F20"/>
          <w:sz w:val="18"/>
          <w:szCs w:val="18"/>
          <w:lang w:val="en-US"/>
        </w:rPr>
        <w:t xml:space="preserve"> </w:t>
      </w:r>
      <w:r w:rsidRPr="007C76B7">
        <w:rPr>
          <w:rFonts w:ascii="Times New Roman" w:hAnsi="Times New Roman" w:cs="Times New Roman"/>
          <w:color w:val="231F20"/>
          <w:sz w:val="18"/>
          <w:szCs w:val="18"/>
          <w:lang w:val="en-US"/>
        </w:rPr>
        <w:t>November 2011.</w:t>
      </w:r>
      <w:r>
        <w:rPr>
          <w:rFonts w:ascii="Times New Roman" w:hAnsi="Times New Roman" w:cs="Times New Roman"/>
          <w:color w:val="231F20"/>
          <w:sz w:val="18"/>
          <w:szCs w:val="18"/>
          <w:lang w:val="en-US"/>
        </w:rPr>
        <w:t>URL</w:t>
      </w:r>
      <w:r w:rsidRPr="007C76B7">
        <w:rPr>
          <w:rFonts w:ascii="Times New Roman" w:hAnsi="Times New Roman" w:cs="Times New Roman"/>
          <w:color w:val="231F20"/>
          <w:sz w:val="18"/>
          <w:szCs w:val="18"/>
          <w:lang w:val="en-US"/>
        </w:rPr>
        <w:t xml:space="preserve">: http://www.wto.org/english/news_e/news11_e/acc_rus_10nov11_e.htm </w:t>
      </w:r>
      <w:r>
        <w:rPr>
          <w:rFonts w:ascii="Times New Roman" w:hAnsi="Times New Roman" w:cs="Times New Roman"/>
          <w:color w:val="231F20"/>
          <w:sz w:val="18"/>
          <w:szCs w:val="18"/>
          <w:lang w:val="en-US"/>
        </w:rPr>
        <w:t xml:space="preserve"> (дата обращения 15.02.2013)</w:t>
      </w:r>
    </w:p>
  </w:footnote>
  <w:footnote w:id="18">
    <w:p w14:paraId="75DAE7F5" w14:textId="68E80475" w:rsidR="00467123" w:rsidRPr="00973665" w:rsidRDefault="00467123" w:rsidP="00973665">
      <w:pPr>
        <w:widowControl w:val="0"/>
        <w:autoSpaceDE w:val="0"/>
        <w:autoSpaceDN w:val="0"/>
        <w:adjustRightInd w:val="0"/>
        <w:spacing w:line="360" w:lineRule="auto"/>
        <w:jc w:val="both"/>
        <w:rPr>
          <w:rFonts w:ascii="Times New Roman" w:hAnsi="Times New Roman" w:cs="Times New Roman"/>
          <w:sz w:val="18"/>
          <w:szCs w:val="18"/>
          <w:lang w:val="en-US"/>
        </w:rPr>
      </w:pPr>
      <w:r w:rsidRPr="00973665">
        <w:rPr>
          <w:rStyle w:val="FootnoteReference"/>
          <w:rFonts w:ascii="Times New Roman" w:hAnsi="Times New Roman" w:cs="Times New Roman"/>
          <w:sz w:val="18"/>
          <w:szCs w:val="18"/>
        </w:rPr>
        <w:footnoteRef/>
      </w:r>
      <w:proofErr w:type="gramStart"/>
      <w:r w:rsidRPr="00973665">
        <w:rPr>
          <w:rFonts w:ascii="Times New Roman" w:hAnsi="Times New Roman" w:cs="Times New Roman"/>
          <w:bCs/>
          <w:color w:val="343434"/>
          <w:sz w:val="18"/>
          <w:szCs w:val="18"/>
          <w:lang w:val="en-US"/>
        </w:rPr>
        <w:t>Народнохозяйственные последствия присоединения России к ВТО</w:t>
      </w:r>
      <w:r w:rsidRPr="00973665">
        <w:rPr>
          <w:rFonts w:ascii="Times New Roman" w:hAnsi="Times New Roman" w:cs="Times New Roman"/>
          <w:color w:val="343434"/>
          <w:sz w:val="18"/>
          <w:szCs w:val="18"/>
          <w:lang w:val="en-US"/>
        </w:rPr>
        <w:t xml:space="preserve"> / Национальный Инвестиционный Совет РАН.</w:t>
      </w:r>
      <w:proofErr w:type="gramEnd"/>
      <w:r w:rsidRPr="00973665">
        <w:rPr>
          <w:rFonts w:ascii="Times New Roman" w:hAnsi="Times New Roman" w:cs="Times New Roman"/>
          <w:color w:val="343434"/>
          <w:sz w:val="18"/>
          <w:szCs w:val="18"/>
          <w:lang w:val="en-US"/>
        </w:rPr>
        <w:t xml:space="preserve"> – Б.м</w:t>
      </w:r>
      <w:proofErr w:type="gramStart"/>
      <w:r w:rsidRPr="00973665">
        <w:rPr>
          <w:rFonts w:ascii="Times New Roman" w:hAnsi="Times New Roman" w:cs="Times New Roman"/>
          <w:color w:val="343434"/>
          <w:sz w:val="18"/>
          <w:szCs w:val="18"/>
          <w:lang w:val="en-US"/>
        </w:rPr>
        <w:t>.,</w:t>
      </w:r>
      <w:proofErr w:type="gramEnd"/>
      <w:r w:rsidRPr="00973665">
        <w:rPr>
          <w:rFonts w:ascii="Times New Roman" w:hAnsi="Times New Roman" w:cs="Times New Roman"/>
          <w:color w:val="343434"/>
          <w:sz w:val="18"/>
          <w:szCs w:val="18"/>
          <w:lang w:val="en-US"/>
        </w:rPr>
        <w:t xml:space="preserve"> 2002.</w:t>
      </w:r>
    </w:p>
  </w:footnote>
  <w:footnote w:id="19">
    <w:p w14:paraId="62260656" w14:textId="5B3F1664" w:rsidR="00467123" w:rsidRPr="00886CD7" w:rsidRDefault="00467123" w:rsidP="00886CD7">
      <w:pPr>
        <w:widowControl w:val="0"/>
        <w:autoSpaceDE w:val="0"/>
        <w:autoSpaceDN w:val="0"/>
        <w:adjustRightInd w:val="0"/>
        <w:spacing w:line="360" w:lineRule="auto"/>
        <w:jc w:val="both"/>
        <w:rPr>
          <w:rFonts w:ascii="Times New Roman" w:hAnsi="Times New Roman" w:cs="Times New Roman"/>
          <w:sz w:val="18"/>
          <w:szCs w:val="18"/>
          <w:lang w:val="en-US"/>
        </w:rPr>
      </w:pPr>
      <w:r w:rsidRPr="00886CD7">
        <w:rPr>
          <w:rStyle w:val="FootnoteReference"/>
          <w:rFonts w:ascii="Times New Roman" w:hAnsi="Times New Roman" w:cs="Times New Roman"/>
          <w:sz w:val="18"/>
          <w:szCs w:val="18"/>
        </w:rPr>
        <w:footnoteRef/>
      </w:r>
      <w:r w:rsidRPr="00886CD7">
        <w:rPr>
          <w:rFonts w:ascii="Times New Roman" w:hAnsi="Times New Roman" w:cs="Times New Roman"/>
          <w:sz w:val="18"/>
          <w:szCs w:val="18"/>
        </w:rPr>
        <w:t xml:space="preserve"> </w:t>
      </w:r>
      <w:r w:rsidRPr="00886CD7">
        <w:rPr>
          <w:rFonts w:ascii="Times New Roman" w:hAnsi="Times New Roman" w:cs="Times New Roman"/>
          <w:sz w:val="18"/>
          <w:szCs w:val="18"/>
          <w:lang w:val="en-US"/>
        </w:rPr>
        <w:t xml:space="preserve">Rutherford </w:t>
      </w:r>
      <w:proofErr w:type="gramStart"/>
      <w:r w:rsidRPr="00886CD7">
        <w:rPr>
          <w:rFonts w:ascii="Times New Roman" w:hAnsi="Times New Roman" w:cs="Times New Roman"/>
          <w:sz w:val="18"/>
          <w:szCs w:val="18"/>
          <w:lang w:val="en-US"/>
        </w:rPr>
        <w:t xml:space="preserve">Thomas </w:t>
      </w:r>
      <w:r w:rsidRPr="00886CD7">
        <w:rPr>
          <w:rFonts w:ascii="Times New Roman" w:hAnsi="Times New Roman" w:cs="Times New Roman"/>
          <w:sz w:val="18"/>
          <w:szCs w:val="18"/>
        </w:rPr>
        <w:t>,</w:t>
      </w:r>
      <w:proofErr w:type="gramEnd"/>
      <w:r w:rsidRPr="00886CD7">
        <w:rPr>
          <w:rFonts w:ascii="Times New Roman" w:hAnsi="Times New Roman" w:cs="Times New Roman"/>
          <w:sz w:val="18"/>
          <w:szCs w:val="18"/>
          <w:lang w:val="en-US"/>
        </w:rPr>
        <w:t xml:space="preserve"> Tarr David,. </w:t>
      </w:r>
      <w:hyperlink r:id="rId4" w:history="1">
        <w:r w:rsidRPr="00886CD7">
          <w:rPr>
            <w:rFonts w:ascii="Times New Roman" w:hAnsi="Times New Roman" w:cs="Times New Roman"/>
            <w:bCs/>
            <w:sz w:val="18"/>
            <w:szCs w:val="18"/>
            <w:lang w:val="en-US"/>
          </w:rPr>
          <w:t>Regional impacts of Russia's accession to the World Trade Organization</w:t>
        </w:r>
      </w:hyperlink>
      <w:r>
        <w:rPr>
          <w:rFonts w:ascii="Times New Roman" w:hAnsi="Times New Roman" w:cs="Times New Roman"/>
          <w:sz w:val="18"/>
          <w:szCs w:val="18"/>
          <w:lang w:val="en-US"/>
        </w:rPr>
        <w:t>,</w:t>
      </w:r>
      <w:r w:rsidRPr="00886CD7">
        <w:rPr>
          <w:rFonts w:ascii="Times New Roman" w:hAnsi="Times New Roman" w:cs="Times New Roman"/>
          <w:sz w:val="18"/>
          <w:szCs w:val="18"/>
          <w:lang w:val="en-US"/>
        </w:rPr>
        <w:t xml:space="preserve"> </w:t>
      </w:r>
      <w:hyperlink r:id="rId5" w:history="1">
        <w:r w:rsidRPr="00886CD7">
          <w:rPr>
            <w:rFonts w:ascii="Times New Roman" w:hAnsi="Times New Roman" w:cs="Times New Roman"/>
            <w:sz w:val="18"/>
            <w:szCs w:val="18"/>
            <w:lang w:val="en-US"/>
          </w:rPr>
          <w:t>Policy Research Working Paper Series</w:t>
        </w:r>
      </w:hyperlink>
      <w:r w:rsidRPr="00886CD7">
        <w:rPr>
          <w:rFonts w:ascii="Times New Roman" w:hAnsi="Times New Roman" w:cs="Times New Roman"/>
          <w:sz w:val="18"/>
          <w:szCs w:val="18"/>
          <w:lang w:val="en-US"/>
        </w:rPr>
        <w:t xml:space="preserve"> 4015, The World Bank</w:t>
      </w:r>
      <w:proofErr w:type="gramStart"/>
      <w:r w:rsidRPr="00886CD7">
        <w:rPr>
          <w:rFonts w:ascii="Times New Roman" w:hAnsi="Times New Roman" w:cs="Times New Roman"/>
          <w:sz w:val="18"/>
          <w:szCs w:val="18"/>
        </w:rPr>
        <w:t xml:space="preserve">, </w:t>
      </w:r>
      <w:r w:rsidRPr="00886CD7">
        <w:rPr>
          <w:rFonts w:ascii="Times New Roman" w:hAnsi="Times New Roman" w:cs="Times New Roman"/>
          <w:sz w:val="18"/>
          <w:szCs w:val="18"/>
          <w:lang w:val="en-US"/>
        </w:rPr>
        <w:t xml:space="preserve"> 2006</w:t>
      </w:r>
      <w:proofErr w:type="gramEnd"/>
    </w:p>
  </w:footnote>
  <w:footnote w:id="20">
    <w:p w14:paraId="00DA0189" w14:textId="5925C040" w:rsidR="00467123" w:rsidRPr="003E7EF9" w:rsidRDefault="00467123" w:rsidP="00C07031">
      <w:pPr>
        <w:widowControl w:val="0"/>
        <w:autoSpaceDE w:val="0"/>
        <w:autoSpaceDN w:val="0"/>
        <w:adjustRightInd w:val="0"/>
        <w:spacing w:line="360" w:lineRule="auto"/>
        <w:rPr>
          <w:rFonts w:ascii="Times New Roman" w:hAnsi="Times New Roman" w:cs="Times New Roman"/>
          <w:sz w:val="18"/>
          <w:szCs w:val="18"/>
          <w:lang w:val="en-US"/>
        </w:rPr>
      </w:pPr>
      <w:r w:rsidRPr="003E7EF9">
        <w:rPr>
          <w:rStyle w:val="FootnoteReference"/>
          <w:rFonts w:ascii="Times New Roman" w:hAnsi="Times New Roman" w:cs="Times New Roman"/>
          <w:sz w:val="18"/>
          <w:szCs w:val="18"/>
        </w:rPr>
        <w:footnoteRef/>
      </w:r>
      <w:r w:rsidRPr="003E7EF9">
        <w:rPr>
          <w:rFonts w:ascii="Times New Roman" w:hAnsi="Times New Roman" w:cs="Times New Roman"/>
          <w:sz w:val="18"/>
          <w:szCs w:val="18"/>
        </w:rPr>
        <w:t xml:space="preserve"> Министерство экономического </w:t>
      </w:r>
      <w:r w:rsidRPr="003E7EF9">
        <w:rPr>
          <w:rFonts w:ascii="Times New Roman" w:hAnsi="Times New Roman" w:cs="Times New Roman"/>
          <w:color w:val="0D0D0D" w:themeColor="text1" w:themeTint="F2"/>
          <w:sz w:val="18"/>
          <w:szCs w:val="18"/>
        </w:rPr>
        <w:t>развития РФ:портал</w:t>
      </w:r>
      <w:r w:rsidRPr="003E7EF9">
        <w:rPr>
          <w:rFonts w:ascii="Times New Roman" w:hAnsi="Times New Roman" w:cs="Times New Roman"/>
          <w:color w:val="0D0D0D" w:themeColor="text1" w:themeTint="F2"/>
          <w:sz w:val="18"/>
          <w:szCs w:val="18"/>
          <w:lang w:val="en-US"/>
        </w:rPr>
        <w:t>[</w:t>
      </w:r>
      <w:r w:rsidRPr="003E7EF9">
        <w:rPr>
          <w:rFonts w:ascii="Times New Roman" w:hAnsi="Times New Roman" w:cs="Times New Roman"/>
          <w:color w:val="0D0D0D" w:themeColor="text1" w:themeTint="F2"/>
          <w:sz w:val="18"/>
          <w:szCs w:val="18"/>
        </w:rPr>
        <w:t>Электронный ресурс</w:t>
      </w:r>
      <w:r w:rsidRPr="003E7EF9">
        <w:rPr>
          <w:rFonts w:ascii="Times New Roman" w:hAnsi="Times New Roman" w:cs="Times New Roman"/>
          <w:color w:val="0D0D0D" w:themeColor="text1" w:themeTint="F2"/>
          <w:sz w:val="18"/>
          <w:szCs w:val="18"/>
          <w:lang w:val="en-US"/>
        </w:rPr>
        <w:t>]. URL</w:t>
      </w:r>
      <w:proofErr w:type="gramStart"/>
      <w:r w:rsidRPr="003E7EF9">
        <w:rPr>
          <w:rFonts w:ascii="Times New Roman" w:hAnsi="Times New Roman" w:cs="Times New Roman"/>
          <w:color w:val="0D0D0D" w:themeColor="text1" w:themeTint="F2"/>
          <w:sz w:val="18"/>
          <w:szCs w:val="18"/>
          <w:lang w:val="en-US"/>
        </w:rPr>
        <w:t>:http</w:t>
      </w:r>
      <w:proofErr w:type="gramEnd"/>
      <w:r w:rsidRPr="003E7EF9">
        <w:rPr>
          <w:rFonts w:ascii="Times New Roman" w:hAnsi="Times New Roman" w:cs="Times New Roman"/>
          <w:color w:val="0D0D0D" w:themeColor="text1" w:themeTint="F2"/>
          <w:sz w:val="18"/>
          <w:szCs w:val="18"/>
        </w:rPr>
        <w:t>//</w:t>
      </w:r>
      <w:r w:rsidRPr="003E7EF9">
        <w:rPr>
          <w:rFonts w:ascii="Times New Roman" w:hAnsi="Times New Roman" w:cs="Times New Roman"/>
          <w:color w:val="0D0D0D" w:themeColor="text1" w:themeTint="F2"/>
          <w:sz w:val="18"/>
          <w:szCs w:val="18"/>
          <w:lang w:val="en-US"/>
        </w:rPr>
        <w:t xml:space="preserve"> </w:t>
      </w:r>
      <w:hyperlink r:id="rId6" w:history="1">
        <w:r w:rsidRPr="003E7EF9">
          <w:rPr>
            <w:rStyle w:val="Hyperlink"/>
            <w:rFonts w:ascii="Times New Roman" w:hAnsi="Times New Roman" w:cs="Times New Roman"/>
            <w:color w:val="0D0D0D" w:themeColor="text1" w:themeTint="F2"/>
            <w:sz w:val="18"/>
            <w:szCs w:val="18"/>
            <w:u w:val="none"/>
            <w:lang w:val="en-US"/>
          </w:rPr>
          <w:t>www.economy.gov.ru</w:t>
        </w:r>
      </w:hyperlink>
      <w:r w:rsidRPr="003E7EF9">
        <w:rPr>
          <w:rStyle w:val="Hyperlink"/>
          <w:rFonts w:ascii="Times New Roman" w:hAnsi="Times New Roman" w:cs="Times New Roman"/>
          <w:color w:val="0D0D0D" w:themeColor="text1" w:themeTint="F2"/>
          <w:sz w:val="18"/>
          <w:szCs w:val="18"/>
          <w:u w:val="none"/>
          <w:lang w:val="en-US"/>
        </w:rPr>
        <w:t xml:space="preserve"> (дата обращения 1. 03.2013)</w:t>
      </w:r>
    </w:p>
  </w:footnote>
  <w:footnote w:id="21">
    <w:p w14:paraId="069A8B00" w14:textId="247FE22A" w:rsidR="00467123" w:rsidRPr="003E7EF9" w:rsidRDefault="00467123" w:rsidP="00446F69">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3E7EF9">
        <w:rPr>
          <w:rStyle w:val="FootnoteReference"/>
          <w:rFonts w:ascii="Times New Roman" w:hAnsi="Times New Roman" w:cs="Times New Roman"/>
          <w:sz w:val="18"/>
          <w:szCs w:val="18"/>
        </w:rPr>
        <w:footnoteRef/>
      </w:r>
      <w:r w:rsidRPr="003E7EF9">
        <w:rPr>
          <w:rFonts w:ascii="Times New Roman" w:hAnsi="Times New Roman" w:cs="Times New Roman"/>
          <w:sz w:val="18"/>
          <w:szCs w:val="18"/>
        </w:rPr>
        <w:t xml:space="preserve"> </w:t>
      </w:r>
      <w:r w:rsidRPr="003E7EF9">
        <w:rPr>
          <w:rFonts w:ascii="Times New Roman" w:hAnsi="Times New Roman" w:cs="Times New Roman"/>
          <w:sz w:val="18"/>
          <w:szCs w:val="18"/>
          <w:lang w:val="en-US"/>
        </w:rPr>
        <w:t>Доклад Рабочей группы по присоединению Российской Федерации к Всемирной торговой организации</w:t>
      </w:r>
      <w:r w:rsidRPr="003E7EF9">
        <w:rPr>
          <w:rFonts w:ascii="Times New Roman" w:hAnsi="Times New Roman" w:cs="Times New Roman"/>
          <w:sz w:val="18"/>
          <w:szCs w:val="18"/>
        </w:rPr>
        <w:t>// Консультант Плюс</w:t>
      </w:r>
      <w:r w:rsidRPr="003E7EF9">
        <w:rPr>
          <w:rFonts w:ascii="Times New Roman" w:hAnsi="Times New Roman" w:cs="Times New Roman"/>
          <w:sz w:val="18"/>
          <w:szCs w:val="18"/>
          <w:lang w:val="en-US"/>
        </w:rPr>
        <w:t>: Версия Проф. [Электрон. ресурс]</w:t>
      </w:r>
      <w:proofErr w:type="gramStart"/>
      <w:r w:rsidRPr="003E7EF9">
        <w:rPr>
          <w:rFonts w:ascii="Times New Roman" w:hAnsi="Times New Roman" w:cs="Times New Roman"/>
          <w:sz w:val="18"/>
          <w:szCs w:val="18"/>
          <w:lang w:val="en-US"/>
        </w:rPr>
        <w:t>.-</w:t>
      </w:r>
      <w:proofErr w:type="gramEnd"/>
      <w:r w:rsidRPr="003E7EF9">
        <w:rPr>
          <w:rFonts w:ascii="Times New Roman" w:hAnsi="Times New Roman" w:cs="Times New Roman"/>
          <w:sz w:val="18"/>
          <w:szCs w:val="18"/>
          <w:lang w:val="en-US"/>
        </w:rPr>
        <w:t>АО «</w:t>
      </w:r>
      <w:r w:rsidRPr="003E7EF9">
        <w:rPr>
          <w:rFonts w:ascii="Times New Roman" w:hAnsi="Times New Roman" w:cs="Times New Roman"/>
          <w:sz w:val="18"/>
          <w:szCs w:val="18"/>
        </w:rPr>
        <w:t>Консультант</w:t>
      </w:r>
      <w:r w:rsidRPr="003E7EF9">
        <w:rPr>
          <w:rFonts w:ascii="Times New Roman" w:hAnsi="Times New Roman" w:cs="Times New Roman"/>
          <w:sz w:val="18"/>
          <w:szCs w:val="18"/>
          <w:lang w:val="en-US"/>
        </w:rPr>
        <w:t>» [C</w:t>
      </w:r>
      <w:r w:rsidRPr="003E7EF9">
        <w:rPr>
          <w:rFonts w:ascii="Times New Roman" w:hAnsi="Times New Roman" w:cs="Times New Roman"/>
          <w:sz w:val="18"/>
          <w:szCs w:val="18"/>
        </w:rPr>
        <w:t>айт</w:t>
      </w:r>
      <w:r w:rsidRPr="003E7EF9">
        <w:rPr>
          <w:rFonts w:ascii="Times New Roman" w:hAnsi="Times New Roman" w:cs="Times New Roman"/>
          <w:sz w:val="18"/>
          <w:szCs w:val="18"/>
          <w:lang w:val="en-US"/>
        </w:rPr>
        <w:t>]. URL</w:t>
      </w:r>
      <w:r w:rsidRPr="003E7EF9">
        <w:rPr>
          <w:rFonts w:ascii="Times New Roman" w:hAnsi="Times New Roman" w:cs="Times New Roman"/>
          <w:sz w:val="18"/>
          <w:szCs w:val="18"/>
        </w:rPr>
        <w:t xml:space="preserve">:  </w:t>
      </w:r>
      <w:hyperlink r:id="rId7" w:history="1">
        <w:r w:rsidRPr="003E7EF9">
          <w:rPr>
            <w:rStyle w:val="Hyperlink"/>
            <w:rFonts w:ascii="Times New Roman" w:hAnsi="Times New Roman" w:cs="Times New Roman"/>
            <w:color w:val="auto"/>
            <w:sz w:val="18"/>
            <w:szCs w:val="18"/>
            <w:u w:val="none"/>
          </w:rPr>
          <w:t>http://</w:t>
        </w:r>
        <w:r w:rsidRPr="003E7EF9">
          <w:rPr>
            <w:rStyle w:val="Hyperlink"/>
            <w:rFonts w:ascii="Times New Roman" w:hAnsi="Times New Roman" w:cs="Times New Roman"/>
            <w:color w:val="auto"/>
            <w:sz w:val="18"/>
            <w:szCs w:val="18"/>
            <w:u w:val="none"/>
            <w:lang w:val="en-US"/>
          </w:rPr>
          <w:t>www.</w:t>
        </w:r>
        <w:r w:rsidRPr="003E7EF9">
          <w:rPr>
            <w:rStyle w:val="Hyperlink"/>
            <w:rFonts w:ascii="Times New Roman" w:hAnsi="Times New Roman" w:cs="Times New Roman"/>
            <w:b/>
            <w:bCs/>
            <w:color w:val="auto"/>
            <w:sz w:val="18"/>
            <w:szCs w:val="18"/>
            <w:u w:val="none"/>
            <w:lang w:val="en-US"/>
          </w:rPr>
          <w:t>consultant</w:t>
        </w:r>
        <w:r w:rsidRPr="003E7EF9">
          <w:rPr>
            <w:rStyle w:val="Hyperlink"/>
            <w:rFonts w:ascii="Times New Roman" w:hAnsi="Times New Roman" w:cs="Times New Roman"/>
            <w:color w:val="auto"/>
            <w:sz w:val="18"/>
            <w:szCs w:val="18"/>
            <w:u w:val="none"/>
            <w:lang w:val="en-US"/>
          </w:rPr>
          <w:t>.ru/document/cons_doc_INT_53642/</w:t>
        </w:r>
      </w:hyperlink>
      <w:r w:rsidRPr="003E7EF9">
        <w:rPr>
          <w:rFonts w:ascii="Times New Roman" w:hAnsi="Times New Roman" w:cs="Times New Roman"/>
          <w:sz w:val="18"/>
          <w:szCs w:val="18"/>
          <w:lang w:val="en-US"/>
        </w:rPr>
        <w:t xml:space="preserve"> (дата обращения 15.02.2013)</w:t>
      </w:r>
    </w:p>
  </w:footnote>
  <w:footnote w:id="22">
    <w:p w14:paraId="7BEE85AF" w14:textId="5A160271" w:rsidR="00467123" w:rsidRPr="00B55FC1" w:rsidRDefault="00467123" w:rsidP="00B55FC1">
      <w:pPr>
        <w:widowControl w:val="0"/>
        <w:autoSpaceDE w:val="0"/>
        <w:autoSpaceDN w:val="0"/>
        <w:adjustRightInd w:val="0"/>
        <w:spacing w:line="360" w:lineRule="auto"/>
        <w:jc w:val="both"/>
        <w:rPr>
          <w:rFonts w:ascii="Times New Roman" w:hAnsi="Times New Roman" w:cs="Times New Roman"/>
          <w:sz w:val="18"/>
          <w:szCs w:val="18"/>
          <w:lang w:val="en-US"/>
        </w:rPr>
      </w:pPr>
      <w:r w:rsidRPr="003E7EF9">
        <w:rPr>
          <w:rStyle w:val="FootnoteReference"/>
          <w:rFonts w:ascii="Times New Roman" w:hAnsi="Times New Roman" w:cs="Times New Roman"/>
          <w:sz w:val="18"/>
          <w:szCs w:val="18"/>
        </w:rPr>
        <w:footnoteRef/>
      </w:r>
      <w:r w:rsidRPr="003E7EF9">
        <w:rPr>
          <w:rFonts w:ascii="Times New Roman" w:hAnsi="Times New Roman" w:cs="Times New Roman"/>
          <w:sz w:val="18"/>
          <w:szCs w:val="18"/>
        </w:rPr>
        <w:t xml:space="preserve"> </w:t>
      </w:r>
      <w:proofErr w:type="gramStart"/>
      <w:r w:rsidRPr="003E7EF9">
        <w:rPr>
          <w:rFonts w:ascii="Times New Roman" w:hAnsi="Times New Roman" w:cs="Times New Roman"/>
          <w:bCs/>
          <w:color w:val="343434"/>
          <w:sz w:val="18"/>
          <w:szCs w:val="18"/>
          <w:lang w:val="en-US"/>
        </w:rPr>
        <w:t>Портанский А</w:t>
      </w:r>
      <w:r w:rsidRPr="003E7EF9">
        <w:rPr>
          <w:rFonts w:ascii="Times New Roman" w:hAnsi="Times New Roman" w:cs="Times New Roman"/>
          <w:color w:val="343434"/>
          <w:sz w:val="18"/>
          <w:szCs w:val="18"/>
          <w:lang w:val="en-US"/>
        </w:rPr>
        <w:t xml:space="preserve">. </w:t>
      </w:r>
      <w:r w:rsidRPr="003E7EF9">
        <w:rPr>
          <w:rFonts w:ascii="Times New Roman" w:hAnsi="Times New Roman" w:cs="Times New Roman"/>
          <w:bCs/>
          <w:color w:val="343434"/>
          <w:sz w:val="18"/>
          <w:szCs w:val="18"/>
          <w:lang w:val="en-US"/>
        </w:rPr>
        <w:t>П</w:t>
      </w:r>
      <w:r w:rsidRPr="003E7EF9">
        <w:rPr>
          <w:rFonts w:ascii="Times New Roman" w:hAnsi="Times New Roman" w:cs="Times New Roman"/>
          <w:color w:val="343434"/>
          <w:sz w:val="18"/>
          <w:szCs w:val="18"/>
          <w:lang w:val="en-US"/>
        </w:rPr>
        <w:t xml:space="preserve">. </w:t>
      </w:r>
      <w:r w:rsidRPr="003E7EF9">
        <w:rPr>
          <w:rFonts w:ascii="Times New Roman" w:hAnsi="Times New Roman" w:cs="Times New Roman"/>
          <w:bCs/>
          <w:color w:val="343434"/>
          <w:sz w:val="18"/>
          <w:szCs w:val="18"/>
          <w:lang w:val="en-US"/>
        </w:rPr>
        <w:t>ВТО</w:t>
      </w:r>
      <w:r w:rsidRPr="003E7EF9">
        <w:rPr>
          <w:rFonts w:ascii="Times New Roman" w:hAnsi="Times New Roman" w:cs="Times New Roman"/>
          <w:color w:val="343434"/>
          <w:sz w:val="18"/>
          <w:szCs w:val="18"/>
          <w:lang w:val="en-US"/>
        </w:rPr>
        <w:t xml:space="preserve"> и </w:t>
      </w:r>
      <w:r w:rsidRPr="003E7EF9">
        <w:rPr>
          <w:rFonts w:ascii="Times New Roman" w:hAnsi="Times New Roman" w:cs="Times New Roman"/>
          <w:bCs/>
          <w:color w:val="343434"/>
          <w:sz w:val="18"/>
          <w:szCs w:val="18"/>
          <w:lang w:val="en-US"/>
        </w:rPr>
        <w:t>ее роль</w:t>
      </w:r>
      <w:r w:rsidRPr="003E7EF9">
        <w:rPr>
          <w:rFonts w:ascii="Times New Roman" w:hAnsi="Times New Roman" w:cs="Times New Roman"/>
          <w:color w:val="343434"/>
          <w:sz w:val="18"/>
          <w:szCs w:val="18"/>
          <w:lang w:val="en-US"/>
        </w:rPr>
        <w:t xml:space="preserve"> в </w:t>
      </w:r>
      <w:r w:rsidRPr="003E7EF9">
        <w:rPr>
          <w:rFonts w:ascii="Times New Roman" w:hAnsi="Times New Roman" w:cs="Times New Roman"/>
          <w:bCs/>
          <w:color w:val="343434"/>
          <w:sz w:val="18"/>
          <w:szCs w:val="18"/>
          <w:lang w:val="en-US"/>
        </w:rPr>
        <w:t>глобализации мировой экономики</w:t>
      </w:r>
      <w:r w:rsidRPr="003E7EF9">
        <w:rPr>
          <w:rFonts w:ascii="Times New Roman" w:hAnsi="Times New Roman" w:cs="Times New Roman"/>
          <w:color w:val="343434"/>
          <w:sz w:val="18"/>
          <w:szCs w:val="18"/>
          <w:lang w:val="en-US"/>
        </w:rPr>
        <w:t>.</w:t>
      </w:r>
      <w:proofErr w:type="gramEnd"/>
      <w:r w:rsidRPr="003E7EF9">
        <w:rPr>
          <w:rFonts w:ascii="Times New Roman" w:hAnsi="Times New Roman" w:cs="Times New Roman"/>
          <w:color w:val="343434"/>
          <w:sz w:val="18"/>
          <w:szCs w:val="18"/>
          <w:lang w:val="en-US"/>
        </w:rPr>
        <w:t xml:space="preserve"> </w:t>
      </w:r>
      <w:r w:rsidRPr="003E7EF9">
        <w:rPr>
          <w:rFonts w:ascii="Times New Roman" w:hAnsi="Times New Roman" w:cs="Times New Roman"/>
          <w:bCs/>
          <w:color w:val="343434"/>
          <w:sz w:val="18"/>
          <w:szCs w:val="18"/>
          <w:lang w:val="en-US"/>
        </w:rPr>
        <w:t>М</w:t>
      </w:r>
      <w:r w:rsidRPr="003E7EF9">
        <w:rPr>
          <w:rFonts w:ascii="Times New Roman" w:hAnsi="Times New Roman" w:cs="Times New Roman"/>
          <w:color w:val="343434"/>
          <w:sz w:val="18"/>
          <w:szCs w:val="18"/>
          <w:lang w:val="en-US"/>
        </w:rPr>
        <w:t xml:space="preserve">.: Изд. РАГС, </w:t>
      </w:r>
      <w:r w:rsidRPr="003E7EF9">
        <w:rPr>
          <w:rFonts w:ascii="Times New Roman" w:hAnsi="Times New Roman" w:cs="Times New Roman"/>
          <w:bCs/>
          <w:color w:val="343434"/>
          <w:sz w:val="18"/>
          <w:szCs w:val="18"/>
          <w:lang w:val="en-US"/>
        </w:rPr>
        <w:t>2010</w:t>
      </w:r>
    </w:p>
  </w:footnote>
  <w:footnote w:id="23">
    <w:p w14:paraId="68C79C7C" w14:textId="64F62B7D" w:rsidR="00467123" w:rsidRPr="00CE044C" w:rsidRDefault="00467123" w:rsidP="00DC4B73">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CE044C">
        <w:rPr>
          <w:rStyle w:val="FootnoteReference"/>
          <w:rFonts w:ascii="Times New Roman" w:hAnsi="Times New Roman" w:cs="Times New Roman"/>
          <w:sz w:val="18"/>
          <w:szCs w:val="18"/>
        </w:rPr>
        <w:footnoteRef/>
      </w:r>
      <w:r w:rsidRPr="00CE044C">
        <w:rPr>
          <w:rFonts w:ascii="Times New Roman" w:hAnsi="Times New Roman" w:cs="Times New Roman"/>
          <w:sz w:val="18"/>
          <w:szCs w:val="18"/>
        </w:rPr>
        <w:t xml:space="preserve"> </w:t>
      </w:r>
      <w:r w:rsidRPr="00CE044C">
        <w:rPr>
          <w:rFonts w:ascii="Times New Roman" w:hAnsi="Times New Roman" w:cs="Times New Roman"/>
          <w:sz w:val="18"/>
          <w:szCs w:val="18"/>
          <w:lang w:val="en-US"/>
        </w:rPr>
        <w:t xml:space="preserve">Jensen, J., T. Rutherford, and D. </w:t>
      </w:r>
      <w:proofErr w:type="gramStart"/>
      <w:r w:rsidRPr="00CE044C">
        <w:rPr>
          <w:rFonts w:ascii="Times New Roman" w:hAnsi="Times New Roman" w:cs="Times New Roman"/>
          <w:sz w:val="18"/>
          <w:szCs w:val="18"/>
          <w:lang w:val="en-US"/>
        </w:rPr>
        <w:t>Tarr  The</w:t>
      </w:r>
      <w:proofErr w:type="gramEnd"/>
      <w:r w:rsidRPr="00CE044C">
        <w:rPr>
          <w:rFonts w:ascii="Times New Roman" w:hAnsi="Times New Roman" w:cs="Times New Roman"/>
          <w:sz w:val="18"/>
          <w:szCs w:val="18"/>
          <w:lang w:val="en-US"/>
        </w:rPr>
        <w:t xml:space="preserve"> Impact of Liberalizing Barriers to Foreign Direct Investment in Services: The Case of Russian Accession to the World Trade Organization</w:t>
      </w:r>
      <w:r w:rsidRPr="00CE044C">
        <w:rPr>
          <w:rFonts w:ascii="Times New Roman" w:hAnsi="Times New Roman" w:cs="Times New Roman"/>
          <w:sz w:val="18"/>
          <w:szCs w:val="18"/>
        </w:rPr>
        <w:t>.</w:t>
      </w:r>
      <w:r w:rsidRPr="00CE044C">
        <w:rPr>
          <w:rFonts w:ascii="Times New Roman" w:hAnsi="Times New Roman" w:cs="Times New Roman"/>
          <w:sz w:val="18"/>
          <w:szCs w:val="18"/>
          <w:lang w:val="en-US"/>
        </w:rPr>
        <w:t xml:space="preserve"> Review of</w:t>
      </w:r>
      <w:r w:rsidRPr="00CE044C">
        <w:rPr>
          <w:rFonts w:ascii="Times New Roman" w:hAnsi="Times New Roman" w:cs="Times New Roman"/>
          <w:color w:val="0D0D0D" w:themeColor="text1" w:themeTint="F2"/>
          <w:sz w:val="18"/>
          <w:szCs w:val="18"/>
          <w:lang w:val="en-US"/>
        </w:rPr>
        <w:t xml:space="preserve"> </w:t>
      </w:r>
      <w:r w:rsidRPr="00CE044C">
        <w:rPr>
          <w:rFonts w:ascii="Times New Roman" w:hAnsi="Times New Roman" w:cs="Times New Roman"/>
          <w:sz w:val="18"/>
          <w:szCs w:val="18"/>
          <w:lang w:val="en-US"/>
        </w:rPr>
        <w:t>Development Economics, Vol. 11, No. 3, 2007</w:t>
      </w:r>
    </w:p>
  </w:footnote>
  <w:footnote w:id="24">
    <w:p w14:paraId="2C252389" w14:textId="7A66FFA8" w:rsidR="00467123" w:rsidRPr="00283A43" w:rsidRDefault="00467123" w:rsidP="00DC4B73">
      <w:pPr>
        <w:pStyle w:val="FootnoteText"/>
        <w:spacing w:line="360" w:lineRule="auto"/>
        <w:jc w:val="both"/>
        <w:rPr>
          <w:rFonts w:ascii="Times New Roman" w:hAnsi="Times New Roman" w:cs="Times New Roman"/>
          <w:sz w:val="18"/>
          <w:szCs w:val="18"/>
          <w:lang w:val="en-US"/>
        </w:rPr>
      </w:pPr>
      <w:r w:rsidRPr="00CE044C">
        <w:rPr>
          <w:rStyle w:val="FootnoteReference"/>
          <w:rFonts w:ascii="Times New Roman" w:hAnsi="Times New Roman" w:cs="Times New Roman"/>
          <w:sz w:val="18"/>
          <w:szCs w:val="18"/>
        </w:rPr>
        <w:footnoteRef/>
      </w:r>
      <w:r w:rsidRPr="00CE044C">
        <w:rPr>
          <w:rFonts w:ascii="Times New Roman" w:hAnsi="Times New Roman" w:cs="Times New Roman"/>
          <w:sz w:val="18"/>
          <w:szCs w:val="18"/>
        </w:rPr>
        <w:t xml:space="preserve"> </w:t>
      </w:r>
      <w:r w:rsidRPr="00CE044C">
        <w:rPr>
          <w:rFonts w:ascii="Times New Roman" w:hAnsi="Times New Roman" w:cs="Times New Roman"/>
          <w:sz w:val="18"/>
          <w:szCs w:val="18"/>
          <w:lang w:val="en-US"/>
        </w:rPr>
        <w:t>Доклад Рабочей группы по присоединению Российской Федерации к Всемирной торговой организации</w:t>
      </w:r>
      <w:r w:rsidRPr="00CE044C">
        <w:rPr>
          <w:rFonts w:ascii="Times New Roman" w:hAnsi="Times New Roman" w:cs="Times New Roman"/>
          <w:sz w:val="18"/>
          <w:szCs w:val="18"/>
        </w:rPr>
        <w:t>// Консультант Плюс</w:t>
      </w:r>
      <w:r w:rsidRPr="00CE044C">
        <w:rPr>
          <w:rFonts w:ascii="Times New Roman" w:hAnsi="Times New Roman" w:cs="Times New Roman"/>
          <w:sz w:val="18"/>
          <w:szCs w:val="18"/>
          <w:lang w:val="en-US"/>
        </w:rPr>
        <w:t>: Версия Проф. [Электрон. ресурс]</w:t>
      </w:r>
      <w:proofErr w:type="gramStart"/>
      <w:r w:rsidRPr="00CE044C">
        <w:rPr>
          <w:rFonts w:ascii="Times New Roman" w:hAnsi="Times New Roman" w:cs="Times New Roman"/>
          <w:sz w:val="18"/>
          <w:szCs w:val="18"/>
          <w:lang w:val="en-US"/>
        </w:rPr>
        <w:t>.-</w:t>
      </w:r>
      <w:proofErr w:type="gramEnd"/>
      <w:r w:rsidRPr="00CE044C">
        <w:rPr>
          <w:rFonts w:ascii="Times New Roman" w:hAnsi="Times New Roman" w:cs="Times New Roman"/>
          <w:sz w:val="18"/>
          <w:szCs w:val="18"/>
          <w:lang w:val="en-US"/>
        </w:rPr>
        <w:t>АО «</w:t>
      </w:r>
      <w:r w:rsidRPr="00CE044C">
        <w:rPr>
          <w:rFonts w:ascii="Times New Roman" w:hAnsi="Times New Roman" w:cs="Times New Roman"/>
          <w:sz w:val="18"/>
          <w:szCs w:val="18"/>
        </w:rPr>
        <w:t>Консультант</w:t>
      </w:r>
      <w:r w:rsidRPr="00CE044C">
        <w:rPr>
          <w:rFonts w:ascii="Times New Roman" w:hAnsi="Times New Roman" w:cs="Times New Roman"/>
          <w:sz w:val="18"/>
          <w:szCs w:val="18"/>
          <w:lang w:val="en-US"/>
        </w:rPr>
        <w:t>» [C</w:t>
      </w:r>
      <w:r w:rsidRPr="00CE044C">
        <w:rPr>
          <w:rFonts w:ascii="Times New Roman" w:hAnsi="Times New Roman" w:cs="Times New Roman"/>
          <w:sz w:val="18"/>
          <w:szCs w:val="18"/>
        </w:rPr>
        <w:t>айт</w:t>
      </w:r>
      <w:r w:rsidRPr="00CE044C">
        <w:rPr>
          <w:rFonts w:ascii="Times New Roman" w:hAnsi="Times New Roman" w:cs="Times New Roman"/>
          <w:sz w:val="18"/>
          <w:szCs w:val="18"/>
          <w:lang w:val="en-US"/>
        </w:rPr>
        <w:t>]. URL</w:t>
      </w:r>
      <w:r w:rsidRPr="00CE044C">
        <w:rPr>
          <w:rFonts w:ascii="Times New Roman" w:hAnsi="Times New Roman" w:cs="Times New Roman"/>
          <w:sz w:val="18"/>
          <w:szCs w:val="18"/>
        </w:rPr>
        <w:t xml:space="preserve">:  </w:t>
      </w:r>
      <w:hyperlink r:id="rId8" w:history="1">
        <w:r w:rsidRPr="00CE044C">
          <w:rPr>
            <w:rStyle w:val="Hyperlink"/>
            <w:rFonts w:ascii="Times New Roman" w:hAnsi="Times New Roman" w:cs="Times New Roman"/>
            <w:color w:val="auto"/>
            <w:sz w:val="18"/>
            <w:szCs w:val="18"/>
            <w:u w:val="none"/>
          </w:rPr>
          <w:t>http://</w:t>
        </w:r>
        <w:r w:rsidRPr="00CE044C">
          <w:rPr>
            <w:rStyle w:val="Hyperlink"/>
            <w:rFonts w:ascii="Times New Roman" w:hAnsi="Times New Roman" w:cs="Times New Roman"/>
            <w:color w:val="auto"/>
            <w:sz w:val="18"/>
            <w:szCs w:val="18"/>
            <w:u w:val="none"/>
            <w:lang w:val="en-US"/>
          </w:rPr>
          <w:t>www.</w:t>
        </w:r>
        <w:r w:rsidRPr="00CE044C">
          <w:rPr>
            <w:rStyle w:val="Hyperlink"/>
            <w:rFonts w:ascii="Times New Roman" w:hAnsi="Times New Roman" w:cs="Times New Roman"/>
            <w:b/>
            <w:bCs/>
            <w:color w:val="auto"/>
            <w:sz w:val="18"/>
            <w:szCs w:val="18"/>
            <w:u w:val="none"/>
            <w:lang w:val="en-US"/>
          </w:rPr>
          <w:t>consultant</w:t>
        </w:r>
        <w:r w:rsidRPr="00CE044C">
          <w:rPr>
            <w:rStyle w:val="Hyperlink"/>
            <w:rFonts w:ascii="Times New Roman" w:hAnsi="Times New Roman" w:cs="Times New Roman"/>
            <w:color w:val="auto"/>
            <w:sz w:val="18"/>
            <w:szCs w:val="18"/>
            <w:u w:val="none"/>
            <w:lang w:val="en-US"/>
          </w:rPr>
          <w:t>.ru/document/cons_doc_INT_53642/</w:t>
        </w:r>
      </w:hyperlink>
      <w:r w:rsidRPr="00CE044C">
        <w:rPr>
          <w:rFonts w:ascii="Times New Roman" w:hAnsi="Times New Roman" w:cs="Times New Roman"/>
          <w:sz w:val="18"/>
          <w:szCs w:val="18"/>
          <w:lang w:val="en-US"/>
        </w:rPr>
        <w:t xml:space="preserve"> (дата обращения 15.02.2013)</w:t>
      </w:r>
    </w:p>
  </w:footnote>
  <w:footnote w:id="25">
    <w:p w14:paraId="6D8F599E" w14:textId="150F33FC" w:rsidR="00467123" w:rsidRPr="00263F2C" w:rsidRDefault="00467123" w:rsidP="00263F2C">
      <w:pPr>
        <w:spacing w:line="360" w:lineRule="auto"/>
        <w:contextualSpacing/>
        <w:jc w:val="both"/>
        <w:rPr>
          <w:rFonts w:ascii="Times New Roman" w:hAnsi="Times New Roman" w:cs="Times New Roman"/>
          <w:color w:val="0D0D0D" w:themeColor="text1" w:themeTint="F2"/>
          <w:sz w:val="18"/>
          <w:szCs w:val="18"/>
        </w:rPr>
      </w:pPr>
      <w:r w:rsidRPr="00283A43">
        <w:rPr>
          <w:rStyle w:val="FootnoteReference"/>
          <w:rFonts w:ascii="Times New Roman" w:hAnsi="Times New Roman" w:cs="Times New Roman"/>
          <w:sz w:val="18"/>
          <w:szCs w:val="18"/>
        </w:rPr>
        <w:footnoteRef/>
      </w:r>
      <w:r w:rsidRPr="00283A43">
        <w:rPr>
          <w:rFonts w:ascii="Times New Roman" w:hAnsi="Times New Roman" w:cs="Times New Roman"/>
          <w:sz w:val="18"/>
          <w:szCs w:val="18"/>
        </w:rPr>
        <w:t xml:space="preserve"> </w:t>
      </w:r>
      <w:r w:rsidRPr="00283A43">
        <w:rPr>
          <w:rFonts w:ascii="Times New Roman" w:hAnsi="Times New Roman" w:cs="Times New Roman"/>
          <w:color w:val="262322"/>
          <w:sz w:val="18"/>
          <w:szCs w:val="18"/>
          <w:lang w:val="en-US"/>
        </w:rPr>
        <w:t>Ро</w:t>
      </w:r>
      <w:r>
        <w:rPr>
          <w:rFonts w:ascii="Times New Roman" w:hAnsi="Times New Roman" w:cs="Times New Roman"/>
          <w:color w:val="262322"/>
          <w:sz w:val="18"/>
          <w:szCs w:val="18"/>
          <w:lang w:val="en-US"/>
        </w:rPr>
        <w:t xml:space="preserve">ссия в ВТО: мифы и реальность </w:t>
      </w:r>
      <w:r w:rsidRPr="00283A43">
        <w:rPr>
          <w:rFonts w:ascii="Times New Roman" w:hAnsi="Times New Roman" w:cs="Times New Roman"/>
          <w:color w:val="262322"/>
          <w:sz w:val="18"/>
          <w:szCs w:val="18"/>
          <w:lang w:val="en-US"/>
        </w:rPr>
        <w:t>[Электронный ресурс]</w:t>
      </w:r>
      <w:r>
        <w:rPr>
          <w:rFonts w:ascii="Times New Roman" w:hAnsi="Times New Roman" w:cs="Times New Roman"/>
          <w:color w:val="262322"/>
          <w:sz w:val="18"/>
          <w:szCs w:val="18"/>
          <w:lang w:val="en-US"/>
        </w:rPr>
        <w:t>. -</w:t>
      </w:r>
      <w:r w:rsidRPr="00283A43">
        <w:rPr>
          <w:rFonts w:ascii="Times New Roman" w:hAnsi="Times New Roman" w:cs="Times New Roman"/>
          <w:color w:val="262322"/>
          <w:sz w:val="18"/>
          <w:szCs w:val="18"/>
          <w:lang w:val="en-US"/>
        </w:rPr>
        <w:t xml:space="preserve"> ЦЭФИР </w:t>
      </w:r>
      <w:r>
        <w:rPr>
          <w:rFonts w:ascii="Times New Roman" w:hAnsi="Times New Roman" w:cs="Times New Roman"/>
          <w:color w:val="262322"/>
          <w:sz w:val="18"/>
          <w:szCs w:val="18"/>
          <w:lang w:val="en-US"/>
        </w:rPr>
        <w:t xml:space="preserve"> [</w:t>
      </w:r>
      <w:r>
        <w:rPr>
          <w:rFonts w:ascii="Times New Roman" w:hAnsi="Times New Roman" w:cs="Times New Roman"/>
          <w:color w:val="262322"/>
          <w:sz w:val="18"/>
          <w:szCs w:val="18"/>
        </w:rPr>
        <w:t>Сайт</w:t>
      </w:r>
      <w:r>
        <w:rPr>
          <w:rFonts w:ascii="Times New Roman" w:hAnsi="Times New Roman" w:cs="Times New Roman"/>
          <w:color w:val="262322"/>
          <w:sz w:val="18"/>
          <w:szCs w:val="18"/>
          <w:lang w:val="en-US"/>
        </w:rPr>
        <w:t>]. URL</w:t>
      </w:r>
      <w:r w:rsidRPr="00283A43">
        <w:rPr>
          <w:rFonts w:ascii="Times New Roman" w:hAnsi="Times New Roman" w:cs="Times New Roman"/>
          <w:color w:val="262322"/>
          <w:sz w:val="18"/>
          <w:szCs w:val="18"/>
          <w:lang w:val="en-US"/>
        </w:rPr>
        <w:t xml:space="preserve">: www.wto.ru/ru/content/documents/docs/wto_rusCEFIR.doc </w:t>
      </w:r>
      <w:r>
        <w:rPr>
          <w:rFonts w:ascii="Times New Roman" w:hAnsi="Times New Roman" w:cs="Times New Roman"/>
          <w:color w:val="262322"/>
          <w:sz w:val="18"/>
          <w:szCs w:val="18"/>
          <w:lang w:val="en-US"/>
        </w:rPr>
        <w:t>(</w:t>
      </w:r>
      <w:r>
        <w:rPr>
          <w:rFonts w:ascii="Times New Roman" w:hAnsi="Times New Roman" w:cs="Times New Roman"/>
          <w:color w:val="262322"/>
          <w:sz w:val="18"/>
          <w:szCs w:val="18"/>
        </w:rPr>
        <w:t>дата обращения 31.03.2013</w:t>
      </w:r>
      <w:r>
        <w:rPr>
          <w:rFonts w:ascii="Times New Roman" w:hAnsi="Times New Roman" w:cs="Times New Roman"/>
          <w:color w:val="262322"/>
          <w:sz w:val="18"/>
          <w:szCs w:val="18"/>
          <w:lang w:val="en-US"/>
        </w:rPr>
        <w:t>)</w:t>
      </w:r>
    </w:p>
  </w:footnote>
  <w:footnote w:id="26">
    <w:p w14:paraId="6312BAB0" w14:textId="00697EDF" w:rsidR="00467123" w:rsidRPr="00B10063" w:rsidRDefault="00467123" w:rsidP="00B10063">
      <w:pPr>
        <w:pStyle w:val="FootnoteText"/>
        <w:spacing w:line="360" w:lineRule="auto"/>
        <w:jc w:val="both"/>
        <w:rPr>
          <w:rFonts w:ascii="Times New Roman" w:hAnsi="Times New Roman" w:cs="Times New Roman"/>
          <w:sz w:val="18"/>
          <w:szCs w:val="18"/>
          <w:lang w:val="en-US"/>
        </w:rPr>
      </w:pPr>
      <w:r w:rsidRPr="00B10063">
        <w:rPr>
          <w:rStyle w:val="FootnoteReference"/>
          <w:rFonts w:ascii="Times New Roman" w:hAnsi="Times New Roman" w:cs="Times New Roman"/>
          <w:sz w:val="18"/>
          <w:szCs w:val="18"/>
        </w:rPr>
        <w:footnoteRef/>
      </w:r>
      <w:r w:rsidRPr="00B10063">
        <w:rPr>
          <w:rFonts w:ascii="Times New Roman" w:hAnsi="Times New Roman" w:cs="Times New Roman"/>
          <w:sz w:val="18"/>
          <w:szCs w:val="18"/>
        </w:rPr>
        <w:t xml:space="preserve"> </w:t>
      </w:r>
      <w:r w:rsidRPr="007C76B7">
        <w:rPr>
          <w:rFonts w:ascii="Times New Roman" w:hAnsi="Times New Roman" w:cs="Times New Roman"/>
          <w:color w:val="231F20"/>
          <w:sz w:val="18"/>
          <w:szCs w:val="18"/>
          <w:lang w:val="en-US"/>
        </w:rPr>
        <w:t>WTO, «Working Party seals the deal on Russia's membership negotiations», Geneva, 10</w:t>
      </w:r>
      <w:r>
        <w:rPr>
          <w:rFonts w:ascii="Times New Roman" w:hAnsi="Times New Roman" w:cs="Times New Roman"/>
          <w:color w:val="231F20"/>
          <w:sz w:val="18"/>
          <w:szCs w:val="18"/>
          <w:lang w:val="en-US"/>
        </w:rPr>
        <w:t xml:space="preserve"> </w:t>
      </w:r>
      <w:r w:rsidRPr="007C76B7">
        <w:rPr>
          <w:rFonts w:ascii="Times New Roman" w:hAnsi="Times New Roman" w:cs="Times New Roman"/>
          <w:color w:val="231F20"/>
          <w:sz w:val="18"/>
          <w:szCs w:val="18"/>
          <w:lang w:val="en-US"/>
        </w:rPr>
        <w:t>November 2011.</w:t>
      </w:r>
      <w:r>
        <w:rPr>
          <w:rFonts w:ascii="Times New Roman" w:hAnsi="Times New Roman" w:cs="Times New Roman"/>
          <w:color w:val="231F20"/>
          <w:sz w:val="18"/>
          <w:szCs w:val="18"/>
          <w:lang w:val="en-US"/>
        </w:rPr>
        <w:t>URL</w:t>
      </w:r>
      <w:r w:rsidRPr="007C76B7">
        <w:rPr>
          <w:rFonts w:ascii="Times New Roman" w:hAnsi="Times New Roman" w:cs="Times New Roman"/>
          <w:color w:val="231F20"/>
          <w:sz w:val="18"/>
          <w:szCs w:val="18"/>
          <w:lang w:val="en-US"/>
        </w:rPr>
        <w:t xml:space="preserve">: http://www.wto.org/english/news_e/news11_e/acc_rus_10nov11_e.htm </w:t>
      </w:r>
      <w:r>
        <w:rPr>
          <w:rFonts w:ascii="Times New Roman" w:hAnsi="Times New Roman" w:cs="Times New Roman"/>
          <w:color w:val="231F20"/>
          <w:sz w:val="18"/>
          <w:szCs w:val="18"/>
          <w:lang w:val="en-US"/>
        </w:rPr>
        <w:t xml:space="preserve"> (дата обращения 15.02.2013)</w:t>
      </w:r>
    </w:p>
  </w:footnote>
  <w:footnote w:id="27">
    <w:p w14:paraId="1CB08682" w14:textId="27802CFA" w:rsidR="00467123" w:rsidRPr="0040204E" w:rsidRDefault="00467123" w:rsidP="0040204E">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40204E">
        <w:rPr>
          <w:rStyle w:val="FootnoteReference"/>
          <w:rFonts w:ascii="Times New Roman" w:hAnsi="Times New Roman" w:cs="Times New Roman"/>
          <w:sz w:val="18"/>
          <w:szCs w:val="18"/>
        </w:rPr>
        <w:footnoteRef/>
      </w:r>
      <w:r w:rsidRPr="0040204E">
        <w:rPr>
          <w:rFonts w:ascii="Times New Roman" w:hAnsi="Times New Roman" w:cs="Times New Roman"/>
          <w:sz w:val="18"/>
          <w:szCs w:val="18"/>
        </w:rPr>
        <w:t xml:space="preserve"> </w:t>
      </w:r>
      <w:r w:rsidRPr="0040204E">
        <w:rPr>
          <w:rFonts w:ascii="Times New Roman" w:hAnsi="Times New Roman" w:cs="Times New Roman"/>
          <w:sz w:val="18"/>
          <w:szCs w:val="18"/>
          <w:lang w:val="en-US"/>
        </w:rPr>
        <w:t xml:space="preserve"> </w:t>
      </w:r>
      <w:r w:rsidRPr="0040204E">
        <w:rPr>
          <w:rFonts w:ascii="Times New Roman" w:hAnsi="Times New Roman" w:cs="Times New Roman"/>
          <w:sz w:val="18"/>
          <w:szCs w:val="18"/>
        </w:rPr>
        <w:t>В</w:t>
      </w:r>
      <w:r w:rsidRPr="0040204E">
        <w:rPr>
          <w:rFonts w:ascii="Times New Roman" w:hAnsi="Times New Roman" w:cs="Times New Roman"/>
          <w:bCs/>
          <w:sz w:val="18"/>
          <w:szCs w:val="18"/>
          <w:lang w:val="en-US"/>
        </w:rPr>
        <w:t>ступление России в ВТО: изменение российского законодательства</w:t>
      </w:r>
      <w:r w:rsidRPr="0040204E">
        <w:rPr>
          <w:rFonts w:ascii="Times New Roman" w:hAnsi="Times New Roman" w:cs="Times New Roman"/>
          <w:sz w:val="18"/>
          <w:szCs w:val="18"/>
        </w:rPr>
        <w:t>//Гарант</w:t>
      </w:r>
      <w:r w:rsidRPr="0040204E">
        <w:rPr>
          <w:rFonts w:ascii="Times New Roman" w:hAnsi="Times New Roman" w:cs="Times New Roman"/>
          <w:sz w:val="18"/>
          <w:szCs w:val="18"/>
          <w:lang w:val="en-US"/>
        </w:rPr>
        <w:t xml:space="preserve">: Версия Проф. </w:t>
      </w:r>
      <w:proofErr w:type="gramStart"/>
      <w:r w:rsidRPr="0040204E">
        <w:rPr>
          <w:rFonts w:ascii="Times New Roman" w:hAnsi="Times New Roman" w:cs="Times New Roman"/>
          <w:sz w:val="18"/>
          <w:szCs w:val="18"/>
          <w:lang w:val="en-US"/>
        </w:rPr>
        <w:t>[Электрон. ресурс].</w:t>
      </w:r>
      <w:proofErr w:type="gramEnd"/>
      <w:r w:rsidRPr="0040204E">
        <w:rPr>
          <w:rFonts w:ascii="Times New Roman" w:hAnsi="Times New Roman" w:cs="Times New Roman"/>
          <w:sz w:val="18"/>
          <w:szCs w:val="18"/>
          <w:lang w:val="en-US"/>
        </w:rPr>
        <w:t xml:space="preserve"> -АО «</w:t>
      </w:r>
      <w:r w:rsidRPr="0040204E">
        <w:rPr>
          <w:rFonts w:ascii="Times New Roman" w:hAnsi="Times New Roman" w:cs="Times New Roman"/>
          <w:sz w:val="18"/>
          <w:szCs w:val="18"/>
        </w:rPr>
        <w:t>Гарант</w:t>
      </w:r>
      <w:r w:rsidRPr="0040204E">
        <w:rPr>
          <w:rFonts w:ascii="Times New Roman" w:hAnsi="Times New Roman" w:cs="Times New Roman"/>
          <w:sz w:val="18"/>
          <w:szCs w:val="18"/>
          <w:lang w:val="en-US"/>
        </w:rPr>
        <w:t>» [C</w:t>
      </w:r>
      <w:r w:rsidRPr="0040204E">
        <w:rPr>
          <w:rFonts w:ascii="Times New Roman" w:hAnsi="Times New Roman" w:cs="Times New Roman"/>
          <w:sz w:val="18"/>
          <w:szCs w:val="18"/>
        </w:rPr>
        <w:t>айт</w:t>
      </w:r>
      <w:r w:rsidRPr="0040204E">
        <w:rPr>
          <w:rFonts w:ascii="Times New Roman" w:hAnsi="Times New Roman" w:cs="Times New Roman"/>
          <w:sz w:val="18"/>
          <w:szCs w:val="18"/>
          <w:lang w:val="en-US"/>
        </w:rPr>
        <w:t>]. URL</w:t>
      </w:r>
      <w:r w:rsidRPr="0040204E">
        <w:rPr>
          <w:rFonts w:ascii="Times New Roman" w:hAnsi="Times New Roman" w:cs="Times New Roman"/>
          <w:sz w:val="18"/>
          <w:szCs w:val="18"/>
        </w:rPr>
        <w:t>: http://www.</w:t>
      </w:r>
      <w:r w:rsidRPr="0040204E">
        <w:rPr>
          <w:rFonts w:ascii="Times New Roman" w:hAnsi="Times New Roman" w:cs="Times New Roman"/>
          <w:sz w:val="18"/>
          <w:szCs w:val="18"/>
          <w:lang w:val="en-US"/>
        </w:rPr>
        <w:t>base.garant.ru/58045577/‎ (дата обращения 3.03.2013)</w:t>
      </w:r>
    </w:p>
  </w:footnote>
  <w:footnote w:id="28">
    <w:p w14:paraId="3B24E492" w14:textId="21529720" w:rsidR="00467123" w:rsidRPr="002B203A" w:rsidRDefault="00467123" w:rsidP="006D6568">
      <w:pPr>
        <w:pStyle w:val="FootnoteText"/>
        <w:spacing w:line="360" w:lineRule="auto"/>
        <w:jc w:val="both"/>
        <w:rPr>
          <w:rFonts w:ascii="Times New Roman" w:hAnsi="Times New Roman" w:cs="Times New Roman"/>
          <w:sz w:val="18"/>
          <w:szCs w:val="18"/>
          <w:lang w:val="en-US"/>
        </w:rPr>
      </w:pPr>
      <w:r w:rsidRPr="002B203A">
        <w:rPr>
          <w:rStyle w:val="FootnoteReference"/>
          <w:rFonts w:ascii="Times New Roman" w:hAnsi="Times New Roman" w:cs="Times New Roman"/>
          <w:sz w:val="18"/>
          <w:szCs w:val="18"/>
        </w:rPr>
        <w:footnoteRef/>
      </w:r>
      <w:r w:rsidRPr="002B203A">
        <w:rPr>
          <w:rFonts w:ascii="Times New Roman" w:hAnsi="Times New Roman" w:cs="Times New Roman"/>
          <w:sz w:val="18"/>
          <w:szCs w:val="18"/>
        </w:rPr>
        <w:t xml:space="preserve">  </w:t>
      </w:r>
      <w:r w:rsidRPr="005158F4">
        <w:rPr>
          <w:rFonts w:ascii="Times New Roman" w:hAnsi="Times New Roman" w:cs="Times New Roman"/>
          <w:sz w:val="18"/>
          <w:szCs w:val="18"/>
        </w:rPr>
        <w:t xml:space="preserve">Министерство экономического </w:t>
      </w:r>
      <w:r w:rsidRPr="005158F4">
        <w:rPr>
          <w:rFonts w:ascii="Times New Roman" w:hAnsi="Times New Roman" w:cs="Times New Roman"/>
          <w:color w:val="0D0D0D" w:themeColor="text1" w:themeTint="F2"/>
          <w:sz w:val="18"/>
          <w:szCs w:val="18"/>
        </w:rPr>
        <w:t>развития РФ:портал</w:t>
      </w:r>
      <w:r w:rsidRPr="005158F4">
        <w:rPr>
          <w:rFonts w:ascii="Times New Roman" w:hAnsi="Times New Roman" w:cs="Times New Roman"/>
          <w:color w:val="0D0D0D" w:themeColor="text1" w:themeTint="F2"/>
          <w:sz w:val="18"/>
          <w:szCs w:val="18"/>
          <w:lang w:val="en-US"/>
        </w:rPr>
        <w:t>[</w:t>
      </w:r>
      <w:r w:rsidRPr="005158F4">
        <w:rPr>
          <w:rFonts w:ascii="Times New Roman" w:hAnsi="Times New Roman" w:cs="Times New Roman"/>
          <w:color w:val="0D0D0D" w:themeColor="text1" w:themeTint="F2"/>
          <w:sz w:val="18"/>
          <w:szCs w:val="18"/>
        </w:rPr>
        <w:t>Электронный ресурс</w:t>
      </w:r>
      <w:r>
        <w:rPr>
          <w:rFonts w:ascii="Times New Roman" w:hAnsi="Times New Roman" w:cs="Times New Roman"/>
          <w:color w:val="0D0D0D" w:themeColor="text1" w:themeTint="F2"/>
          <w:sz w:val="18"/>
          <w:szCs w:val="18"/>
          <w:lang w:val="en-US"/>
        </w:rPr>
        <w:t>]. URL</w:t>
      </w:r>
      <w:proofErr w:type="gramStart"/>
      <w:r w:rsidRPr="005158F4">
        <w:rPr>
          <w:rFonts w:ascii="Times New Roman" w:hAnsi="Times New Roman" w:cs="Times New Roman"/>
          <w:color w:val="0D0D0D" w:themeColor="text1" w:themeTint="F2"/>
          <w:sz w:val="18"/>
          <w:szCs w:val="18"/>
          <w:lang w:val="en-US"/>
        </w:rPr>
        <w:t>:http</w:t>
      </w:r>
      <w:proofErr w:type="gramEnd"/>
      <w:r w:rsidRPr="005158F4">
        <w:rPr>
          <w:rFonts w:ascii="Times New Roman" w:hAnsi="Times New Roman" w:cs="Times New Roman"/>
          <w:color w:val="0D0D0D" w:themeColor="text1" w:themeTint="F2"/>
          <w:sz w:val="18"/>
          <w:szCs w:val="18"/>
        </w:rPr>
        <w:t>//</w:t>
      </w:r>
      <w:r w:rsidRPr="005158F4">
        <w:rPr>
          <w:rFonts w:ascii="Times New Roman" w:hAnsi="Times New Roman" w:cs="Times New Roman"/>
          <w:color w:val="0D0D0D" w:themeColor="text1" w:themeTint="F2"/>
          <w:sz w:val="18"/>
          <w:szCs w:val="18"/>
          <w:lang w:val="en-US"/>
        </w:rPr>
        <w:t xml:space="preserve"> </w:t>
      </w:r>
      <w:hyperlink r:id="rId9" w:history="1">
        <w:r w:rsidRPr="005158F4">
          <w:rPr>
            <w:rStyle w:val="Hyperlink"/>
            <w:rFonts w:ascii="Times New Roman" w:hAnsi="Times New Roman" w:cs="Times New Roman"/>
            <w:color w:val="0D0D0D" w:themeColor="text1" w:themeTint="F2"/>
            <w:sz w:val="18"/>
            <w:szCs w:val="18"/>
            <w:lang w:val="en-US"/>
          </w:rPr>
          <w:t>www.economy.gov.ru</w:t>
        </w:r>
      </w:hyperlink>
      <w:r>
        <w:rPr>
          <w:rStyle w:val="Hyperlink"/>
          <w:rFonts w:ascii="Times New Roman" w:hAnsi="Times New Roman" w:cs="Times New Roman"/>
          <w:color w:val="0D0D0D" w:themeColor="text1" w:themeTint="F2"/>
          <w:sz w:val="18"/>
          <w:szCs w:val="18"/>
          <w:lang w:val="en-US"/>
        </w:rPr>
        <w:t xml:space="preserve"> </w:t>
      </w:r>
      <w:r w:rsidRPr="00454293">
        <w:rPr>
          <w:rStyle w:val="Hyperlink"/>
          <w:rFonts w:ascii="Times New Roman" w:hAnsi="Times New Roman" w:cs="Times New Roman"/>
          <w:color w:val="0D0D0D" w:themeColor="text1" w:themeTint="F2"/>
          <w:sz w:val="18"/>
          <w:szCs w:val="18"/>
          <w:u w:val="none"/>
          <w:lang w:val="en-US"/>
        </w:rPr>
        <w:t>(дата обращения 1.02.2013)</w:t>
      </w:r>
    </w:p>
  </w:footnote>
  <w:footnote w:id="29">
    <w:p w14:paraId="1A47FA11" w14:textId="77777777" w:rsidR="00467123" w:rsidRPr="003B48E8" w:rsidRDefault="00467123" w:rsidP="00EC3566">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263F2C">
        <w:rPr>
          <w:rStyle w:val="FootnoteReference"/>
          <w:rFonts w:ascii="Times New Roman" w:hAnsi="Times New Roman" w:cs="Times New Roman"/>
          <w:sz w:val="18"/>
          <w:szCs w:val="18"/>
        </w:rPr>
        <w:footnoteRef/>
      </w:r>
      <w:r w:rsidRPr="00263F2C">
        <w:rPr>
          <w:rFonts w:ascii="Times New Roman" w:hAnsi="Times New Roman" w:cs="Times New Roman"/>
          <w:sz w:val="18"/>
          <w:szCs w:val="18"/>
        </w:rPr>
        <w:t xml:space="preserve"> </w:t>
      </w:r>
      <w:r w:rsidRPr="003B48E8">
        <w:rPr>
          <w:rFonts w:ascii="Times New Roman" w:hAnsi="Times New Roman" w:cs="Times New Roman"/>
          <w:sz w:val="18"/>
          <w:szCs w:val="18"/>
          <w:lang w:val="en-US"/>
        </w:rPr>
        <w:t>Всемирн</w:t>
      </w:r>
      <w:r w:rsidRPr="003B48E8">
        <w:rPr>
          <w:rFonts w:ascii="Times New Roman" w:hAnsi="Times New Roman" w:cs="Times New Roman"/>
          <w:sz w:val="18"/>
          <w:szCs w:val="18"/>
        </w:rPr>
        <w:t>ая</w:t>
      </w:r>
      <w:r w:rsidRPr="003B48E8">
        <w:rPr>
          <w:rFonts w:ascii="Times New Roman" w:hAnsi="Times New Roman" w:cs="Times New Roman"/>
          <w:sz w:val="18"/>
          <w:szCs w:val="18"/>
          <w:lang w:val="en-US"/>
        </w:rPr>
        <w:t xml:space="preserve"> торговая организация: портал [</w:t>
      </w:r>
      <w:r w:rsidRPr="003B48E8">
        <w:rPr>
          <w:rFonts w:ascii="Times New Roman" w:hAnsi="Times New Roman" w:cs="Times New Roman"/>
          <w:sz w:val="18"/>
          <w:szCs w:val="18"/>
        </w:rPr>
        <w:t>Электронный ресурс</w:t>
      </w:r>
      <w:r w:rsidRPr="003B48E8">
        <w:rPr>
          <w:rFonts w:ascii="Times New Roman" w:hAnsi="Times New Roman" w:cs="Times New Roman"/>
          <w:sz w:val="18"/>
          <w:szCs w:val="18"/>
          <w:lang w:val="en-US"/>
        </w:rPr>
        <w:t xml:space="preserve">]. </w:t>
      </w:r>
      <w:proofErr w:type="gramStart"/>
      <w:r w:rsidRPr="003B48E8">
        <w:rPr>
          <w:rFonts w:ascii="Times New Roman" w:hAnsi="Times New Roman" w:cs="Times New Roman"/>
          <w:sz w:val="18"/>
          <w:szCs w:val="18"/>
          <w:lang w:val="en-US"/>
        </w:rPr>
        <w:t>ВТО [</w:t>
      </w:r>
      <w:r w:rsidRPr="003B48E8">
        <w:rPr>
          <w:rFonts w:ascii="Times New Roman" w:hAnsi="Times New Roman" w:cs="Times New Roman"/>
          <w:sz w:val="18"/>
          <w:szCs w:val="18"/>
        </w:rPr>
        <w:t>Сайт</w:t>
      </w:r>
      <w:r w:rsidRPr="003B48E8">
        <w:rPr>
          <w:rFonts w:ascii="Times New Roman" w:hAnsi="Times New Roman" w:cs="Times New Roman"/>
          <w:sz w:val="18"/>
          <w:szCs w:val="18"/>
          <w:lang w:val="en-US"/>
        </w:rPr>
        <w:t>].</w:t>
      </w:r>
      <w:proofErr w:type="gramEnd"/>
      <w:r w:rsidRPr="003B48E8">
        <w:rPr>
          <w:rFonts w:ascii="Times New Roman" w:hAnsi="Times New Roman" w:cs="Times New Roman"/>
          <w:sz w:val="18"/>
          <w:szCs w:val="18"/>
          <w:lang w:val="en-US"/>
        </w:rPr>
        <w:t xml:space="preserve"> URL: </w:t>
      </w:r>
      <w:hyperlink r:id="rId10" w:history="1">
        <w:r w:rsidRPr="009F1599">
          <w:rPr>
            <w:rStyle w:val="Hyperlink"/>
            <w:rFonts w:ascii="Times New Roman" w:hAnsi="Times New Roman" w:cs="Times New Roman"/>
            <w:color w:val="auto"/>
            <w:sz w:val="18"/>
            <w:szCs w:val="18"/>
            <w:lang w:val="en-US"/>
          </w:rPr>
          <w:t>http</w:t>
        </w:r>
        <w:r w:rsidRPr="009F1599">
          <w:rPr>
            <w:rStyle w:val="Hyperlink"/>
            <w:rFonts w:ascii="Times New Roman" w:hAnsi="Times New Roman" w:cs="Times New Roman"/>
            <w:color w:val="auto"/>
            <w:sz w:val="18"/>
            <w:szCs w:val="18"/>
          </w:rPr>
          <w:t>://</w:t>
        </w:r>
        <w:r w:rsidRPr="009F1599">
          <w:rPr>
            <w:rStyle w:val="Hyperlink"/>
            <w:rFonts w:ascii="Times New Roman" w:hAnsi="Times New Roman" w:cs="Times New Roman"/>
            <w:color w:val="auto"/>
            <w:sz w:val="18"/>
            <w:szCs w:val="18"/>
            <w:lang w:val="en-US"/>
          </w:rPr>
          <w:t>www.wto.org</w:t>
        </w:r>
      </w:hyperlink>
      <w:r w:rsidRPr="009F1599">
        <w:rPr>
          <w:rStyle w:val="Hyperlink"/>
          <w:rFonts w:ascii="Times New Roman" w:hAnsi="Times New Roman" w:cs="Times New Roman"/>
          <w:color w:val="auto"/>
          <w:sz w:val="18"/>
          <w:szCs w:val="18"/>
          <w:lang w:val="en-US"/>
        </w:rPr>
        <w:t xml:space="preserve"> </w:t>
      </w:r>
      <w:r w:rsidRPr="009F1599">
        <w:rPr>
          <w:rStyle w:val="Hyperlink"/>
          <w:rFonts w:ascii="Times New Roman" w:hAnsi="Times New Roman" w:cs="Times New Roman"/>
          <w:color w:val="auto"/>
          <w:sz w:val="18"/>
          <w:szCs w:val="18"/>
          <w:u w:val="none"/>
          <w:lang w:val="en-US"/>
        </w:rPr>
        <w:t>(дата</w:t>
      </w:r>
      <w:r w:rsidRPr="003B48E8">
        <w:rPr>
          <w:rStyle w:val="Hyperlink"/>
          <w:rFonts w:ascii="Times New Roman" w:hAnsi="Times New Roman" w:cs="Times New Roman"/>
          <w:color w:val="0D0D0D" w:themeColor="text1" w:themeTint="F2"/>
          <w:sz w:val="18"/>
          <w:szCs w:val="18"/>
          <w:u w:val="none"/>
          <w:lang w:val="en-US"/>
        </w:rPr>
        <w:t xml:space="preserve"> обращения 19. 01.2013)</w:t>
      </w:r>
      <w:r w:rsidRPr="003B48E8">
        <w:rPr>
          <w:rFonts w:ascii="Times New Roman" w:hAnsi="Times New Roman" w:cs="Times New Roman"/>
          <w:color w:val="0D0D0D" w:themeColor="text1" w:themeTint="F2"/>
          <w:sz w:val="18"/>
          <w:szCs w:val="18"/>
          <w:lang w:val="en-US"/>
        </w:rPr>
        <w:t xml:space="preserve"> </w:t>
      </w:r>
    </w:p>
  </w:footnote>
  <w:footnote w:id="30">
    <w:p w14:paraId="56512B0D" w14:textId="77777777" w:rsidR="00467123" w:rsidRPr="00203C43" w:rsidRDefault="00467123" w:rsidP="00EC3566">
      <w:pPr>
        <w:widowControl w:val="0"/>
        <w:autoSpaceDE w:val="0"/>
        <w:autoSpaceDN w:val="0"/>
        <w:adjustRightInd w:val="0"/>
        <w:spacing w:line="360" w:lineRule="auto"/>
        <w:jc w:val="both"/>
        <w:rPr>
          <w:rFonts w:ascii="Times New Roman" w:hAnsi="Times New Roman" w:cs="Times New Roman"/>
          <w:sz w:val="18"/>
          <w:szCs w:val="18"/>
          <w:lang w:val="en-US"/>
        </w:rPr>
      </w:pPr>
      <w:r w:rsidRPr="002B203A">
        <w:rPr>
          <w:rStyle w:val="FootnoteReference"/>
          <w:rFonts w:ascii="Times New Roman" w:hAnsi="Times New Roman" w:cs="Times New Roman"/>
          <w:sz w:val="18"/>
          <w:szCs w:val="18"/>
        </w:rPr>
        <w:footnoteRef/>
      </w:r>
      <w:r w:rsidRPr="002B203A">
        <w:rPr>
          <w:rFonts w:ascii="Times New Roman" w:hAnsi="Times New Roman" w:cs="Times New Roman"/>
          <w:sz w:val="18"/>
          <w:szCs w:val="18"/>
        </w:rPr>
        <w:t xml:space="preserve"> </w:t>
      </w:r>
      <w:r w:rsidRPr="002B203A">
        <w:rPr>
          <w:rFonts w:ascii="Times New Roman" w:hAnsi="Times New Roman" w:cs="Times New Roman"/>
          <w:bCs/>
          <w:sz w:val="18"/>
          <w:szCs w:val="18"/>
        </w:rPr>
        <w:t>Портанский А.П. Многосторонняя торгововая система в ХХ</w:t>
      </w:r>
      <w:r w:rsidRPr="002B203A">
        <w:rPr>
          <w:rFonts w:ascii="Times New Roman" w:hAnsi="Times New Roman" w:cs="Times New Roman"/>
          <w:bCs/>
          <w:sz w:val="18"/>
          <w:szCs w:val="18"/>
          <w:lang w:val="en-US"/>
        </w:rPr>
        <w:t>I</w:t>
      </w:r>
      <w:r w:rsidRPr="002B203A">
        <w:rPr>
          <w:rFonts w:ascii="Times New Roman" w:hAnsi="Times New Roman" w:cs="Times New Roman"/>
          <w:bCs/>
          <w:sz w:val="18"/>
          <w:szCs w:val="18"/>
        </w:rPr>
        <w:t xml:space="preserve"> веке: в</w:t>
      </w:r>
      <w:r>
        <w:rPr>
          <w:rFonts w:ascii="Times New Roman" w:hAnsi="Times New Roman" w:cs="Times New Roman"/>
          <w:bCs/>
          <w:sz w:val="18"/>
          <w:szCs w:val="18"/>
        </w:rPr>
        <w:t>озможности и  риски. М.: РАГС.,</w:t>
      </w:r>
      <w:r w:rsidRPr="002B203A">
        <w:rPr>
          <w:rFonts w:ascii="Times New Roman" w:hAnsi="Times New Roman" w:cs="Times New Roman"/>
          <w:bCs/>
          <w:sz w:val="18"/>
          <w:szCs w:val="18"/>
        </w:rPr>
        <w:t>2010</w:t>
      </w:r>
    </w:p>
  </w:footnote>
  <w:footnote w:id="31">
    <w:p w14:paraId="02ED7981" w14:textId="77777777" w:rsidR="00467123" w:rsidRPr="00514A96" w:rsidRDefault="00467123" w:rsidP="00EC3566">
      <w:pPr>
        <w:spacing w:line="360" w:lineRule="auto"/>
        <w:ind w:right="84"/>
        <w:jc w:val="both"/>
        <w:rPr>
          <w:rFonts w:ascii="Times New Roman" w:hAnsi="Times New Roman" w:cs="Times New Roman"/>
          <w:bCs/>
          <w:sz w:val="18"/>
          <w:szCs w:val="18"/>
        </w:rPr>
      </w:pPr>
      <w:r w:rsidRPr="00263F2C">
        <w:rPr>
          <w:rStyle w:val="FootnoteReference"/>
          <w:rFonts w:ascii="Times New Roman" w:hAnsi="Times New Roman" w:cs="Times New Roman"/>
          <w:sz w:val="18"/>
          <w:szCs w:val="18"/>
        </w:rPr>
        <w:footnoteRef/>
      </w:r>
      <w:r w:rsidRPr="00263F2C">
        <w:rPr>
          <w:rFonts w:ascii="Times New Roman" w:hAnsi="Times New Roman" w:cs="Times New Roman"/>
          <w:sz w:val="18"/>
          <w:szCs w:val="18"/>
        </w:rPr>
        <w:t xml:space="preserve"> </w:t>
      </w:r>
      <w:r w:rsidRPr="00263F2C">
        <w:rPr>
          <w:rFonts w:ascii="Times New Roman" w:hAnsi="Times New Roman" w:cs="Times New Roman"/>
          <w:bCs/>
          <w:sz w:val="18"/>
          <w:szCs w:val="18"/>
        </w:rPr>
        <w:t xml:space="preserve">Портанский А.П. Миссия России в ВТО. </w:t>
      </w:r>
      <w:r w:rsidRPr="00263F2C">
        <w:rPr>
          <w:rFonts w:ascii="Times New Roman" w:hAnsi="Times New Roman" w:cs="Times New Roman"/>
          <w:sz w:val="18"/>
          <w:szCs w:val="18"/>
        </w:rPr>
        <w:t>Россия в глобальной политике. №4. 2011</w:t>
      </w:r>
    </w:p>
  </w:footnote>
  <w:footnote w:id="32">
    <w:p w14:paraId="6B5AECED" w14:textId="77777777" w:rsidR="00467123" w:rsidRPr="00F94539" w:rsidRDefault="00467123" w:rsidP="00EC3566">
      <w:pPr>
        <w:spacing w:line="360" w:lineRule="auto"/>
        <w:jc w:val="both"/>
        <w:rPr>
          <w:rFonts w:ascii="Times New Roman" w:hAnsi="Times New Roman" w:cs="Times New Roman"/>
          <w:color w:val="0D0D0D" w:themeColor="text1" w:themeTint="F2"/>
          <w:sz w:val="18"/>
          <w:szCs w:val="18"/>
        </w:rPr>
      </w:pPr>
      <w:r w:rsidRPr="00F94539">
        <w:rPr>
          <w:rStyle w:val="FootnoteReference"/>
          <w:rFonts w:ascii="Times New Roman" w:hAnsi="Times New Roman" w:cs="Times New Roman"/>
          <w:sz w:val="18"/>
          <w:szCs w:val="18"/>
        </w:rPr>
        <w:footnoteRef/>
      </w:r>
      <w:r w:rsidRPr="00F94539">
        <w:rPr>
          <w:rFonts w:ascii="Times New Roman" w:hAnsi="Times New Roman" w:cs="Times New Roman"/>
          <w:sz w:val="18"/>
          <w:szCs w:val="18"/>
        </w:rPr>
        <w:t xml:space="preserve"> </w:t>
      </w:r>
      <w:r w:rsidRPr="00F94539">
        <w:rPr>
          <w:rFonts w:ascii="Times New Roman" w:hAnsi="Times New Roman" w:cs="Times New Roman"/>
          <w:color w:val="0D0D0D" w:themeColor="text1" w:themeTint="F2"/>
          <w:sz w:val="18"/>
          <w:szCs w:val="18"/>
        </w:rPr>
        <w:t xml:space="preserve">Народнохозяйственные последствия присоединения России к ВТО. Доклад РАН и Национального инвестиционного Совета. - М., РАН, 2002. </w:t>
      </w:r>
    </w:p>
  </w:footnote>
  <w:footnote w:id="33">
    <w:p w14:paraId="3AFF19B1" w14:textId="35872BFD" w:rsidR="00467123" w:rsidRPr="009F1599" w:rsidRDefault="00467123" w:rsidP="009F1599">
      <w:pPr>
        <w:pStyle w:val="FootnoteText"/>
        <w:spacing w:line="360" w:lineRule="auto"/>
        <w:jc w:val="both"/>
        <w:rPr>
          <w:rFonts w:ascii="Times New Roman" w:hAnsi="Times New Roman" w:cs="Times New Roman"/>
          <w:sz w:val="18"/>
          <w:szCs w:val="18"/>
          <w:lang w:val="en-US"/>
        </w:rPr>
      </w:pPr>
      <w:r w:rsidRPr="009F1599">
        <w:rPr>
          <w:rStyle w:val="FootnoteReference"/>
          <w:rFonts w:ascii="Times New Roman" w:hAnsi="Times New Roman" w:cs="Times New Roman"/>
          <w:sz w:val="18"/>
          <w:szCs w:val="18"/>
        </w:rPr>
        <w:footnoteRef/>
      </w:r>
      <w:r w:rsidRPr="009F1599">
        <w:rPr>
          <w:rFonts w:ascii="Times New Roman" w:hAnsi="Times New Roman" w:cs="Times New Roman"/>
          <w:sz w:val="18"/>
          <w:szCs w:val="18"/>
        </w:rPr>
        <w:t xml:space="preserve"> </w:t>
      </w:r>
      <w:proofErr w:type="gramStart"/>
      <w:r w:rsidRPr="004A21DD">
        <w:rPr>
          <w:rFonts w:ascii="Times New Roman" w:hAnsi="Times New Roman" w:cs="Times New Roman"/>
          <w:sz w:val="18"/>
          <w:szCs w:val="18"/>
          <w:lang w:val="en-US"/>
        </w:rPr>
        <w:t xml:space="preserve">Портанский А. П. </w:t>
      </w:r>
      <w:hyperlink r:id="rId11" w:history="1">
        <w:r w:rsidRPr="004A21DD">
          <w:rPr>
            <w:rStyle w:val="Hyperlink"/>
            <w:rFonts w:ascii="Times New Roman" w:hAnsi="Times New Roman" w:cs="Times New Roman"/>
            <w:color w:val="auto"/>
            <w:sz w:val="18"/>
            <w:szCs w:val="18"/>
            <w:u w:val="none"/>
            <w:lang w:val="en-US"/>
          </w:rPr>
          <w:t>Россия должна стать активным игроком в ВТО</w:t>
        </w:r>
      </w:hyperlink>
      <w:r w:rsidRPr="004A21DD">
        <w:rPr>
          <w:rFonts w:ascii="Times New Roman" w:hAnsi="Times New Roman" w:cs="Times New Roman"/>
          <w:sz w:val="18"/>
          <w:szCs w:val="18"/>
          <w:lang w:val="en-US"/>
        </w:rPr>
        <w:t> // Промышленник России.</w:t>
      </w:r>
      <w:proofErr w:type="gramEnd"/>
      <w:r w:rsidRPr="004A21DD">
        <w:rPr>
          <w:rFonts w:ascii="Times New Roman" w:hAnsi="Times New Roman" w:cs="Times New Roman"/>
          <w:sz w:val="18"/>
          <w:szCs w:val="18"/>
          <w:lang w:val="en-US"/>
        </w:rPr>
        <w:t xml:space="preserve"> </w:t>
      </w:r>
      <w:proofErr w:type="gramStart"/>
      <w:r w:rsidRPr="004A21DD">
        <w:rPr>
          <w:rFonts w:ascii="Times New Roman" w:hAnsi="Times New Roman" w:cs="Times New Roman"/>
          <w:sz w:val="18"/>
          <w:szCs w:val="18"/>
          <w:lang w:val="en-US"/>
        </w:rPr>
        <w:t>2012. № 12.</w:t>
      </w:r>
      <w:proofErr w:type="gramEnd"/>
      <w:r w:rsidRPr="004A21DD">
        <w:rPr>
          <w:rFonts w:ascii="Times New Roman" w:hAnsi="Times New Roman" w:cs="Times New Roman"/>
          <w:sz w:val="18"/>
          <w:szCs w:val="18"/>
          <w:lang w:val="en-US"/>
        </w:rPr>
        <w:t xml:space="preserve"> С. 26-28.</w:t>
      </w:r>
    </w:p>
  </w:footnote>
  <w:footnote w:id="34">
    <w:p w14:paraId="1A40409B" w14:textId="77777777" w:rsidR="00467123" w:rsidRPr="009F1599" w:rsidRDefault="00467123" w:rsidP="009F1599">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9F1599">
        <w:rPr>
          <w:rStyle w:val="FootnoteReference"/>
          <w:rFonts w:ascii="Times New Roman" w:hAnsi="Times New Roman" w:cs="Times New Roman"/>
          <w:sz w:val="18"/>
          <w:szCs w:val="18"/>
        </w:rPr>
        <w:footnoteRef/>
      </w:r>
      <w:r w:rsidRPr="009F1599">
        <w:rPr>
          <w:rFonts w:ascii="Times New Roman" w:hAnsi="Times New Roman" w:cs="Times New Roman"/>
          <w:color w:val="0D0D0D" w:themeColor="text1" w:themeTint="F2"/>
          <w:sz w:val="18"/>
          <w:szCs w:val="18"/>
        </w:rPr>
        <w:t xml:space="preserve">Волчкова Н., Турдыева Н. </w:t>
      </w:r>
      <w:r w:rsidRPr="009F1599">
        <w:rPr>
          <w:rFonts w:ascii="Times New Roman" w:hAnsi="Times New Roman" w:cs="Times New Roman"/>
          <w:sz w:val="18"/>
          <w:szCs w:val="18"/>
        </w:rPr>
        <w:t>Россия и ВТО /</w:t>
      </w:r>
      <w:r w:rsidRPr="009F1599">
        <w:rPr>
          <w:rFonts w:ascii="Times New Roman" w:hAnsi="Times New Roman" w:cs="Times New Roman"/>
          <w:color w:val="0D0D0D" w:themeColor="text1" w:themeTint="F2"/>
          <w:sz w:val="18"/>
          <w:szCs w:val="18"/>
          <w:lang w:val="en-US"/>
        </w:rPr>
        <w:t xml:space="preserve"> ЦЭФИР [Электронный ресурс] // Цефир : [</w:t>
      </w:r>
      <w:r w:rsidRPr="009F1599">
        <w:rPr>
          <w:rFonts w:ascii="Times New Roman" w:hAnsi="Times New Roman" w:cs="Times New Roman"/>
          <w:color w:val="0D0D0D" w:themeColor="text1" w:themeTint="F2"/>
          <w:sz w:val="18"/>
          <w:szCs w:val="18"/>
        </w:rPr>
        <w:t>сайт</w:t>
      </w:r>
      <w:r w:rsidRPr="009F1599">
        <w:rPr>
          <w:rFonts w:ascii="Times New Roman" w:hAnsi="Times New Roman" w:cs="Times New Roman"/>
          <w:color w:val="0D0D0D" w:themeColor="text1" w:themeTint="F2"/>
          <w:sz w:val="18"/>
          <w:szCs w:val="18"/>
          <w:lang w:val="en-US"/>
        </w:rPr>
        <w:t>]. UPL</w:t>
      </w:r>
      <w:r w:rsidRPr="009F1599">
        <w:rPr>
          <w:rFonts w:ascii="Times New Roman" w:hAnsi="Times New Roman" w:cs="Times New Roman"/>
          <w:color w:val="0D0D0D" w:themeColor="text1" w:themeTint="F2"/>
          <w:sz w:val="18"/>
          <w:szCs w:val="18"/>
        </w:rPr>
        <w:t xml:space="preserve">: </w:t>
      </w:r>
      <w:r w:rsidRPr="009F1599">
        <w:rPr>
          <w:rFonts w:ascii="Times New Roman" w:hAnsi="Times New Roman" w:cs="Times New Roman"/>
          <w:color w:val="0D0D0D" w:themeColor="text1" w:themeTint="F2"/>
          <w:sz w:val="18"/>
          <w:szCs w:val="18"/>
          <w:lang w:val="en-US"/>
        </w:rPr>
        <w:t>www.</w:t>
      </w:r>
      <w:r w:rsidRPr="009F1599">
        <w:rPr>
          <w:rFonts w:ascii="Times New Roman" w:hAnsi="Times New Roman" w:cs="Times New Roman"/>
          <w:b/>
          <w:bCs/>
          <w:color w:val="0D0D0D" w:themeColor="text1" w:themeTint="F2"/>
          <w:sz w:val="18"/>
          <w:szCs w:val="18"/>
          <w:lang w:val="en-US"/>
        </w:rPr>
        <w:t>cefir</w:t>
      </w:r>
      <w:r w:rsidRPr="009F1599">
        <w:rPr>
          <w:rFonts w:ascii="Times New Roman" w:hAnsi="Times New Roman" w:cs="Times New Roman"/>
          <w:color w:val="0D0D0D" w:themeColor="text1" w:themeTint="F2"/>
          <w:sz w:val="18"/>
          <w:szCs w:val="18"/>
          <w:lang w:val="en-US"/>
        </w:rPr>
        <w:t>.ru/download.php</w:t>
      </w:r>
      <w:proofErr w:type="gramStart"/>
      <w:r w:rsidRPr="009F1599">
        <w:rPr>
          <w:rFonts w:ascii="Times New Roman" w:hAnsi="Times New Roman" w:cs="Times New Roman"/>
          <w:color w:val="0D0D0D" w:themeColor="text1" w:themeTint="F2"/>
          <w:sz w:val="18"/>
          <w:szCs w:val="18"/>
          <w:lang w:val="en-US"/>
        </w:rPr>
        <w:t>?id</w:t>
      </w:r>
      <w:proofErr w:type="gramEnd"/>
      <w:r w:rsidRPr="009F1599">
        <w:rPr>
          <w:rFonts w:ascii="Times New Roman" w:hAnsi="Times New Roman" w:cs="Times New Roman"/>
          <w:color w:val="0D0D0D" w:themeColor="text1" w:themeTint="F2"/>
          <w:sz w:val="18"/>
          <w:szCs w:val="18"/>
          <w:lang w:val="en-US"/>
        </w:rPr>
        <w:t>=3182‎</w:t>
      </w:r>
      <w:r w:rsidRPr="009F1599">
        <w:rPr>
          <w:rFonts w:ascii="Times New Roman" w:hAnsi="Times New Roman" w:cs="Times New Roman"/>
          <w:color w:val="0D0D0D" w:themeColor="text1" w:themeTint="F2"/>
          <w:sz w:val="18"/>
          <w:szCs w:val="18"/>
        </w:rPr>
        <w:t xml:space="preserve"> (дата обращения: 23.01.2013).</w:t>
      </w:r>
      <w:r w:rsidRPr="009F1599">
        <w:rPr>
          <w:rFonts w:ascii="Times New Roman" w:hAnsi="Times New Roman" w:cs="Times New Roman"/>
          <w:color w:val="0D0D0D" w:themeColor="text1" w:themeTint="F2"/>
          <w:sz w:val="18"/>
          <w:szCs w:val="18"/>
          <w:lang w:val="en-US"/>
        </w:rPr>
        <w:t xml:space="preserve"> </w:t>
      </w:r>
    </w:p>
  </w:footnote>
  <w:footnote w:id="35">
    <w:p w14:paraId="2DFB3222" w14:textId="77777777" w:rsidR="00467123" w:rsidRPr="00212055" w:rsidRDefault="00467123" w:rsidP="009F1599">
      <w:pPr>
        <w:widowControl w:val="0"/>
        <w:autoSpaceDE w:val="0"/>
        <w:autoSpaceDN w:val="0"/>
        <w:adjustRightInd w:val="0"/>
        <w:spacing w:line="360" w:lineRule="auto"/>
        <w:jc w:val="both"/>
        <w:rPr>
          <w:rFonts w:ascii="Times New Roman" w:hAnsi="Times New Roman" w:cs="Times New Roman"/>
          <w:sz w:val="18"/>
          <w:szCs w:val="18"/>
          <w:lang w:val="en-US"/>
        </w:rPr>
      </w:pPr>
      <w:r w:rsidRPr="009F1599">
        <w:rPr>
          <w:rStyle w:val="FootnoteReference"/>
          <w:rFonts w:ascii="Times New Roman" w:hAnsi="Times New Roman" w:cs="Times New Roman"/>
          <w:sz w:val="18"/>
          <w:szCs w:val="18"/>
        </w:rPr>
        <w:footnoteRef/>
      </w:r>
      <w:r w:rsidRPr="009F1599">
        <w:rPr>
          <w:rFonts w:ascii="Times New Roman" w:hAnsi="Times New Roman" w:cs="Times New Roman"/>
          <w:sz w:val="18"/>
          <w:szCs w:val="18"/>
        </w:rPr>
        <w:t xml:space="preserve"> </w:t>
      </w:r>
      <w:proofErr w:type="gramStart"/>
      <w:r w:rsidRPr="009F1599">
        <w:rPr>
          <w:rFonts w:ascii="Times New Roman" w:hAnsi="Times New Roman" w:cs="Times New Roman"/>
          <w:bCs/>
          <w:color w:val="343434"/>
          <w:sz w:val="18"/>
          <w:szCs w:val="18"/>
          <w:lang w:val="en-US"/>
        </w:rPr>
        <w:t>Разработка прогнозов социально-экономических последствий вхождения России в ВТО</w:t>
      </w:r>
      <w:r w:rsidRPr="009F1599">
        <w:rPr>
          <w:rFonts w:ascii="Times New Roman" w:hAnsi="Times New Roman" w:cs="Times New Roman"/>
          <w:color w:val="343434"/>
          <w:sz w:val="18"/>
          <w:szCs w:val="18"/>
          <w:lang w:val="en-US"/>
        </w:rPr>
        <w:t xml:space="preserve"> / Государственный Университет - Высшая Школа Экономики.</w:t>
      </w:r>
      <w:proofErr w:type="gramEnd"/>
      <w:r w:rsidRPr="009F1599">
        <w:rPr>
          <w:rFonts w:ascii="Times New Roman" w:hAnsi="Times New Roman" w:cs="Times New Roman"/>
          <w:color w:val="343434"/>
          <w:sz w:val="18"/>
          <w:szCs w:val="18"/>
          <w:lang w:val="en-US"/>
        </w:rPr>
        <w:t xml:space="preserve"> – Б.м</w:t>
      </w:r>
      <w:proofErr w:type="gramStart"/>
      <w:r w:rsidRPr="009F1599">
        <w:rPr>
          <w:rFonts w:ascii="Times New Roman" w:hAnsi="Times New Roman" w:cs="Times New Roman"/>
          <w:color w:val="343434"/>
          <w:sz w:val="18"/>
          <w:szCs w:val="18"/>
          <w:lang w:val="en-US"/>
        </w:rPr>
        <w:t>.,</w:t>
      </w:r>
      <w:proofErr w:type="gramEnd"/>
      <w:r w:rsidRPr="009F1599">
        <w:rPr>
          <w:rFonts w:ascii="Times New Roman" w:hAnsi="Times New Roman" w:cs="Times New Roman"/>
          <w:color w:val="343434"/>
          <w:sz w:val="18"/>
          <w:szCs w:val="18"/>
          <w:lang w:val="en-US"/>
        </w:rPr>
        <w:t xml:space="preserve"> 2003.</w:t>
      </w:r>
    </w:p>
  </w:footnote>
  <w:footnote w:id="36">
    <w:p w14:paraId="72C3E259" w14:textId="213FDDC6" w:rsidR="00467123" w:rsidRPr="00DE7823" w:rsidRDefault="00467123" w:rsidP="00DE7823">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DE7823">
        <w:rPr>
          <w:rStyle w:val="FootnoteReference"/>
          <w:rFonts w:ascii="Times New Roman" w:hAnsi="Times New Roman" w:cs="Times New Roman"/>
          <w:sz w:val="18"/>
          <w:szCs w:val="18"/>
        </w:rPr>
        <w:footnoteRef/>
      </w:r>
      <w:r w:rsidRPr="00DE7823">
        <w:rPr>
          <w:rFonts w:ascii="Times New Roman" w:hAnsi="Times New Roman" w:cs="Times New Roman"/>
          <w:sz w:val="18"/>
          <w:szCs w:val="18"/>
        </w:rPr>
        <w:t xml:space="preserve"> Волчкова Н., Турдыева Н. Россия и ВТО /</w:t>
      </w:r>
      <w:r w:rsidRPr="00DE7823">
        <w:rPr>
          <w:rFonts w:ascii="Times New Roman" w:hAnsi="Times New Roman" w:cs="Times New Roman"/>
          <w:sz w:val="18"/>
          <w:szCs w:val="18"/>
          <w:lang w:val="en-US"/>
        </w:rPr>
        <w:t xml:space="preserve"> ЦЭФИР [Электронный ресурс] // Цефир : [</w:t>
      </w:r>
      <w:r w:rsidRPr="00DE7823">
        <w:rPr>
          <w:rFonts w:ascii="Times New Roman" w:hAnsi="Times New Roman" w:cs="Times New Roman"/>
          <w:sz w:val="18"/>
          <w:szCs w:val="18"/>
        </w:rPr>
        <w:t>сайт</w:t>
      </w:r>
      <w:r w:rsidRPr="00DE7823">
        <w:rPr>
          <w:rFonts w:ascii="Times New Roman" w:hAnsi="Times New Roman" w:cs="Times New Roman"/>
          <w:sz w:val="18"/>
          <w:szCs w:val="18"/>
          <w:lang w:val="en-US"/>
        </w:rPr>
        <w:t>]. UPL</w:t>
      </w:r>
      <w:r w:rsidRPr="00DE7823">
        <w:rPr>
          <w:rFonts w:ascii="Times New Roman" w:hAnsi="Times New Roman" w:cs="Times New Roman"/>
          <w:sz w:val="18"/>
          <w:szCs w:val="18"/>
        </w:rPr>
        <w:t xml:space="preserve">: </w:t>
      </w:r>
      <w:r w:rsidRPr="00DE7823">
        <w:rPr>
          <w:rFonts w:ascii="Times New Roman" w:hAnsi="Times New Roman" w:cs="Times New Roman"/>
          <w:sz w:val="18"/>
          <w:szCs w:val="18"/>
          <w:lang w:val="en-US"/>
        </w:rPr>
        <w:t>www.</w:t>
      </w:r>
      <w:r w:rsidRPr="00DE7823">
        <w:rPr>
          <w:rFonts w:ascii="Times New Roman" w:hAnsi="Times New Roman" w:cs="Times New Roman"/>
          <w:bCs/>
          <w:sz w:val="18"/>
          <w:szCs w:val="18"/>
          <w:lang w:val="en-US"/>
        </w:rPr>
        <w:t>cefir</w:t>
      </w:r>
      <w:r w:rsidRPr="00DE7823">
        <w:rPr>
          <w:rFonts w:ascii="Times New Roman" w:hAnsi="Times New Roman" w:cs="Times New Roman"/>
          <w:sz w:val="18"/>
          <w:szCs w:val="18"/>
          <w:lang w:val="en-US"/>
        </w:rPr>
        <w:t>.ru/download.php</w:t>
      </w:r>
      <w:proofErr w:type="gramStart"/>
      <w:r w:rsidRPr="00DE7823">
        <w:rPr>
          <w:rFonts w:ascii="Times New Roman" w:hAnsi="Times New Roman" w:cs="Times New Roman"/>
          <w:sz w:val="18"/>
          <w:szCs w:val="18"/>
          <w:lang w:val="en-US"/>
        </w:rPr>
        <w:t>?id</w:t>
      </w:r>
      <w:proofErr w:type="gramEnd"/>
      <w:r w:rsidRPr="00DE7823">
        <w:rPr>
          <w:rFonts w:ascii="Times New Roman" w:hAnsi="Times New Roman" w:cs="Times New Roman"/>
          <w:sz w:val="18"/>
          <w:szCs w:val="18"/>
          <w:lang w:val="en-US"/>
        </w:rPr>
        <w:t>=3182‎</w:t>
      </w:r>
      <w:r>
        <w:rPr>
          <w:rFonts w:ascii="Times New Roman" w:hAnsi="Times New Roman" w:cs="Times New Roman"/>
          <w:sz w:val="18"/>
          <w:szCs w:val="18"/>
        </w:rPr>
        <w:t xml:space="preserve"> (дата обращения: 3.03.2013)</w:t>
      </w:r>
    </w:p>
  </w:footnote>
  <w:footnote w:id="37">
    <w:p w14:paraId="73CFC3F2" w14:textId="1B4630BB" w:rsidR="00467123" w:rsidRPr="00DE7823" w:rsidRDefault="00467123" w:rsidP="00DE7823">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DE7823">
        <w:rPr>
          <w:rStyle w:val="FootnoteReference"/>
          <w:rFonts w:ascii="Times New Roman" w:hAnsi="Times New Roman" w:cs="Times New Roman"/>
          <w:sz w:val="18"/>
          <w:szCs w:val="18"/>
        </w:rPr>
        <w:footnoteRef/>
      </w:r>
      <w:r w:rsidRPr="00DE7823">
        <w:rPr>
          <w:rFonts w:ascii="Times New Roman" w:hAnsi="Times New Roman" w:cs="Times New Roman"/>
          <w:sz w:val="18"/>
          <w:szCs w:val="18"/>
        </w:rPr>
        <w:t xml:space="preserve"> </w:t>
      </w:r>
      <w:r w:rsidRPr="00DE7823">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DE7823">
        <w:rPr>
          <w:rFonts w:ascii="Times New Roman" w:hAnsi="Times New Roman" w:cs="Times New Roman"/>
          <w:sz w:val="18"/>
          <w:szCs w:val="18"/>
          <w:lang w:val="en-US"/>
        </w:rPr>
        <w:t xml:space="preserve">andYoung </w:t>
      </w:r>
      <w:r w:rsidRPr="00DE7823">
        <w:rPr>
          <w:rFonts w:ascii="Times New Roman" w:hAnsi="Times New Roman" w:cs="Times New Roman"/>
          <w:sz w:val="18"/>
          <w:szCs w:val="18"/>
        </w:rPr>
        <w:t>,</w:t>
      </w:r>
      <w:proofErr w:type="gramEnd"/>
      <w:r w:rsidRPr="00DE7823">
        <w:rPr>
          <w:rFonts w:ascii="Times New Roman" w:hAnsi="Times New Roman" w:cs="Times New Roman"/>
          <w:sz w:val="18"/>
          <w:szCs w:val="18"/>
        </w:rPr>
        <w:t xml:space="preserve"> РЭШ, 2011</w:t>
      </w:r>
    </w:p>
  </w:footnote>
  <w:footnote w:id="38">
    <w:p w14:paraId="5FCF5449" w14:textId="5A080B64" w:rsidR="00467123" w:rsidRPr="00DE7823" w:rsidRDefault="00467123" w:rsidP="00DE7823">
      <w:pPr>
        <w:widowControl w:val="0"/>
        <w:autoSpaceDE w:val="0"/>
        <w:autoSpaceDN w:val="0"/>
        <w:adjustRightInd w:val="0"/>
        <w:spacing w:line="360" w:lineRule="auto"/>
        <w:jc w:val="both"/>
        <w:rPr>
          <w:rFonts w:ascii="Times New Roman" w:hAnsi="Times New Roman" w:cs="Times New Roman"/>
          <w:sz w:val="18"/>
          <w:szCs w:val="18"/>
          <w:lang w:val="en-US"/>
        </w:rPr>
      </w:pPr>
      <w:r w:rsidRPr="00DE7823">
        <w:rPr>
          <w:rStyle w:val="FootnoteReference"/>
          <w:rFonts w:ascii="Times New Roman" w:hAnsi="Times New Roman" w:cs="Times New Roman"/>
          <w:sz w:val="18"/>
          <w:szCs w:val="18"/>
        </w:rPr>
        <w:footnoteRef/>
      </w:r>
      <w:r w:rsidRPr="00DE7823">
        <w:rPr>
          <w:rFonts w:ascii="Times New Roman" w:hAnsi="Times New Roman" w:cs="Times New Roman"/>
          <w:sz w:val="18"/>
          <w:szCs w:val="18"/>
        </w:rPr>
        <w:t xml:space="preserve"> </w:t>
      </w:r>
      <w:proofErr w:type="gramStart"/>
      <w:r w:rsidRPr="00DE7823">
        <w:rPr>
          <w:rFonts w:ascii="Times New Roman" w:hAnsi="Times New Roman" w:cs="Times New Roman"/>
          <w:bCs/>
          <w:sz w:val="18"/>
          <w:szCs w:val="18"/>
          <w:lang w:val="en-US"/>
        </w:rPr>
        <w:t>Разработка прогнозов социально-экономических последствий вхождения России в ВТО</w:t>
      </w:r>
      <w:r w:rsidRPr="00DE7823">
        <w:rPr>
          <w:rFonts w:ascii="Times New Roman" w:hAnsi="Times New Roman" w:cs="Times New Roman"/>
          <w:sz w:val="18"/>
          <w:szCs w:val="18"/>
          <w:lang w:val="en-US"/>
        </w:rPr>
        <w:t xml:space="preserve"> / Государственный Университет - Высша</w:t>
      </w:r>
      <w:r>
        <w:rPr>
          <w:rFonts w:ascii="Times New Roman" w:hAnsi="Times New Roman" w:cs="Times New Roman"/>
          <w:sz w:val="18"/>
          <w:szCs w:val="18"/>
          <w:lang w:val="en-US"/>
        </w:rPr>
        <w:t>я Школа Экономики.</w:t>
      </w:r>
      <w:proofErr w:type="gramEnd"/>
      <w:r>
        <w:rPr>
          <w:rFonts w:ascii="Times New Roman" w:hAnsi="Times New Roman" w:cs="Times New Roman"/>
          <w:sz w:val="18"/>
          <w:szCs w:val="18"/>
          <w:lang w:val="en-US"/>
        </w:rPr>
        <w:t xml:space="preserve"> – Б.м</w:t>
      </w:r>
      <w:proofErr w:type="gramStart"/>
      <w:r>
        <w:rPr>
          <w:rFonts w:ascii="Times New Roman" w:hAnsi="Times New Roman" w:cs="Times New Roman"/>
          <w:sz w:val="18"/>
          <w:szCs w:val="18"/>
          <w:lang w:val="en-US"/>
        </w:rPr>
        <w:t>.,</w:t>
      </w:r>
      <w:proofErr w:type="gramEnd"/>
      <w:r>
        <w:rPr>
          <w:rFonts w:ascii="Times New Roman" w:hAnsi="Times New Roman" w:cs="Times New Roman"/>
          <w:sz w:val="18"/>
          <w:szCs w:val="18"/>
          <w:lang w:val="en-US"/>
        </w:rPr>
        <w:t xml:space="preserve"> 2003</w:t>
      </w:r>
    </w:p>
  </w:footnote>
  <w:footnote w:id="39">
    <w:p w14:paraId="3A042FD0" w14:textId="3CED7773" w:rsidR="00467123" w:rsidRPr="00F46161" w:rsidRDefault="00467123" w:rsidP="00F46161">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DE7823">
        <w:rPr>
          <w:rStyle w:val="FootnoteReference"/>
          <w:rFonts w:ascii="Times New Roman" w:hAnsi="Times New Roman" w:cs="Times New Roman"/>
          <w:sz w:val="18"/>
          <w:szCs w:val="18"/>
        </w:rPr>
        <w:footnoteRef/>
      </w:r>
      <w:r w:rsidRPr="00DE7823">
        <w:rPr>
          <w:rFonts w:ascii="Times New Roman" w:hAnsi="Times New Roman" w:cs="Times New Roman"/>
          <w:sz w:val="18"/>
          <w:szCs w:val="18"/>
        </w:rPr>
        <w:t xml:space="preserve"> </w:t>
      </w:r>
      <w:r w:rsidRPr="00DE7823">
        <w:rPr>
          <w:rFonts w:ascii="Times New Roman" w:hAnsi="Times New Roman" w:cs="Times New Roman"/>
          <w:sz w:val="18"/>
          <w:szCs w:val="18"/>
          <w:lang w:val="en-US"/>
        </w:rPr>
        <w:t xml:space="preserve">Rutherford, T., D. Tarr, and O. Shepotylo Poverty Effects of Russia’s WTO Accession: Modelling ‘Real’ Households and Endogenous Productivity Effects </w:t>
      </w:r>
      <w:proofErr w:type="gramStart"/>
      <w:r w:rsidRPr="00DE7823">
        <w:rPr>
          <w:rFonts w:ascii="Times New Roman" w:hAnsi="Times New Roman" w:cs="Times New Roman"/>
          <w:sz w:val="18"/>
          <w:szCs w:val="18"/>
          <w:lang w:val="en-US"/>
        </w:rPr>
        <w:t>/  World</w:t>
      </w:r>
      <w:proofErr w:type="gramEnd"/>
      <w:r w:rsidRPr="00DE7823">
        <w:rPr>
          <w:rFonts w:ascii="Times New Roman" w:hAnsi="Times New Roman" w:cs="Times New Roman"/>
          <w:sz w:val="18"/>
          <w:szCs w:val="18"/>
          <w:lang w:val="en-US"/>
        </w:rPr>
        <w:t xml:space="preserve"> Bank Research,W</w:t>
      </w:r>
      <w:r>
        <w:rPr>
          <w:rFonts w:ascii="Times New Roman" w:hAnsi="Times New Roman" w:cs="Times New Roman"/>
          <w:sz w:val="18"/>
          <w:szCs w:val="18"/>
          <w:lang w:val="en-US"/>
        </w:rPr>
        <w:t>ashington, DC: World Bank, 2004</w:t>
      </w:r>
    </w:p>
  </w:footnote>
  <w:footnote w:id="40">
    <w:p w14:paraId="7353DC66" w14:textId="6B3B492C" w:rsidR="00467123" w:rsidRPr="005B6DCC" w:rsidRDefault="00467123" w:rsidP="002D71FD">
      <w:pPr>
        <w:pStyle w:val="FootnoteText"/>
        <w:spacing w:line="360" w:lineRule="auto"/>
        <w:jc w:val="both"/>
        <w:rPr>
          <w:rFonts w:ascii="Times New Roman" w:hAnsi="Times New Roman" w:cs="Times New Roman"/>
          <w:sz w:val="18"/>
          <w:szCs w:val="18"/>
          <w:lang w:val="en-US"/>
        </w:rPr>
      </w:pPr>
      <w:r w:rsidRPr="00A9413E">
        <w:rPr>
          <w:rStyle w:val="FootnoteReference"/>
          <w:rFonts w:ascii="Times New Roman" w:hAnsi="Times New Roman" w:cs="Times New Roman"/>
          <w:sz w:val="18"/>
          <w:szCs w:val="18"/>
        </w:rPr>
        <w:footnoteRef/>
      </w:r>
      <w:r w:rsidRPr="00A9413E">
        <w:rPr>
          <w:rFonts w:ascii="Times New Roman" w:hAnsi="Times New Roman" w:cs="Times New Roman"/>
          <w:sz w:val="18"/>
          <w:szCs w:val="18"/>
        </w:rPr>
        <w:t xml:space="preserve"> </w:t>
      </w:r>
      <w:proofErr w:type="gramStart"/>
      <w:r w:rsidRPr="00A9413E">
        <w:rPr>
          <w:rFonts w:ascii="Times New Roman" w:hAnsi="Times New Roman" w:cs="Times New Roman"/>
          <w:bCs/>
          <w:sz w:val="18"/>
          <w:szCs w:val="18"/>
          <w:lang w:val="en-US"/>
        </w:rPr>
        <w:t>Народнохозяйственные последствия присоединения России к ВТО</w:t>
      </w:r>
      <w:r w:rsidRPr="00A9413E">
        <w:rPr>
          <w:rFonts w:ascii="Times New Roman" w:hAnsi="Times New Roman" w:cs="Times New Roman"/>
          <w:sz w:val="18"/>
          <w:szCs w:val="18"/>
          <w:lang w:val="en-US"/>
        </w:rPr>
        <w:t xml:space="preserve"> / Национальный Инвестицио</w:t>
      </w:r>
      <w:r>
        <w:rPr>
          <w:rFonts w:ascii="Times New Roman" w:hAnsi="Times New Roman" w:cs="Times New Roman"/>
          <w:sz w:val="18"/>
          <w:szCs w:val="18"/>
          <w:lang w:val="en-US"/>
        </w:rPr>
        <w:t>нный Совет РАН.</w:t>
      </w:r>
      <w:proofErr w:type="gramEnd"/>
      <w:r>
        <w:rPr>
          <w:rFonts w:ascii="Times New Roman" w:hAnsi="Times New Roman" w:cs="Times New Roman"/>
          <w:sz w:val="18"/>
          <w:szCs w:val="18"/>
          <w:lang w:val="en-US"/>
        </w:rPr>
        <w:t xml:space="preserve"> – Б.м</w:t>
      </w:r>
      <w:proofErr w:type="gramStart"/>
      <w:r>
        <w:rPr>
          <w:rFonts w:ascii="Times New Roman" w:hAnsi="Times New Roman" w:cs="Times New Roman"/>
          <w:sz w:val="18"/>
          <w:szCs w:val="18"/>
          <w:lang w:val="en-US"/>
        </w:rPr>
        <w:t>.,</w:t>
      </w:r>
      <w:proofErr w:type="gramEnd"/>
      <w:r>
        <w:rPr>
          <w:rFonts w:ascii="Times New Roman" w:hAnsi="Times New Roman" w:cs="Times New Roman"/>
          <w:sz w:val="18"/>
          <w:szCs w:val="18"/>
          <w:lang w:val="en-US"/>
        </w:rPr>
        <w:t xml:space="preserve"> 2002</w:t>
      </w:r>
    </w:p>
  </w:footnote>
  <w:footnote w:id="41">
    <w:p w14:paraId="733B2D9D" w14:textId="6AC2C455" w:rsidR="00467123" w:rsidRPr="00116FF2" w:rsidRDefault="00467123" w:rsidP="00116FF2">
      <w:pPr>
        <w:widowControl w:val="0"/>
        <w:tabs>
          <w:tab w:val="num" w:pos="0"/>
        </w:tabs>
        <w:autoSpaceDE w:val="0"/>
        <w:autoSpaceDN w:val="0"/>
        <w:adjustRightInd w:val="0"/>
        <w:spacing w:line="360" w:lineRule="auto"/>
        <w:jc w:val="both"/>
        <w:rPr>
          <w:rFonts w:ascii="Times New Roman" w:hAnsi="Times New Roman" w:cs="Times New Roman"/>
          <w:sz w:val="18"/>
          <w:szCs w:val="18"/>
        </w:rPr>
      </w:pPr>
      <w:r w:rsidRPr="00116FF2">
        <w:rPr>
          <w:rStyle w:val="FootnoteReference"/>
          <w:rFonts w:ascii="Times New Roman" w:hAnsi="Times New Roman" w:cs="Times New Roman"/>
          <w:sz w:val="18"/>
          <w:szCs w:val="18"/>
        </w:rPr>
        <w:footnoteRef/>
      </w:r>
      <w:r w:rsidRPr="00116FF2">
        <w:rPr>
          <w:rFonts w:ascii="Times New Roman" w:hAnsi="Times New Roman" w:cs="Times New Roman"/>
          <w:sz w:val="18"/>
          <w:szCs w:val="18"/>
        </w:rPr>
        <w:t xml:space="preserve"> Членство в ВТО – новый этап участия России в международной торговой системе./ Под редакцией С.Ф. Сутурина и Н.А. Ломагина. Научное издание. – Издательский центр Экономического факультета СПбГУ Санкт-Петербург,2013  </w:t>
      </w:r>
    </w:p>
  </w:footnote>
  <w:footnote w:id="42">
    <w:p w14:paraId="6AAB9876" w14:textId="58368BA7" w:rsidR="00467123" w:rsidRPr="00116FF2" w:rsidRDefault="00467123" w:rsidP="00116FF2">
      <w:pPr>
        <w:pStyle w:val="FootnoteText"/>
        <w:spacing w:line="360" w:lineRule="auto"/>
        <w:jc w:val="both"/>
        <w:rPr>
          <w:rFonts w:ascii="Times New Roman" w:hAnsi="Times New Roman" w:cs="Times New Roman"/>
          <w:sz w:val="18"/>
          <w:szCs w:val="18"/>
          <w:lang w:val="en-US"/>
        </w:rPr>
      </w:pPr>
      <w:r w:rsidRPr="00116FF2">
        <w:rPr>
          <w:rStyle w:val="FootnoteReference"/>
          <w:rFonts w:ascii="Times New Roman" w:hAnsi="Times New Roman" w:cs="Times New Roman"/>
          <w:sz w:val="18"/>
          <w:szCs w:val="18"/>
        </w:rPr>
        <w:footnoteRef/>
      </w:r>
      <w:r w:rsidRPr="00116FF2">
        <w:rPr>
          <w:rFonts w:ascii="Times New Roman" w:hAnsi="Times New Roman" w:cs="Times New Roman"/>
          <w:sz w:val="18"/>
          <w:szCs w:val="18"/>
        </w:rPr>
        <w:t xml:space="preserve"> </w:t>
      </w:r>
      <w:r w:rsidRPr="00116FF2">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116FF2">
        <w:rPr>
          <w:rFonts w:ascii="Times New Roman" w:hAnsi="Times New Roman" w:cs="Times New Roman"/>
          <w:sz w:val="18"/>
          <w:szCs w:val="18"/>
          <w:lang w:val="en-US"/>
        </w:rPr>
        <w:t xml:space="preserve">andYoung </w:t>
      </w:r>
      <w:r w:rsidRPr="00116FF2">
        <w:rPr>
          <w:rFonts w:ascii="Times New Roman" w:hAnsi="Times New Roman" w:cs="Times New Roman"/>
          <w:sz w:val="18"/>
          <w:szCs w:val="18"/>
        </w:rPr>
        <w:t>,</w:t>
      </w:r>
      <w:proofErr w:type="gramEnd"/>
      <w:r w:rsidRPr="00116FF2">
        <w:rPr>
          <w:rFonts w:ascii="Times New Roman" w:hAnsi="Times New Roman" w:cs="Times New Roman"/>
          <w:sz w:val="18"/>
          <w:szCs w:val="18"/>
        </w:rPr>
        <w:t xml:space="preserve"> РЭШ, 2011</w:t>
      </w:r>
    </w:p>
  </w:footnote>
  <w:footnote w:id="43">
    <w:p w14:paraId="4051C3EA" w14:textId="77777777" w:rsidR="00467123" w:rsidRPr="00116FF2" w:rsidRDefault="00467123" w:rsidP="00116FF2">
      <w:pPr>
        <w:widowControl w:val="0"/>
        <w:autoSpaceDE w:val="0"/>
        <w:autoSpaceDN w:val="0"/>
        <w:adjustRightInd w:val="0"/>
        <w:spacing w:line="360" w:lineRule="auto"/>
        <w:jc w:val="both"/>
        <w:rPr>
          <w:rFonts w:ascii="Times New Roman" w:hAnsi="Times New Roman" w:cs="Times New Roman"/>
          <w:sz w:val="18"/>
          <w:szCs w:val="18"/>
          <w:lang w:val="en-US"/>
        </w:rPr>
      </w:pPr>
      <w:r w:rsidRPr="00116FF2">
        <w:rPr>
          <w:rStyle w:val="FootnoteReference"/>
          <w:rFonts w:ascii="Times New Roman" w:hAnsi="Times New Roman" w:cs="Times New Roman"/>
          <w:sz w:val="18"/>
          <w:szCs w:val="18"/>
        </w:rPr>
        <w:footnoteRef/>
      </w:r>
      <w:r w:rsidRPr="00116FF2">
        <w:rPr>
          <w:rFonts w:ascii="Times New Roman" w:hAnsi="Times New Roman" w:cs="Times New Roman"/>
          <w:sz w:val="18"/>
          <w:szCs w:val="18"/>
        </w:rPr>
        <w:t xml:space="preserve"> </w:t>
      </w:r>
      <w:proofErr w:type="gramStart"/>
      <w:r w:rsidRPr="00116FF2">
        <w:rPr>
          <w:rFonts w:ascii="Times New Roman" w:hAnsi="Times New Roman" w:cs="Times New Roman"/>
          <w:sz w:val="18"/>
          <w:szCs w:val="18"/>
          <w:lang w:val="en-US"/>
        </w:rPr>
        <w:t>Социальные последствия вступления России в ВТО / Бюро МОТ в Москве.</w:t>
      </w:r>
      <w:proofErr w:type="gramEnd"/>
      <w:r w:rsidRPr="00116FF2">
        <w:rPr>
          <w:rFonts w:ascii="Times New Roman" w:hAnsi="Times New Roman" w:cs="Times New Roman"/>
          <w:sz w:val="18"/>
          <w:szCs w:val="18"/>
          <w:lang w:val="en-US"/>
        </w:rPr>
        <w:t xml:space="preserve"> — М.</w:t>
      </w:r>
      <w:proofErr w:type="gramStart"/>
      <w:r w:rsidRPr="00116FF2">
        <w:rPr>
          <w:rFonts w:ascii="Times New Roman" w:hAnsi="Times New Roman" w:cs="Times New Roman"/>
          <w:sz w:val="18"/>
          <w:szCs w:val="18"/>
          <w:lang w:val="en-US"/>
        </w:rPr>
        <w:t>,.</w:t>
      </w:r>
      <w:proofErr w:type="gramEnd"/>
      <w:r w:rsidRPr="00116FF2">
        <w:rPr>
          <w:rFonts w:ascii="Times New Roman" w:hAnsi="Times New Roman" w:cs="Times New Roman"/>
          <w:sz w:val="18"/>
          <w:szCs w:val="18"/>
          <w:lang w:val="en-US"/>
        </w:rPr>
        <w:t xml:space="preserve"> 2003</w:t>
      </w:r>
    </w:p>
  </w:footnote>
  <w:footnote w:id="44">
    <w:p w14:paraId="1BD5C6CB" w14:textId="323ACE88" w:rsidR="00467123" w:rsidRPr="00116FF2" w:rsidRDefault="00467123" w:rsidP="00116FF2">
      <w:pPr>
        <w:pStyle w:val="FootnoteText"/>
        <w:spacing w:line="360" w:lineRule="auto"/>
        <w:jc w:val="both"/>
        <w:rPr>
          <w:rFonts w:ascii="Times New Roman" w:hAnsi="Times New Roman" w:cs="Times New Roman"/>
          <w:sz w:val="18"/>
          <w:szCs w:val="18"/>
        </w:rPr>
      </w:pPr>
      <w:r w:rsidRPr="00116FF2">
        <w:rPr>
          <w:rStyle w:val="FootnoteReference"/>
          <w:rFonts w:ascii="Times New Roman" w:hAnsi="Times New Roman" w:cs="Times New Roman"/>
          <w:sz w:val="18"/>
          <w:szCs w:val="18"/>
        </w:rPr>
        <w:footnoteRef/>
      </w:r>
      <w:r w:rsidRPr="00116FF2">
        <w:rPr>
          <w:rFonts w:ascii="Times New Roman" w:hAnsi="Times New Roman" w:cs="Times New Roman"/>
          <w:sz w:val="18"/>
          <w:szCs w:val="18"/>
        </w:rPr>
        <w:t xml:space="preserve"> </w:t>
      </w:r>
      <w:proofErr w:type="gramStart"/>
      <w:r w:rsidRPr="00116FF2">
        <w:rPr>
          <w:rFonts w:ascii="Times New Roman" w:hAnsi="Times New Roman" w:cs="Times New Roman"/>
          <w:bCs/>
          <w:sz w:val="18"/>
          <w:szCs w:val="18"/>
          <w:lang w:val="en-US"/>
        </w:rPr>
        <w:t>Народнохозяйственные последствия присоединения России к ВТО</w:t>
      </w:r>
      <w:r w:rsidRPr="00116FF2">
        <w:rPr>
          <w:rFonts w:ascii="Times New Roman" w:hAnsi="Times New Roman" w:cs="Times New Roman"/>
          <w:sz w:val="18"/>
          <w:szCs w:val="18"/>
          <w:lang w:val="en-US"/>
        </w:rPr>
        <w:t xml:space="preserve"> / Национальный Инвестиционный Совет РАН.</w:t>
      </w:r>
      <w:proofErr w:type="gramEnd"/>
      <w:r w:rsidRPr="00116FF2">
        <w:rPr>
          <w:rFonts w:ascii="Times New Roman" w:hAnsi="Times New Roman" w:cs="Times New Roman"/>
          <w:sz w:val="18"/>
          <w:szCs w:val="18"/>
          <w:lang w:val="en-US"/>
        </w:rPr>
        <w:t xml:space="preserve"> – Б.м</w:t>
      </w:r>
      <w:proofErr w:type="gramStart"/>
      <w:r w:rsidRPr="00116FF2">
        <w:rPr>
          <w:rFonts w:ascii="Times New Roman" w:hAnsi="Times New Roman" w:cs="Times New Roman"/>
          <w:sz w:val="18"/>
          <w:szCs w:val="18"/>
          <w:lang w:val="en-US"/>
        </w:rPr>
        <w:t>.,</w:t>
      </w:r>
      <w:proofErr w:type="gramEnd"/>
      <w:r w:rsidRPr="00116FF2">
        <w:rPr>
          <w:rFonts w:ascii="Times New Roman" w:hAnsi="Times New Roman" w:cs="Times New Roman"/>
          <w:sz w:val="18"/>
          <w:szCs w:val="18"/>
          <w:lang w:val="en-US"/>
        </w:rPr>
        <w:t xml:space="preserve"> 2002</w:t>
      </w:r>
    </w:p>
  </w:footnote>
  <w:footnote w:id="45">
    <w:p w14:paraId="3C80E0ED" w14:textId="7047252D" w:rsidR="00467123" w:rsidRPr="00713BA0" w:rsidRDefault="00467123" w:rsidP="00713BA0">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713BA0">
        <w:rPr>
          <w:rStyle w:val="FootnoteReference"/>
          <w:rFonts w:ascii="Times New Roman" w:hAnsi="Times New Roman" w:cs="Times New Roman"/>
          <w:sz w:val="18"/>
          <w:szCs w:val="18"/>
        </w:rPr>
        <w:footnoteRef/>
      </w:r>
      <w:r w:rsidRPr="00713BA0">
        <w:rPr>
          <w:rFonts w:ascii="Times New Roman" w:hAnsi="Times New Roman" w:cs="Times New Roman"/>
          <w:sz w:val="18"/>
          <w:szCs w:val="18"/>
        </w:rPr>
        <w:t xml:space="preserve"> </w:t>
      </w:r>
      <w:r w:rsidRPr="00713BA0">
        <w:rPr>
          <w:rFonts w:ascii="Times New Roman" w:hAnsi="Times New Roman" w:cs="Times New Roman"/>
          <w:sz w:val="18"/>
          <w:szCs w:val="18"/>
          <w:lang w:val="en-US"/>
        </w:rPr>
        <w:t>Rutherford, T., D. Tarr, and O. Shepotylo Poverty Effects of Russia’s WTO Accession: Modelling ‘Real’ Households and En</w:t>
      </w:r>
      <w:r>
        <w:rPr>
          <w:rFonts w:ascii="Times New Roman" w:hAnsi="Times New Roman" w:cs="Times New Roman"/>
          <w:sz w:val="18"/>
          <w:szCs w:val="18"/>
          <w:lang w:val="en-US"/>
        </w:rPr>
        <w:t>dogenous Productivity Effects //</w:t>
      </w:r>
      <w:r w:rsidRPr="00713BA0">
        <w:rPr>
          <w:rFonts w:ascii="Times New Roman" w:hAnsi="Times New Roman" w:cs="Times New Roman"/>
          <w:sz w:val="18"/>
          <w:szCs w:val="18"/>
          <w:lang w:val="en-US"/>
        </w:rPr>
        <w:t xml:space="preserve"> World Bank Research</w:t>
      </w:r>
      <w:proofErr w:type="gramStart"/>
      <w:r w:rsidRPr="00713BA0">
        <w:rPr>
          <w:rFonts w:ascii="Times New Roman" w:hAnsi="Times New Roman" w:cs="Times New Roman"/>
          <w:sz w:val="18"/>
          <w:szCs w:val="18"/>
          <w:lang w:val="en-US"/>
        </w:rPr>
        <w:t>,Washington</w:t>
      </w:r>
      <w:proofErr w:type="gramEnd"/>
      <w:r w:rsidRPr="00713BA0">
        <w:rPr>
          <w:rFonts w:ascii="Times New Roman" w:hAnsi="Times New Roman" w:cs="Times New Roman"/>
          <w:sz w:val="18"/>
          <w:szCs w:val="18"/>
          <w:lang w:val="en-US"/>
        </w:rPr>
        <w:t>, DC: World Bank, 2004</w:t>
      </w:r>
    </w:p>
  </w:footnote>
  <w:footnote w:id="46">
    <w:p w14:paraId="4D73ECE5" w14:textId="60ACAF11" w:rsidR="00467123" w:rsidRPr="00713BA0" w:rsidRDefault="00467123" w:rsidP="00713BA0">
      <w:pPr>
        <w:pStyle w:val="FootnoteText"/>
        <w:spacing w:line="360" w:lineRule="auto"/>
        <w:jc w:val="both"/>
        <w:rPr>
          <w:lang w:val="en-US"/>
        </w:rPr>
      </w:pPr>
      <w:r w:rsidRPr="00713BA0">
        <w:rPr>
          <w:rStyle w:val="FootnoteReference"/>
          <w:rFonts w:ascii="Times New Roman" w:hAnsi="Times New Roman" w:cs="Times New Roman"/>
          <w:sz w:val="18"/>
          <w:szCs w:val="18"/>
        </w:rPr>
        <w:footnoteRef/>
      </w:r>
      <w:r w:rsidRPr="00713BA0">
        <w:rPr>
          <w:rFonts w:ascii="Times New Roman" w:hAnsi="Times New Roman" w:cs="Times New Roman"/>
          <w:sz w:val="18"/>
          <w:szCs w:val="18"/>
        </w:rPr>
        <w:t xml:space="preserve"> </w:t>
      </w:r>
      <w:r w:rsidRPr="00713BA0">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713BA0">
        <w:rPr>
          <w:rFonts w:ascii="Times New Roman" w:hAnsi="Times New Roman" w:cs="Times New Roman"/>
          <w:sz w:val="18"/>
          <w:szCs w:val="18"/>
          <w:lang w:val="en-US"/>
        </w:rPr>
        <w:t xml:space="preserve">andYoung </w:t>
      </w:r>
      <w:r w:rsidRPr="00713BA0">
        <w:rPr>
          <w:rFonts w:ascii="Times New Roman" w:hAnsi="Times New Roman" w:cs="Times New Roman"/>
          <w:sz w:val="18"/>
          <w:szCs w:val="18"/>
        </w:rPr>
        <w:t>,</w:t>
      </w:r>
      <w:proofErr w:type="gramEnd"/>
      <w:r w:rsidRPr="00713BA0">
        <w:rPr>
          <w:rFonts w:ascii="Times New Roman" w:hAnsi="Times New Roman" w:cs="Times New Roman"/>
          <w:sz w:val="18"/>
          <w:szCs w:val="18"/>
        </w:rPr>
        <w:t xml:space="preserve"> РЭШ, 2011</w:t>
      </w:r>
    </w:p>
  </w:footnote>
  <w:footnote w:id="47">
    <w:p w14:paraId="4CD54209" w14:textId="77777777" w:rsidR="00467123" w:rsidRPr="00616CAF" w:rsidRDefault="00467123" w:rsidP="005463C5">
      <w:pPr>
        <w:widowControl w:val="0"/>
        <w:autoSpaceDE w:val="0"/>
        <w:autoSpaceDN w:val="0"/>
        <w:adjustRightInd w:val="0"/>
        <w:spacing w:line="360" w:lineRule="auto"/>
        <w:jc w:val="both"/>
        <w:rPr>
          <w:rFonts w:ascii="Times New Roman" w:hAnsi="Times New Roman" w:cs="Times New Roman"/>
          <w:sz w:val="18"/>
          <w:szCs w:val="18"/>
          <w:lang w:val="en-US"/>
        </w:rPr>
      </w:pPr>
      <w:r w:rsidRPr="005463C5">
        <w:rPr>
          <w:rStyle w:val="FootnoteReference"/>
          <w:rFonts w:ascii="Times New Roman" w:hAnsi="Times New Roman" w:cs="Times New Roman"/>
          <w:sz w:val="18"/>
          <w:szCs w:val="18"/>
        </w:rPr>
        <w:footnoteRef/>
      </w:r>
      <w:r w:rsidRPr="005463C5">
        <w:rPr>
          <w:rFonts w:ascii="Times New Roman" w:hAnsi="Times New Roman" w:cs="Times New Roman"/>
          <w:sz w:val="18"/>
          <w:szCs w:val="18"/>
        </w:rPr>
        <w:t xml:space="preserve"> Ростат Росстат РФ : портал </w:t>
      </w:r>
      <w:r w:rsidRPr="005463C5">
        <w:rPr>
          <w:rFonts w:ascii="Times New Roman" w:hAnsi="Times New Roman" w:cs="Times New Roman"/>
          <w:sz w:val="18"/>
          <w:szCs w:val="18"/>
          <w:lang w:val="en-US"/>
        </w:rPr>
        <w:t>[</w:t>
      </w:r>
      <w:r w:rsidRPr="005463C5">
        <w:rPr>
          <w:rFonts w:ascii="Times New Roman" w:hAnsi="Times New Roman" w:cs="Times New Roman"/>
          <w:sz w:val="18"/>
          <w:szCs w:val="18"/>
        </w:rPr>
        <w:t>Электронный ресурс</w:t>
      </w:r>
      <w:r w:rsidRPr="005463C5">
        <w:rPr>
          <w:rFonts w:ascii="Times New Roman" w:hAnsi="Times New Roman" w:cs="Times New Roman"/>
          <w:sz w:val="18"/>
          <w:szCs w:val="18"/>
          <w:lang w:val="en-US"/>
        </w:rPr>
        <w:t xml:space="preserve">]. </w:t>
      </w:r>
      <w:proofErr w:type="gramStart"/>
      <w:r w:rsidRPr="005463C5">
        <w:rPr>
          <w:rFonts w:ascii="Times New Roman" w:hAnsi="Times New Roman" w:cs="Times New Roman"/>
          <w:sz w:val="18"/>
          <w:szCs w:val="18"/>
          <w:lang w:val="en-US"/>
        </w:rPr>
        <w:t>Ростат [C</w:t>
      </w:r>
      <w:r w:rsidRPr="005463C5">
        <w:rPr>
          <w:rFonts w:ascii="Times New Roman" w:hAnsi="Times New Roman" w:cs="Times New Roman"/>
          <w:sz w:val="18"/>
          <w:szCs w:val="18"/>
        </w:rPr>
        <w:t>айт</w:t>
      </w:r>
      <w:r w:rsidRPr="005463C5">
        <w:rPr>
          <w:rFonts w:ascii="Times New Roman" w:hAnsi="Times New Roman" w:cs="Times New Roman"/>
          <w:sz w:val="18"/>
          <w:szCs w:val="18"/>
          <w:lang w:val="en-US"/>
        </w:rPr>
        <w:t>].</w:t>
      </w:r>
      <w:proofErr w:type="gramEnd"/>
      <w:r w:rsidRPr="005463C5">
        <w:rPr>
          <w:rFonts w:ascii="Times New Roman" w:hAnsi="Times New Roman" w:cs="Times New Roman"/>
          <w:sz w:val="18"/>
          <w:szCs w:val="18"/>
          <w:lang w:val="en-US"/>
        </w:rPr>
        <w:t xml:space="preserve"> </w:t>
      </w:r>
      <w:r w:rsidRPr="00616CAF">
        <w:rPr>
          <w:rFonts w:ascii="Times New Roman" w:hAnsi="Times New Roman" w:cs="Times New Roman"/>
          <w:sz w:val="18"/>
          <w:szCs w:val="18"/>
          <w:lang w:val="en-US"/>
        </w:rPr>
        <w:t>URL:</w:t>
      </w:r>
      <w:r w:rsidRPr="00616CAF">
        <w:rPr>
          <w:rFonts w:ascii="Times New Roman" w:hAnsi="Times New Roman" w:cs="Times New Roman"/>
          <w:sz w:val="18"/>
          <w:szCs w:val="18"/>
        </w:rPr>
        <w:t xml:space="preserve"> </w:t>
      </w:r>
      <w:hyperlink r:id="rId12" w:history="1">
        <w:r w:rsidRPr="00616CAF">
          <w:rPr>
            <w:rStyle w:val="Hyperlink"/>
            <w:rFonts w:ascii="Times New Roman" w:hAnsi="Times New Roman" w:cs="Times New Roman"/>
            <w:color w:val="auto"/>
            <w:sz w:val="18"/>
            <w:szCs w:val="18"/>
            <w:u w:val="none"/>
          </w:rPr>
          <w:t>http://www.gks.ru</w:t>
        </w:r>
      </w:hyperlink>
      <w:r w:rsidRPr="00616CAF">
        <w:rPr>
          <w:rFonts w:ascii="Times New Roman" w:hAnsi="Times New Roman" w:cs="Times New Roman"/>
          <w:sz w:val="18"/>
          <w:szCs w:val="18"/>
          <w:lang w:val="en-US"/>
        </w:rPr>
        <w:t xml:space="preserve"> (</w:t>
      </w:r>
      <w:r w:rsidRPr="00616CAF">
        <w:rPr>
          <w:rFonts w:ascii="Times New Roman" w:hAnsi="Times New Roman" w:cs="Times New Roman"/>
          <w:sz w:val="18"/>
          <w:szCs w:val="18"/>
        </w:rPr>
        <w:t>дата обращения 2.04.2013</w:t>
      </w:r>
      <w:r w:rsidRPr="00616CAF">
        <w:rPr>
          <w:rFonts w:ascii="Times New Roman" w:hAnsi="Times New Roman" w:cs="Times New Roman"/>
          <w:sz w:val="18"/>
          <w:szCs w:val="18"/>
          <w:lang w:val="en-US"/>
        </w:rPr>
        <w:t>)</w:t>
      </w:r>
    </w:p>
  </w:footnote>
  <w:footnote w:id="48">
    <w:p w14:paraId="2C533A4C" w14:textId="77777777" w:rsidR="00467123" w:rsidRPr="005463C5" w:rsidRDefault="00467123" w:rsidP="005463C5">
      <w:pPr>
        <w:pStyle w:val="FootnoteText"/>
        <w:spacing w:line="360" w:lineRule="auto"/>
        <w:jc w:val="both"/>
        <w:rPr>
          <w:rFonts w:ascii="Times New Roman" w:hAnsi="Times New Roman" w:cs="Times New Roman"/>
          <w:sz w:val="18"/>
          <w:szCs w:val="18"/>
          <w:lang w:val="en-US"/>
        </w:rPr>
      </w:pPr>
      <w:r w:rsidRPr="00616CAF">
        <w:rPr>
          <w:rStyle w:val="FootnoteReference"/>
          <w:rFonts w:ascii="Times New Roman" w:hAnsi="Times New Roman" w:cs="Times New Roman"/>
          <w:sz w:val="18"/>
          <w:szCs w:val="18"/>
        </w:rPr>
        <w:footnoteRef/>
      </w:r>
      <w:r w:rsidRPr="00616CAF">
        <w:rPr>
          <w:rFonts w:ascii="Times New Roman" w:hAnsi="Times New Roman" w:cs="Times New Roman"/>
          <w:sz w:val="18"/>
          <w:szCs w:val="18"/>
        </w:rPr>
        <w:t xml:space="preserve"> Министерство экономического развития РФ:портал</w:t>
      </w:r>
      <w:r w:rsidRPr="00616CAF">
        <w:rPr>
          <w:rFonts w:ascii="Times New Roman" w:hAnsi="Times New Roman" w:cs="Times New Roman"/>
          <w:sz w:val="18"/>
          <w:szCs w:val="18"/>
          <w:lang w:val="en-US"/>
        </w:rPr>
        <w:t>[</w:t>
      </w:r>
      <w:r w:rsidRPr="00616CAF">
        <w:rPr>
          <w:rFonts w:ascii="Times New Roman" w:hAnsi="Times New Roman" w:cs="Times New Roman"/>
          <w:sz w:val="18"/>
          <w:szCs w:val="18"/>
        </w:rPr>
        <w:t>Электронный ресурс</w:t>
      </w:r>
      <w:r w:rsidRPr="00616CAF">
        <w:rPr>
          <w:rFonts w:ascii="Times New Roman" w:hAnsi="Times New Roman" w:cs="Times New Roman"/>
          <w:sz w:val="18"/>
          <w:szCs w:val="18"/>
          <w:lang w:val="en-US"/>
        </w:rPr>
        <w:t>].-URL: http</w:t>
      </w:r>
      <w:r w:rsidRPr="00616CAF">
        <w:rPr>
          <w:rFonts w:ascii="Times New Roman" w:hAnsi="Times New Roman" w:cs="Times New Roman"/>
          <w:sz w:val="18"/>
          <w:szCs w:val="18"/>
        </w:rPr>
        <w:t>//</w:t>
      </w:r>
      <w:r w:rsidRPr="00616CAF">
        <w:rPr>
          <w:rFonts w:ascii="Times New Roman" w:hAnsi="Times New Roman" w:cs="Times New Roman"/>
          <w:sz w:val="18"/>
          <w:szCs w:val="18"/>
          <w:lang w:val="en-US"/>
        </w:rPr>
        <w:t xml:space="preserve"> </w:t>
      </w:r>
      <w:hyperlink r:id="rId13" w:history="1">
        <w:r w:rsidRPr="00616CAF">
          <w:rPr>
            <w:rStyle w:val="Hyperlink"/>
            <w:rFonts w:ascii="Times New Roman" w:hAnsi="Times New Roman" w:cs="Times New Roman"/>
            <w:color w:val="auto"/>
            <w:sz w:val="18"/>
            <w:szCs w:val="18"/>
            <w:u w:val="none"/>
            <w:lang w:val="en-US"/>
          </w:rPr>
          <w:t>www.economy.gov.ru</w:t>
        </w:r>
      </w:hyperlink>
      <w:r w:rsidRPr="00616CAF">
        <w:rPr>
          <w:rStyle w:val="Hyperlink"/>
          <w:rFonts w:ascii="Times New Roman" w:hAnsi="Times New Roman" w:cs="Times New Roman"/>
          <w:color w:val="auto"/>
          <w:sz w:val="18"/>
          <w:szCs w:val="18"/>
          <w:u w:val="none"/>
          <w:lang w:val="en-US"/>
        </w:rPr>
        <w:t xml:space="preserve"> (</w:t>
      </w:r>
      <w:r w:rsidRPr="00616CAF">
        <w:rPr>
          <w:rStyle w:val="Hyperlink"/>
          <w:rFonts w:ascii="Times New Roman" w:hAnsi="Times New Roman" w:cs="Times New Roman"/>
          <w:color w:val="auto"/>
          <w:sz w:val="18"/>
          <w:szCs w:val="18"/>
          <w:u w:val="none"/>
        </w:rPr>
        <w:t>дата обращения 2.04.2013</w:t>
      </w:r>
      <w:r w:rsidRPr="00616CAF">
        <w:rPr>
          <w:rStyle w:val="Hyperlink"/>
          <w:rFonts w:ascii="Times New Roman" w:hAnsi="Times New Roman" w:cs="Times New Roman"/>
          <w:color w:val="auto"/>
          <w:sz w:val="18"/>
          <w:szCs w:val="18"/>
          <w:u w:val="none"/>
          <w:lang w:val="en-US"/>
        </w:rPr>
        <w:t>)</w:t>
      </w:r>
    </w:p>
  </w:footnote>
  <w:footnote w:id="49">
    <w:p w14:paraId="0FF04616" w14:textId="77777777" w:rsidR="00467123" w:rsidRPr="005722D7" w:rsidRDefault="00467123" w:rsidP="005463C5">
      <w:pPr>
        <w:widowControl w:val="0"/>
        <w:autoSpaceDE w:val="0"/>
        <w:autoSpaceDN w:val="0"/>
        <w:adjustRightInd w:val="0"/>
        <w:spacing w:line="360" w:lineRule="auto"/>
        <w:jc w:val="both"/>
        <w:rPr>
          <w:rFonts w:ascii="Times New Roman" w:hAnsi="Times New Roman" w:cs="Times New Roman"/>
          <w:sz w:val="18"/>
          <w:szCs w:val="18"/>
          <w:lang w:val="en-US"/>
        </w:rPr>
      </w:pPr>
      <w:r w:rsidRPr="005463C5">
        <w:rPr>
          <w:rStyle w:val="FootnoteReference"/>
          <w:rFonts w:ascii="Times New Roman" w:hAnsi="Times New Roman" w:cs="Times New Roman"/>
          <w:sz w:val="18"/>
          <w:szCs w:val="18"/>
        </w:rPr>
        <w:footnoteRef/>
      </w:r>
      <w:r w:rsidRPr="005463C5">
        <w:rPr>
          <w:rFonts w:ascii="Times New Roman" w:hAnsi="Times New Roman" w:cs="Times New Roman"/>
          <w:sz w:val="18"/>
          <w:szCs w:val="18"/>
        </w:rPr>
        <w:t xml:space="preserve"> </w:t>
      </w:r>
      <w:r w:rsidRPr="005463C5">
        <w:rPr>
          <w:rFonts w:ascii="Times New Roman" w:hAnsi="Times New Roman" w:cs="Times New Roman"/>
          <w:sz w:val="18"/>
          <w:szCs w:val="18"/>
          <w:lang w:val="en-US"/>
        </w:rPr>
        <w:t xml:space="preserve">Россия на пути к </w:t>
      </w:r>
      <w:proofErr w:type="gramStart"/>
      <w:r w:rsidRPr="005463C5">
        <w:rPr>
          <w:rFonts w:ascii="Times New Roman" w:hAnsi="Times New Roman" w:cs="Times New Roman"/>
          <w:sz w:val="18"/>
          <w:szCs w:val="18"/>
          <w:lang w:val="en-US"/>
        </w:rPr>
        <w:t>ВТО .</w:t>
      </w:r>
      <w:proofErr w:type="gramEnd"/>
      <w:r w:rsidRPr="005463C5">
        <w:rPr>
          <w:rFonts w:ascii="Times New Roman" w:hAnsi="Times New Roman" w:cs="Times New Roman"/>
          <w:sz w:val="18"/>
          <w:szCs w:val="18"/>
          <w:lang w:val="en-US"/>
        </w:rPr>
        <w:t xml:space="preserve"> Отраслевой </w:t>
      </w:r>
      <w:proofErr w:type="gramStart"/>
      <w:r w:rsidRPr="005463C5">
        <w:rPr>
          <w:rFonts w:ascii="Times New Roman" w:hAnsi="Times New Roman" w:cs="Times New Roman"/>
          <w:sz w:val="18"/>
          <w:szCs w:val="18"/>
          <w:lang w:val="en-US"/>
        </w:rPr>
        <w:t>анализ .</w:t>
      </w:r>
      <w:proofErr w:type="gramEnd"/>
      <w:r w:rsidRPr="005463C5">
        <w:rPr>
          <w:rFonts w:ascii="Times New Roman" w:hAnsi="Times New Roman" w:cs="Times New Roman"/>
          <w:sz w:val="18"/>
          <w:szCs w:val="18"/>
          <w:lang w:val="en-US"/>
        </w:rPr>
        <w:t xml:space="preserve"> </w:t>
      </w:r>
      <w:proofErr w:type="gramStart"/>
      <w:r w:rsidRPr="005463C5">
        <w:rPr>
          <w:rFonts w:ascii="Times New Roman" w:hAnsi="Times New Roman" w:cs="Times New Roman"/>
          <w:sz w:val="18"/>
          <w:szCs w:val="18"/>
          <w:lang w:val="en-US"/>
        </w:rPr>
        <w:t>М .</w:t>
      </w:r>
      <w:proofErr w:type="gramEnd"/>
      <w:r w:rsidRPr="005463C5">
        <w:rPr>
          <w:rFonts w:ascii="Times New Roman" w:hAnsi="Times New Roman" w:cs="Times New Roman"/>
          <w:sz w:val="18"/>
          <w:szCs w:val="18"/>
          <w:lang w:val="en-US"/>
        </w:rPr>
        <w:t>: ИМЭМО РАН , 2001</w:t>
      </w:r>
    </w:p>
  </w:footnote>
  <w:footnote w:id="50">
    <w:p w14:paraId="0FBD709E" w14:textId="77777777" w:rsidR="00467123" w:rsidRPr="00AF2E28" w:rsidRDefault="00467123" w:rsidP="00136214">
      <w:pPr>
        <w:pStyle w:val="FootnoteText"/>
        <w:spacing w:line="360" w:lineRule="auto"/>
        <w:jc w:val="both"/>
        <w:rPr>
          <w:rFonts w:ascii="Times New Roman" w:hAnsi="Times New Roman" w:cs="Times New Roman"/>
          <w:sz w:val="18"/>
          <w:szCs w:val="18"/>
        </w:rPr>
      </w:pPr>
      <w:r w:rsidRPr="00AF2E28">
        <w:rPr>
          <w:rStyle w:val="FootnoteReference"/>
          <w:rFonts w:ascii="Times New Roman" w:hAnsi="Times New Roman" w:cs="Times New Roman"/>
          <w:sz w:val="18"/>
          <w:szCs w:val="18"/>
        </w:rPr>
        <w:footnoteRef/>
      </w:r>
      <w:r w:rsidRPr="00AF2E28">
        <w:rPr>
          <w:rFonts w:ascii="Times New Roman" w:hAnsi="Times New Roman" w:cs="Times New Roman"/>
          <w:sz w:val="18"/>
          <w:szCs w:val="18"/>
        </w:rPr>
        <w:t xml:space="preserve"> Портанский А. Что ждет энергетику, когда придет ВТО?//Газета № 01-02 (165-166) январь 2011г.</w:t>
      </w:r>
    </w:p>
  </w:footnote>
  <w:footnote w:id="51">
    <w:p w14:paraId="719620D5" w14:textId="0E0721D1" w:rsidR="00467123" w:rsidRPr="00302D59" w:rsidRDefault="00467123" w:rsidP="00136214">
      <w:pPr>
        <w:pStyle w:val="FootnoteText"/>
        <w:spacing w:line="360" w:lineRule="auto"/>
        <w:jc w:val="both"/>
        <w:rPr>
          <w:lang w:val="en-US"/>
        </w:rPr>
      </w:pPr>
      <w:r w:rsidRPr="00AF2E28">
        <w:rPr>
          <w:rStyle w:val="FootnoteReference"/>
          <w:rFonts w:ascii="Times New Roman" w:hAnsi="Times New Roman" w:cs="Times New Roman"/>
          <w:sz w:val="18"/>
          <w:szCs w:val="18"/>
        </w:rPr>
        <w:footnoteRef/>
      </w:r>
      <w:r w:rsidRPr="00AF2E28">
        <w:rPr>
          <w:rFonts w:ascii="Times New Roman" w:hAnsi="Times New Roman" w:cs="Times New Roman"/>
          <w:sz w:val="18"/>
          <w:szCs w:val="18"/>
        </w:rPr>
        <w:t xml:space="preserve"> </w:t>
      </w:r>
      <w:proofErr w:type="gramStart"/>
      <w:r w:rsidRPr="00F57832">
        <w:rPr>
          <w:rFonts w:ascii="Times New Roman" w:hAnsi="Times New Roman" w:cs="Times New Roman"/>
          <w:sz w:val="18"/>
          <w:szCs w:val="18"/>
          <w:lang w:val="en-US"/>
        </w:rPr>
        <w:t>Jensen J., Rutherford T., Tarr D. Economy Wide Effects of Russia’s Accession to the WTO / World Bank.</w:t>
      </w:r>
      <w:proofErr w:type="gramEnd"/>
      <w:r w:rsidRPr="00F57832">
        <w:rPr>
          <w:rFonts w:ascii="Times New Roman" w:hAnsi="Times New Roman" w:cs="Times New Roman"/>
          <w:sz w:val="18"/>
          <w:szCs w:val="18"/>
          <w:lang w:val="en-US"/>
        </w:rPr>
        <w:t xml:space="preserve"> —S. l., 2</w:t>
      </w:r>
      <w:r>
        <w:rPr>
          <w:rFonts w:ascii="Times New Roman" w:hAnsi="Times New Roman" w:cs="Times New Roman"/>
          <w:sz w:val="18"/>
          <w:szCs w:val="18"/>
          <w:lang w:val="en-US"/>
        </w:rPr>
        <w:t>003</w:t>
      </w:r>
    </w:p>
  </w:footnote>
  <w:footnote w:id="52">
    <w:p w14:paraId="27767781" w14:textId="77777777" w:rsidR="00467123" w:rsidRPr="0071582A" w:rsidRDefault="00467123" w:rsidP="00EC3566">
      <w:pPr>
        <w:pStyle w:val="FootnoteText"/>
        <w:tabs>
          <w:tab w:val="left" w:pos="1701"/>
          <w:tab w:val="left" w:pos="6521"/>
          <w:tab w:val="left" w:pos="6663"/>
        </w:tabs>
        <w:spacing w:line="360" w:lineRule="auto"/>
        <w:jc w:val="both"/>
        <w:rPr>
          <w:rFonts w:ascii="Times New Roman" w:hAnsi="Times New Roman" w:cs="Times New Roman"/>
          <w:sz w:val="18"/>
          <w:szCs w:val="18"/>
          <w:lang w:val="en-US"/>
        </w:rPr>
      </w:pPr>
      <w:r w:rsidRPr="0071582A">
        <w:rPr>
          <w:rStyle w:val="FootnoteReference"/>
          <w:rFonts w:ascii="Times New Roman" w:hAnsi="Times New Roman" w:cs="Times New Roman"/>
          <w:sz w:val="18"/>
          <w:szCs w:val="18"/>
        </w:rPr>
        <w:footnoteRef/>
      </w:r>
      <w:r w:rsidRPr="0071582A">
        <w:rPr>
          <w:rFonts w:ascii="Times New Roman" w:hAnsi="Times New Roman" w:cs="Times New Roman"/>
          <w:sz w:val="18"/>
          <w:szCs w:val="18"/>
          <w:lang w:val="en-US"/>
        </w:rPr>
        <w:t xml:space="preserve"> </w:t>
      </w:r>
      <w:r w:rsidRPr="0071582A">
        <w:rPr>
          <w:rFonts w:ascii="Times New Roman" w:hAnsi="Times New Roman" w:cs="Times New Roman"/>
          <w:sz w:val="18"/>
          <w:szCs w:val="18"/>
        </w:rPr>
        <w:t>Министерство  промышленности и торговли РФ:портал</w:t>
      </w:r>
      <w:r w:rsidRPr="0071582A">
        <w:rPr>
          <w:rFonts w:ascii="Times New Roman" w:hAnsi="Times New Roman" w:cs="Times New Roman"/>
          <w:sz w:val="18"/>
          <w:szCs w:val="18"/>
          <w:lang w:val="en-US"/>
        </w:rPr>
        <w:t>[</w:t>
      </w:r>
      <w:r w:rsidRPr="0071582A">
        <w:rPr>
          <w:rFonts w:ascii="Times New Roman" w:hAnsi="Times New Roman" w:cs="Times New Roman"/>
          <w:sz w:val="18"/>
          <w:szCs w:val="18"/>
        </w:rPr>
        <w:t>Электронный ресурс</w:t>
      </w:r>
      <w:r w:rsidRPr="0071582A">
        <w:rPr>
          <w:rFonts w:ascii="Times New Roman" w:hAnsi="Times New Roman" w:cs="Times New Roman"/>
          <w:sz w:val="18"/>
          <w:szCs w:val="18"/>
          <w:lang w:val="en-US"/>
        </w:rPr>
        <w:t xml:space="preserve">].-URL: </w:t>
      </w:r>
      <w:hyperlink r:id="rId14" w:history="1">
        <w:r w:rsidRPr="0071582A">
          <w:rPr>
            <w:rStyle w:val="Hyperlink"/>
            <w:rFonts w:ascii="Times New Roman" w:hAnsi="Times New Roman" w:cs="Times New Roman"/>
            <w:color w:val="auto"/>
            <w:sz w:val="18"/>
            <w:szCs w:val="18"/>
            <w:lang w:val="en-US"/>
          </w:rPr>
          <w:t>http://www.minpromtorg.gov.ru</w:t>
        </w:r>
      </w:hyperlink>
      <w:r w:rsidRPr="0071582A">
        <w:rPr>
          <w:rFonts w:ascii="Times New Roman" w:hAnsi="Times New Roman" w:cs="Times New Roman"/>
          <w:sz w:val="18"/>
          <w:szCs w:val="18"/>
          <w:lang w:val="en-US"/>
        </w:rPr>
        <w:t xml:space="preserve"> (дата обращения 3.03.2013)</w:t>
      </w:r>
    </w:p>
  </w:footnote>
  <w:footnote w:id="53">
    <w:p w14:paraId="06D3478A" w14:textId="77777777" w:rsidR="00467123" w:rsidRPr="0071582A" w:rsidRDefault="00467123" w:rsidP="00EC3566">
      <w:pPr>
        <w:pStyle w:val="FootnoteText"/>
        <w:spacing w:line="360" w:lineRule="auto"/>
        <w:jc w:val="both"/>
        <w:rPr>
          <w:rFonts w:ascii="Times New Roman" w:hAnsi="Times New Roman" w:cs="Times New Roman"/>
          <w:sz w:val="18"/>
          <w:szCs w:val="18"/>
        </w:rPr>
      </w:pPr>
      <w:r w:rsidRPr="0071582A">
        <w:rPr>
          <w:rStyle w:val="FootnoteReference"/>
          <w:rFonts w:ascii="Times New Roman" w:hAnsi="Times New Roman" w:cs="Times New Roman"/>
          <w:sz w:val="18"/>
          <w:szCs w:val="18"/>
        </w:rPr>
        <w:footnoteRef/>
      </w:r>
      <w:r w:rsidRPr="0071582A">
        <w:rPr>
          <w:rFonts w:ascii="Times New Roman" w:hAnsi="Times New Roman" w:cs="Times New Roman"/>
          <w:sz w:val="18"/>
          <w:szCs w:val="18"/>
        </w:rPr>
        <w:t xml:space="preserve"> Ростат Росстат РФ : портал </w:t>
      </w:r>
      <w:r w:rsidRPr="0071582A">
        <w:rPr>
          <w:rFonts w:ascii="Times New Roman" w:hAnsi="Times New Roman" w:cs="Times New Roman"/>
          <w:sz w:val="18"/>
          <w:szCs w:val="18"/>
          <w:lang w:val="en-US"/>
        </w:rPr>
        <w:t>[</w:t>
      </w:r>
      <w:r w:rsidRPr="0071582A">
        <w:rPr>
          <w:rFonts w:ascii="Times New Roman" w:hAnsi="Times New Roman" w:cs="Times New Roman"/>
          <w:sz w:val="18"/>
          <w:szCs w:val="18"/>
        </w:rPr>
        <w:t>Электронный ресурс</w:t>
      </w:r>
      <w:r w:rsidRPr="0071582A">
        <w:rPr>
          <w:rFonts w:ascii="Times New Roman" w:hAnsi="Times New Roman" w:cs="Times New Roman"/>
          <w:sz w:val="18"/>
          <w:szCs w:val="18"/>
          <w:lang w:val="en-US"/>
        </w:rPr>
        <w:t xml:space="preserve">]. </w:t>
      </w:r>
      <w:proofErr w:type="gramStart"/>
      <w:r w:rsidRPr="0071582A">
        <w:rPr>
          <w:rFonts w:ascii="Times New Roman" w:hAnsi="Times New Roman" w:cs="Times New Roman"/>
          <w:sz w:val="18"/>
          <w:szCs w:val="18"/>
          <w:lang w:val="en-US"/>
        </w:rPr>
        <w:t>Ростат [C</w:t>
      </w:r>
      <w:r w:rsidRPr="0071582A">
        <w:rPr>
          <w:rFonts w:ascii="Times New Roman" w:hAnsi="Times New Roman" w:cs="Times New Roman"/>
          <w:sz w:val="18"/>
          <w:szCs w:val="18"/>
        </w:rPr>
        <w:t>айт</w:t>
      </w:r>
      <w:r w:rsidRPr="0071582A">
        <w:rPr>
          <w:rFonts w:ascii="Times New Roman" w:hAnsi="Times New Roman" w:cs="Times New Roman"/>
          <w:sz w:val="18"/>
          <w:szCs w:val="18"/>
          <w:lang w:val="en-US"/>
        </w:rPr>
        <w:t>].</w:t>
      </w:r>
      <w:proofErr w:type="gramEnd"/>
      <w:r w:rsidRPr="0071582A">
        <w:rPr>
          <w:rFonts w:ascii="Times New Roman" w:hAnsi="Times New Roman" w:cs="Times New Roman"/>
          <w:sz w:val="18"/>
          <w:szCs w:val="18"/>
          <w:lang w:val="en-US"/>
        </w:rPr>
        <w:t xml:space="preserve"> URL:</w:t>
      </w:r>
      <w:r w:rsidRPr="0071582A">
        <w:rPr>
          <w:rFonts w:ascii="Times New Roman" w:hAnsi="Times New Roman" w:cs="Times New Roman"/>
          <w:sz w:val="18"/>
          <w:szCs w:val="18"/>
        </w:rPr>
        <w:t xml:space="preserve"> </w:t>
      </w:r>
      <w:hyperlink r:id="rId15" w:history="1">
        <w:r w:rsidRPr="0071582A">
          <w:rPr>
            <w:rStyle w:val="Hyperlink"/>
            <w:rFonts w:ascii="Times New Roman" w:hAnsi="Times New Roman" w:cs="Times New Roman"/>
            <w:color w:val="auto"/>
            <w:sz w:val="18"/>
            <w:szCs w:val="18"/>
          </w:rPr>
          <w:t>http://www.gks.ru</w:t>
        </w:r>
      </w:hyperlink>
      <w:r w:rsidRPr="0071582A">
        <w:rPr>
          <w:rStyle w:val="Hyperlink"/>
          <w:rFonts w:ascii="Times New Roman" w:hAnsi="Times New Roman" w:cs="Times New Roman"/>
          <w:color w:val="auto"/>
          <w:sz w:val="18"/>
          <w:szCs w:val="18"/>
        </w:rPr>
        <w:t xml:space="preserve"> </w:t>
      </w:r>
      <w:r w:rsidRPr="0071582A">
        <w:rPr>
          <w:rStyle w:val="Hyperlink"/>
          <w:rFonts w:ascii="Times New Roman" w:hAnsi="Times New Roman" w:cs="Times New Roman"/>
          <w:color w:val="auto"/>
          <w:sz w:val="18"/>
          <w:szCs w:val="18"/>
          <w:u w:val="none"/>
        </w:rPr>
        <w:t>(дата обращения 22.03.2013)</w:t>
      </w:r>
    </w:p>
  </w:footnote>
  <w:footnote w:id="54">
    <w:p w14:paraId="726C2B08" w14:textId="77777777" w:rsidR="00467123" w:rsidRPr="00CC2960" w:rsidRDefault="00467123" w:rsidP="00EC3566">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71582A">
        <w:rPr>
          <w:rStyle w:val="FootnoteReference"/>
          <w:rFonts w:ascii="Times New Roman" w:hAnsi="Times New Roman" w:cs="Times New Roman"/>
          <w:sz w:val="18"/>
          <w:szCs w:val="18"/>
        </w:rPr>
        <w:footnoteRef/>
      </w:r>
      <w:r w:rsidRPr="0071582A">
        <w:rPr>
          <w:rFonts w:ascii="Times New Roman" w:hAnsi="Times New Roman" w:cs="Times New Roman"/>
          <w:sz w:val="18"/>
          <w:szCs w:val="18"/>
        </w:rPr>
        <w:t xml:space="preserve"> </w:t>
      </w:r>
      <w:proofErr w:type="gramStart"/>
      <w:r w:rsidRPr="0071582A">
        <w:rPr>
          <w:rFonts w:ascii="Times New Roman" w:hAnsi="Times New Roman" w:cs="Times New Roman"/>
          <w:bCs/>
          <w:sz w:val="18"/>
          <w:szCs w:val="18"/>
          <w:lang w:val="en-US"/>
        </w:rPr>
        <w:t>Отраслевой анализ присоединения России к ВТО</w:t>
      </w:r>
      <w:r w:rsidRPr="0071582A">
        <w:rPr>
          <w:rFonts w:ascii="Times New Roman" w:hAnsi="Times New Roman" w:cs="Times New Roman"/>
          <w:sz w:val="18"/>
          <w:szCs w:val="18"/>
          <w:lang w:val="en-US"/>
        </w:rPr>
        <w:t xml:space="preserve"> / Российский национальный комитет Международной торговой палаты совместно с отраслевыми союзами и ассоциациями и Российской Академией наук (РАН) при участии специалистов Группы «Русский алюминий».</w:t>
      </w:r>
      <w:proofErr w:type="gramEnd"/>
      <w:r w:rsidRPr="0071582A">
        <w:rPr>
          <w:rFonts w:ascii="Times New Roman" w:hAnsi="Times New Roman" w:cs="Times New Roman"/>
          <w:sz w:val="18"/>
          <w:szCs w:val="18"/>
          <w:lang w:val="en-US"/>
        </w:rPr>
        <w:t xml:space="preserve"> – Б.м</w:t>
      </w:r>
      <w:proofErr w:type="gramStart"/>
      <w:r w:rsidRPr="0071582A">
        <w:rPr>
          <w:rFonts w:ascii="Times New Roman" w:hAnsi="Times New Roman" w:cs="Times New Roman"/>
          <w:sz w:val="18"/>
          <w:szCs w:val="18"/>
          <w:lang w:val="en-US"/>
        </w:rPr>
        <w:t>.,</w:t>
      </w:r>
      <w:proofErr w:type="gramEnd"/>
      <w:r w:rsidRPr="0071582A">
        <w:rPr>
          <w:rFonts w:ascii="Times New Roman" w:hAnsi="Times New Roman" w:cs="Times New Roman"/>
          <w:sz w:val="18"/>
          <w:szCs w:val="18"/>
          <w:lang w:val="en-US"/>
        </w:rPr>
        <w:t xml:space="preserve"> 2001.</w:t>
      </w:r>
    </w:p>
  </w:footnote>
  <w:footnote w:id="55">
    <w:p w14:paraId="3ABBD10F" w14:textId="77777777" w:rsidR="00467123" w:rsidRPr="00C92874" w:rsidRDefault="00467123" w:rsidP="00C92874">
      <w:pPr>
        <w:pStyle w:val="FootnoteText"/>
        <w:spacing w:line="360" w:lineRule="auto"/>
        <w:jc w:val="both"/>
        <w:rPr>
          <w:rFonts w:ascii="Times New Roman" w:hAnsi="Times New Roman" w:cs="Times New Roman"/>
          <w:sz w:val="18"/>
          <w:szCs w:val="18"/>
          <w:lang w:val="en-US"/>
        </w:rPr>
      </w:pPr>
      <w:r w:rsidRPr="00C92874">
        <w:rPr>
          <w:rStyle w:val="FootnoteReference"/>
          <w:rFonts w:ascii="Times New Roman" w:hAnsi="Times New Roman" w:cs="Times New Roman"/>
          <w:sz w:val="18"/>
          <w:szCs w:val="18"/>
        </w:rPr>
        <w:footnoteRef/>
      </w:r>
      <w:r w:rsidRPr="00C92874">
        <w:rPr>
          <w:rFonts w:ascii="Times New Roman" w:hAnsi="Times New Roman" w:cs="Times New Roman"/>
          <w:sz w:val="18"/>
          <w:szCs w:val="18"/>
        </w:rPr>
        <w:t xml:space="preserve"> </w:t>
      </w:r>
      <w:r w:rsidRPr="00C92874">
        <w:rPr>
          <w:rFonts w:ascii="Times New Roman" w:hAnsi="Times New Roman" w:cs="Times New Roman"/>
          <w:sz w:val="18"/>
          <w:szCs w:val="18"/>
          <w:lang w:val="en-US"/>
        </w:rPr>
        <w:t xml:space="preserve"> </w:t>
      </w:r>
      <w:r w:rsidRPr="00C92874">
        <w:rPr>
          <w:rFonts w:ascii="Times New Roman" w:hAnsi="Times New Roman" w:cs="Times New Roman"/>
          <w:sz w:val="18"/>
          <w:szCs w:val="18"/>
        </w:rPr>
        <w:t>Министерство  промышленности и торговли РФ:портал</w:t>
      </w:r>
      <w:r w:rsidRPr="00C92874">
        <w:rPr>
          <w:rFonts w:ascii="Times New Roman" w:hAnsi="Times New Roman" w:cs="Times New Roman"/>
          <w:sz w:val="18"/>
          <w:szCs w:val="18"/>
          <w:lang w:val="en-US"/>
        </w:rPr>
        <w:t>[</w:t>
      </w:r>
      <w:r w:rsidRPr="00C92874">
        <w:rPr>
          <w:rFonts w:ascii="Times New Roman" w:hAnsi="Times New Roman" w:cs="Times New Roman"/>
          <w:sz w:val="18"/>
          <w:szCs w:val="18"/>
        </w:rPr>
        <w:t>Электронный ресурс</w:t>
      </w:r>
      <w:r w:rsidRPr="00C92874">
        <w:rPr>
          <w:rFonts w:ascii="Times New Roman" w:hAnsi="Times New Roman" w:cs="Times New Roman"/>
          <w:sz w:val="18"/>
          <w:szCs w:val="18"/>
          <w:lang w:val="en-US"/>
        </w:rPr>
        <w:t xml:space="preserve">].-URL: </w:t>
      </w:r>
      <w:hyperlink r:id="rId16" w:history="1">
        <w:r w:rsidRPr="00C92874">
          <w:rPr>
            <w:rStyle w:val="Hyperlink"/>
            <w:rFonts w:ascii="Times New Roman" w:hAnsi="Times New Roman" w:cs="Times New Roman"/>
            <w:color w:val="auto"/>
            <w:sz w:val="18"/>
            <w:szCs w:val="18"/>
            <w:lang w:val="en-US"/>
          </w:rPr>
          <w:t>http://www.minpromtorg.gov.ru</w:t>
        </w:r>
      </w:hyperlink>
      <w:r w:rsidRPr="00C92874">
        <w:rPr>
          <w:rFonts w:ascii="Times New Roman" w:hAnsi="Times New Roman" w:cs="Times New Roman"/>
          <w:sz w:val="18"/>
          <w:szCs w:val="18"/>
          <w:lang w:val="en-US"/>
        </w:rPr>
        <w:t xml:space="preserve"> (дата обращения 3.03.2013)</w:t>
      </w:r>
    </w:p>
  </w:footnote>
  <w:footnote w:id="56">
    <w:p w14:paraId="64784642" w14:textId="3008AD38" w:rsidR="00467123" w:rsidRPr="00C92874" w:rsidRDefault="00467123" w:rsidP="00C92874">
      <w:pPr>
        <w:widowControl w:val="0"/>
        <w:autoSpaceDE w:val="0"/>
        <w:autoSpaceDN w:val="0"/>
        <w:adjustRightInd w:val="0"/>
        <w:spacing w:line="360" w:lineRule="auto"/>
        <w:jc w:val="both"/>
        <w:rPr>
          <w:rFonts w:ascii="Times New Roman" w:hAnsi="Times New Roman" w:cs="Times New Roman"/>
          <w:sz w:val="18"/>
          <w:szCs w:val="18"/>
          <w:lang w:val="en-US"/>
        </w:rPr>
      </w:pPr>
      <w:r w:rsidRPr="00C92874">
        <w:rPr>
          <w:rStyle w:val="FootnoteReference"/>
          <w:rFonts w:ascii="Times New Roman" w:hAnsi="Times New Roman" w:cs="Times New Roman"/>
          <w:sz w:val="18"/>
          <w:szCs w:val="18"/>
        </w:rPr>
        <w:footnoteRef/>
      </w:r>
      <w:r w:rsidRPr="00C92874">
        <w:rPr>
          <w:rFonts w:ascii="Times New Roman" w:hAnsi="Times New Roman" w:cs="Times New Roman"/>
          <w:sz w:val="18"/>
          <w:szCs w:val="18"/>
        </w:rPr>
        <w:t xml:space="preserve"> </w:t>
      </w:r>
      <w:r w:rsidRPr="00C92874">
        <w:rPr>
          <w:rFonts w:ascii="Times New Roman" w:hAnsi="Times New Roman" w:cs="Times New Roman"/>
          <w:sz w:val="18"/>
          <w:szCs w:val="18"/>
          <w:lang w:val="en-US"/>
        </w:rPr>
        <w:t xml:space="preserve">Россия на пути к </w:t>
      </w:r>
      <w:proofErr w:type="gramStart"/>
      <w:r w:rsidRPr="00C92874">
        <w:rPr>
          <w:rFonts w:ascii="Times New Roman" w:hAnsi="Times New Roman" w:cs="Times New Roman"/>
          <w:sz w:val="18"/>
          <w:szCs w:val="18"/>
          <w:lang w:val="en-US"/>
        </w:rPr>
        <w:t>ВТО .</w:t>
      </w:r>
      <w:proofErr w:type="gramEnd"/>
      <w:r w:rsidRPr="00C92874">
        <w:rPr>
          <w:rFonts w:ascii="Times New Roman" w:hAnsi="Times New Roman" w:cs="Times New Roman"/>
          <w:sz w:val="18"/>
          <w:szCs w:val="18"/>
          <w:lang w:val="en-US"/>
        </w:rPr>
        <w:t xml:space="preserve"> Отраслевой </w:t>
      </w:r>
      <w:proofErr w:type="gramStart"/>
      <w:r w:rsidRPr="00C92874">
        <w:rPr>
          <w:rFonts w:ascii="Times New Roman" w:hAnsi="Times New Roman" w:cs="Times New Roman"/>
          <w:sz w:val="18"/>
          <w:szCs w:val="18"/>
          <w:lang w:val="en-US"/>
        </w:rPr>
        <w:t>анализ .</w:t>
      </w:r>
      <w:proofErr w:type="gramEnd"/>
      <w:r w:rsidRPr="00C92874">
        <w:rPr>
          <w:rFonts w:ascii="Times New Roman" w:hAnsi="Times New Roman" w:cs="Times New Roman"/>
          <w:sz w:val="18"/>
          <w:szCs w:val="18"/>
          <w:lang w:val="en-US"/>
        </w:rPr>
        <w:t xml:space="preserve"> </w:t>
      </w:r>
      <w:proofErr w:type="gramStart"/>
      <w:r w:rsidRPr="00C92874">
        <w:rPr>
          <w:rFonts w:ascii="Times New Roman" w:hAnsi="Times New Roman" w:cs="Times New Roman"/>
          <w:sz w:val="18"/>
          <w:szCs w:val="18"/>
          <w:lang w:val="en-US"/>
        </w:rPr>
        <w:t>М .</w:t>
      </w:r>
      <w:proofErr w:type="gramEnd"/>
      <w:r w:rsidRPr="00C92874">
        <w:rPr>
          <w:rFonts w:ascii="Times New Roman" w:hAnsi="Times New Roman" w:cs="Times New Roman"/>
          <w:sz w:val="18"/>
          <w:szCs w:val="18"/>
          <w:lang w:val="en-US"/>
        </w:rPr>
        <w:t>: ИМЭМО РАН , 2001</w:t>
      </w:r>
    </w:p>
  </w:footnote>
  <w:footnote w:id="57">
    <w:p w14:paraId="531D63EE" w14:textId="02E549F5" w:rsidR="00467123" w:rsidRPr="00C92874" w:rsidRDefault="00467123" w:rsidP="00C92874">
      <w:pPr>
        <w:pStyle w:val="FootnoteText"/>
        <w:spacing w:line="360" w:lineRule="auto"/>
        <w:jc w:val="both"/>
        <w:rPr>
          <w:lang w:val="en-US"/>
        </w:rPr>
      </w:pPr>
      <w:r w:rsidRPr="00C92874">
        <w:rPr>
          <w:rStyle w:val="FootnoteReference"/>
          <w:rFonts w:ascii="Times New Roman" w:hAnsi="Times New Roman" w:cs="Times New Roman"/>
          <w:sz w:val="18"/>
          <w:szCs w:val="18"/>
        </w:rPr>
        <w:footnoteRef/>
      </w:r>
      <w:r w:rsidRPr="00C92874">
        <w:rPr>
          <w:rFonts w:ascii="Times New Roman" w:hAnsi="Times New Roman" w:cs="Times New Roman"/>
          <w:sz w:val="18"/>
          <w:szCs w:val="18"/>
        </w:rPr>
        <w:t xml:space="preserve"> Министерство экономического </w:t>
      </w:r>
      <w:r w:rsidRPr="00C92874">
        <w:rPr>
          <w:rFonts w:ascii="Times New Roman" w:hAnsi="Times New Roman" w:cs="Times New Roman"/>
          <w:color w:val="0D0D0D" w:themeColor="text1" w:themeTint="F2"/>
          <w:sz w:val="18"/>
          <w:szCs w:val="18"/>
        </w:rPr>
        <w:t>развития РФ:портал</w:t>
      </w:r>
      <w:r w:rsidRPr="00C92874">
        <w:rPr>
          <w:rFonts w:ascii="Times New Roman" w:hAnsi="Times New Roman" w:cs="Times New Roman"/>
          <w:color w:val="0D0D0D" w:themeColor="text1" w:themeTint="F2"/>
          <w:sz w:val="18"/>
          <w:szCs w:val="18"/>
          <w:lang w:val="en-US"/>
        </w:rPr>
        <w:t>[</w:t>
      </w:r>
      <w:r w:rsidRPr="00C92874">
        <w:rPr>
          <w:rFonts w:ascii="Times New Roman" w:hAnsi="Times New Roman" w:cs="Times New Roman"/>
          <w:color w:val="0D0D0D" w:themeColor="text1" w:themeTint="F2"/>
          <w:sz w:val="18"/>
          <w:szCs w:val="18"/>
        </w:rPr>
        <w:t>Электронный ресурс</w:t>
      </w:r>
      <w:r w:rsidRPr="00C92874">
        <w:rPr>
          <w:rFonts w:ascii="Times New Roman" w:hAnsi="Times New Roman" w:cs="Times New Roman"/>
          <w:color w:val="0D0D0D" w:themeColor="text1" w:themeTint="F2"/>
          <w:sz w:val="18"/>
          <w:szCs w:val="18"/>
          <w:lang w:val="en-US"/>
        </w:rPr>
        <w:t>].-URL: http</w:t>
      </w:r>
      <w:r w:rsidRPr="00C92874">
        <w:rPr>
          <w:rFonts w:ascii="Times New Roman" w:hAnsi="Times New Roman" w:cs="Times New Roman"/>
          <w:color w:val="0D0D0D" w:themeColor="text1" w:themeTint="F2"/>
          <w:sz w:val="18"/>
          <w:szCs w:val="18"/>
        </w:rPr>
        <w:t>//</w:t>
      </w:r>
      <w:r w:rsidRPr="00C92874">
        <w:rPr>
          <w:rFonts w:ascii="Times New Roman" w:hAnsi="Times New Roman" w:cs="Times New Roman"/>
          <w:color w:val="0D0D0D" w:themeColor="text1" w:themeTint="F2"/>
          <w:sz w:val="18"/>
          <w:szCs w:val="18"/>
          <w:lang w:val="en-US"/>
        </w:rPr>
        <w:t xml:space="preserve"> </w:t>
      </w:r>
      <w:hyperlink r:id="rId17" w:history="1">
        <w:r w:rsidRPr="00C92874">
          <w:rPr>
            <w:rStyle w:val="Hyperlink"/>
            <w:rFonts w:ascii="Times New Roman" w:hAnsi="Times New Roman" w:cs="Times New Roman"/>
            <w:color w:val="0D0D0D" w:themeColor="text1" w:themeTint="F2"/>
            <w:sz w:val="18"/>
            <w:szCs w:val="18"/>
            <w:lang w:val="en-US"/>
          </w:rPr>
          <w:t>www.economy.gov.ru</w:t>
        </w:r>
      </w:hyperlink>
      <w:r w:rsidRPr="00C92874">
        <w:rPr>
          <w:rStyle w:val="Hyperlink"/>
          <w:rFonts w:ascii="Times New Roman" w:hAnsi="Times New Roman" w:cs="Times New Roman"/>
          <w:color w:val="0D0D0D" w:themeColor="text1" w:themeTint="F2"/>
          <w:sz w:val="18"/>
          <w:szCs w:val="18"/>
          <w:lang w:val="en-US"/>
        </w:rPr>
        <w:t xml:space="preserve"> </w:t>
      </w:r>
      <w:r w:rsidRPr="00C92874">
        <w:rPr>
          <w:rStyle w:val="Hyperlink"/>
          <w:rFonts w:ascii="Times New Roman" w:hAnsi="Times New Roman" w:cs="Times New Roman"/>
          <w:color w:val="0D0D0D" w:themeColor="text1" w:themeTint="F2"/>
          <w:sz w:val="18"/>
          <w:szCs w:val="18"/>
          <w:u w:val="none"/>
          <w:lang w:val="en-US"/>
        </w:rPr>
        <w:t>(</w:t>
      </w:r>
      <w:r w:rsidRPr="00C92874">
        <w:rPr>
          <w:rStyle w:val="Hyperlink"/>
          <w:rFonts w:ascii="Times New Roman" w:hAnsi="Times New Roman" w:cs="Times New Roman"/>
          <w:color w:val="0D0D0D" w:themeColor="text1" w:themeTint="F2"/>
          <w:sz w:val="18"/>
          <w:szCs w:val="18"/>
          <w:u w:val="none"/>
        </w:rPr>
        <w:t>дата обращения 2.04.2013</w:t>
      </w:r>
      <w:r w:rsidRPr="00C92874">
        <w:rPr>
          <w:rStyle w:val="Hyperlink"/>
          <w:rFonts w:ascii="Times New Roman" w:hAnsi="Times New Roman" w:cs="Times New Roman"/>
          <w:color w:val="0D0D0D" w:themeColor="text1" w:themeTint="F2"/>
          <w:sz w:val="18"/>
          <w:szCs w:val="18"/>
          <w:u w:val="none"/>
          <w:lang w:val="en-US"/>
        </w:rPr>
        <w:t>)</w:t>
      </w:r>
    </w:p>
  </w:footnote>
  <w:footnote w:id="58">
    <w:p w14:paraId="752C3D32" w14:textId="77777777" w:rsidR="00467123" w:rsidRPr="00F57832" w:rsidRDefault="00467123" w:rsidP="00EC3566">
      <w:pPr>
        <w:widowControl w:val="0"/>
        <w:tabs>
          <w:tab w:val="num" w:pos="0"/>
        </w:tabs>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F57832">
        <w:rPr>
          <w:rStyle w:val="FootnoteReference"/>
          <w:rFonts w:ascii="Times New Roman" w:hAnsi="Times New Roman" w:cs="Times New Roman"/>
          <w:sz w:val="18"/>
          <w:szCs w:val="18"/>
        </w:rPr>
        <w:footnoteRef/>
      </w:r>
      <w:r w:rsidRPr="00F57832">
        <w:rPr>
          <w:rFonts w:ascii="Times New Roman" w:hAnsi="Times New Roman" w:cs="Times New Roman"/>
          <w:sz w:val="18"/>
          <w:szCs w:val="18"/>
        </w:rPr>
        <w:t xml:space="preserve"> </w:t>
      </w:r>
      <w:r w:rsidRPr="00F57832">
        <w:rPr>
          <w:rFonts w:ascii="Times New Roman" w:hAnsi="Times New Roman" w:cs="Times New Roman"/>
          <w:color w:val="000000"/>
          <w:sz w:val="18"/>
          <w:szCs w:val="18"/>
        </w:rPr>
        <w:t>Членство в ВТО – новый этап участия России в международной торговой системе./ Под редакцией С.Ф. С</w:t>
      </w:r>
      <w:r>
        <w:rPr>
          <w:rFonts w:ascii="Times New Roman" w:hAnsi="Times New Roman" w:cs="Times New Roman"/>
          <w:color w:val="000000"/>
          <w:sz w:val="18"/>
          <w:szCs w:val="18"/>
        </w:rPr>
        <w:t>утурина и Н.А. Ломагина. Науч изд</w:t>
      </w:r>
      <w:r w:rsidRPr="00F57832">
        <w:rPr>
          <w:rFonts w:ascii="Times New Roman" w:hAnsi="Times New Roman" w:cs="Times New Roman"/>
          <w:color w:val="000000"/>
          <w:sz w:val="18"/>
          <w:szCs w:val="18"/>
        </w:rPr>
        <w:t>. – Издательский центр Экономического фа</w:t>
      </w:r>
      <w:r>
        <w:rPr>
          <w:rFonts w:ascii="Times New Roman" w:hAnsi="Times New Roman" w:cs="Times New Roman"/>
          <w:color w:val="000000"/>
          <w:sz w:val="18"/>
          <w:szCs w:val="18"/>
        </w:rPr>
        <w:t xml:space="preserve">культета СПбГУ Санкт-Петербург, </w:t>
      </w:r>
      <w:r w:rsidRPr="00F57832">
        <w:rPr>
          <w:rFonts w:ascii="Times New Roman" w:hAnsi="Times New Roman" w:cs="Times New Roman"/>
          <w:color w:val="000000"/>
          <w:sz w:val="18"/>
          <w:szCs w:val="18"/>
        </w:rPr>
        <w:t xml:space="preserve">2013 </w:t>
      </w:r>
    </w:p>
  </w:footnote>
  <w:footnote w:id="59">
    <w:p w14:paraId="3D34A498" w14:textId="77777777" w:rsidR="00467123" w:rsidRPr="00EB388D" w:rsidRDefault="00467123" w:rsidP="00EC3566">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F57832">
        <w:rPr>
          <w:rStyle w:val="FootnoteReference"/>
          <w:rFonts w:ascii="Times New Roman" w:hAnsi="Times New Roman" w:cs="Times New Roman"/>
          <w:sz w:val="18"/>
          <w:szCs w:val="18"/>
        </w:rPr>
        <w:footnoteRef/>
      </w:r>
      <w:r w:rsidRPr="00F57832">
        <w:rPr>
          <w:rFonts w:ascii="Times New Roman" w:hAnsi="Times New Roman" w:cs="Times New Roman"/>
          <w:sz w:val="18"/>
          <w:szCs w:val="18"/>
        </w:rPr>
        <w:t xml:space="preserve"> </w:t>
      </w:r>
      <w:proofErr w:type="gramStart"/>
      <w:r w:rsidRPr="00F57832">
        <w:rPr>
          <w:rFonts w:ascii="Times New Roman" w:hAnsi="Times New Roman" w:cs="Times New Roman"/>
          <w:sz w:val="18"/>
          <w:szCs w:val="18"/>
          <w:lang w:val="en-US"/>
        </w:rPr>
        <w:t>Jensen J., Rutherford T., Tarr D. Economy Wide Effects of Russia’s Accession to the WTO / World Bank.</w:t>
      </w:r>
      <w:proofErr w:type="gramEnd"/>
      <w:r w:rsidRPr="00F57832">
        <w:rPr>
          <w:rFonts w:ascii="Times New Roman" w:hAnsi="Times New Roman" w:cs="Times New Roman"/>
          <w:sz w:val="18"/>
          <w:szCs w:val="18"/>
          <w:lang w:val="en-US"/>
        </w:rPr>
        <w:t xml:space="preserve"> —S. l., 2</w:t>
      </w:r>
      <w:r>
        <w:rPr>
          <w:rFonts w:ascii="Times New Roman" w:hAnsi="Times New Roman" w:cs="Times New Roman"/>
          <w:sz w:val="18"/>
          <w:szCs w:val="18"/>
          <w:lang w:val="en-US"/>
        </w:rPr>
        <w:t>003</w:t>
      </w:r>
      <w:r w:rsidRPr="00F57832">
        <w:rPr>
          <w:rFonts w:ascii="Times New Roman" w:hAnsi="Times New Roman" w:cs="Times New Roman"/>
          <w:sz w:val="18"/>
          <w:szCs w:val="18"/>
          <w:lang w:val="en-US"/>
        </w:rPr>
        <w:t xml:space="preserve"> </w:t>
      </w:r>
    </w:p>
  </w:footnote>
  <w:footnote w:id="60">
    <w:p w14:paraId="279B37C2" w14:textId="40494B8E" w:rsidR="00467123" w:rsidRPr="00A9413E" w:rsidRDefault="00467123" w:rsidP="00EC3566">
      <w:pPr>
        <w:tabs>
          <w:tab w:val="num" w:pos="0"/>
        </w:tabs>
        <w:spacing w:line="360" w:lineRule="auto"/>
        <w:contextualSpacing/>
        <w:jc w:val="both"/>
        <w:rPr>
          <w:rFonts w:ascii="Times New Roman" w:hAnsi="Times New Roman" w:cs="Times New Roman"/>
          <w:sz w:val="18"/>
          <w:szCs w:val="18"/>
          <w:u w:val="single"/>
        </w:rPr>
      </w:pPr>
      <w:r w:rsidRPr="00A9413E">
        <w:rPr>
          <w:rStyle w:val="FootnoteReference"/>
          <w:rFonts w:ascii="Times New Roman" w:hAnsi="Times New Roman" w:cs="Times New Roman"/>
          <w:sz w:val="18"/>
          <w:szCs w:val="18"/>
        </w:rPr>
        <w:footnoteRef/>
      </w:r>
      <w:r w:rsidRPr="00A9413E">
        <w:rPr>
          <w:rFonts w:ascii="Times New Roman" w:hAnsi="Times New Roman" w:cs="Times New Roman"/>
          <w:sz w:val="18"/>
          <w:szCs w:val="18"/>
        </w:rPr>
        <w:t xml:space="preserve"> Дамм Т. ВТО: Куда же все-таки вступила Россия</w:t>
      </w:r>
      <w:r w:rsidRPr="00A9413E">
        <w:rPr>
          <w:rFonts w:ascii="Times New Roman" w:hAnsi="Times New Roman" w:cs="Times New Roman"/>
          <w:sz w:val="18"/>
          <w:szCs w:val="18"/>
          <w:lang w:val="en-US"/>
        </w:rPr>
        <w:t xml:space="preserve"> [</w:t>
      </w:r>
      <w:r w:rsidRPr="00A9413E">
        <w:rPr>
          <w:rFonts w:ascii="Times New Roman" w:hAnsi="Times New Roman" w:cs="Times New Roman"/>
          <w:sz w:val="18"/>
          <w:szCs w:val="18"/>
        </w:rPr>
        <w:t>Электронный ресурс</w:t>
      </w:r>
      <w:r w:rsidRPr="00A9413E">
        <w:rPr>
          <w:rFonts w:ascii="Times New Roman" w:hAnsi="Times New Roman" w:cs="Times New Roman"/>
          <w:sz w:val="18"/>
          <w:szCs w:val="18"/>
          <w:lang w:val="en-US"/>
        </w:rPr>
        <w:t xml:space="preserve">]/ </w:t>
      </w:r>
      <w:r w:rsidRPr="00A9413E">
        <w:rPr>
          <w:rFonts w:ascii="Times New Roman" w:hAnsi="Times New Roman" w:cs="Times New Roman"/>
          <w:bCs/>
          <w:sz w:val="18"/>
          <w:szCs w:val="18"/>
          <w:lang w:val="en-US"/>
        </w:rPr>
        <w:t>Международн</w:t>
      </w:r>
      <w:r w:rsidRPr="00A9413E">
        <w:rPr>
          <w:rFonts w:ascii="Times New Roman" w:hAnsi="Times New Roman" w:cs="Times New Roman"/>
          <w:bCs/>
          <w:sz w:val="18"/>
          <w:szCs w:val="18"/>
        </w:rPr>
        <w:t>ый</w:t>
      </w:r>
      <w:r w:rsidRPr="00A9413E">
        <w:rPr>
          <w:rFonts w:ascii="Times New Roman" w:hAnsi="Times New Roman" w:cs="Times New Roman"/>
          <w:bCs/>
          <w:sz w:val="18"/>
          <w:szCs w:val="18"/>
          <w:lang w:val="en-US"/>
        </w:rPr>
        <w:t xml:space="preserve"> кооперационный проект «Германо-Российский аграрно-политический диалог</w:t>
      </w:r>
      <w:r w:rsidRPr="00A9413E">
        <w:rPr>
          <w:rFonts w:ascii="Times New Roman" w:hAnsi="Times New Roman" w:cs="Times New Roman"/>
          <w:sz w:val="18"/>
          <w:szCs w:val="18"/>
          <w:lang w:val="en-US"/>
        </w:rPr>
        <w:t>. -URL</w:t>
      </w:r>
      <w:r w:rsidRPr="00A9413E">
        <w:rPr>
          <w:rFonts w:ascii="Times New Roman" w:hAnsi="Times New Roman" w:cs="Times New Roman"/>
          <w:sz w:val="18"/>
          <w:szCs w:val="18"/>
        </w:rPr>
        <w:t xml:space="preserve">: </w:t>
      </w:r>
      <w:hyperlink r:id="rId18" w:history="1">
        <w:r w:rsidRPr="00A9413E">
          <w:rPr>
            <w:rStyle w:val="Hyperlink"/>
            <w:rFonts w:ascii="Times New Roman" w:hAnsi="Times New Roman" w:cs="Times New Roman"/>
            <w:color w:val="auto"/>
            <w:sz w:val="18"/>
            <w:szCs w:val="18"/>
          </w:rPr>
          <w:t>http://lenagro.org/stati/2096-vto-kuda-zhe-vse-taki-vstupila-rossiya.html</w:t>
        </w:r>
      </w:hyperlink>
      <w:r>
        <w:rPr>
          <w:rStyle w:val="Hyperlink"/>
          <w:rFonts w:ascii="Times New Roman" w:hAnsi="Times New Roman" w:cs="Times New Roman"/>
          <w:color w:val="auto"/>
          <w:sz w:val="18"/>
          <w:szCs w:val="18"/>
        </w:rPr>
        <w:t xml:space="preserve"> </w:t>
      </w:r>
      <w:r w:rsidRPr="00A9413E">
        <w:rPr>
          <w:rStyle w:val="Hyperlink"/>
          <w:rFonts w:ascii="Times New Roman" w:hAnsi="Times New Roman" w:cs="Times New Roman"/>
          <w:color w:val="auto"/>
          <w:sz w:val="18"/>
          <w:szCs w:val="18"/>
          <w:u w:val="none"/>
        </w:rPr>
        <w:t>(дата обращения 15.04.2013)</w:t>
      </w:r>
    </w:p>
  </w:footnote>
  <w:footnote w:id="61">
    <w:p w14:paraId="08B6CD78" w14:textId="77777777" w:rsidR="00467123" w:rsidRPr="00F324D6" w:rsidRDefault="00467123" w:rsidP="00EC3566">
      <w:pPr>
        <w:widowControl w:val="0"/>
        <w:autoSpaceDE w:val="0"/>
        <w:autoSpaceDN w:val="0"/>
        <w:adjustRightInd w:val="0"/>
        <w:spacing w:line="360" w:lineRule="auto"/>
        <w:jc w:val="both"/>
        <w:rPr>
          <w:rFonts w:ascii="Times New Roman" w:hAnsi="Times New Roman" w:cs="Times New Roman"/>
          <w:sz w:val="18"/>
          <w:szCs w:val="18"/>
          <w:lang w:val="en-US"/>
        </w:rPr>
      </w:pPr>
      <w:r w:rsidRPr="00A9413E">
        <w:rPr>
          <w:rStyle w:val="FootnoteReference"/>
          <w:rFonts w:ascii="Times New Roman" w:hAnsi="Times New Roman" w:cs="Times New Roman"/>
          <w:sz w:val="18"/>
          <w:szCs w:val="18"/>
        </w:rPr>
        <w:footnoteRef/>
      </w:r>
      <w:r w:rsidRPr="00A9413E">
        <w:rPr>
          <w:rFonts w:ascii="Times New Roman" w:hAnsi="Times New Roman" w:cs="Times New Roman"/>
          <w:sz w:val="18"/>
          <w:szCs w:val="18"/>
        </w:rPr>
        <w:t xml:space="preserve"> </w:t>
      </w:r>
      <w:r w:rsidRPr="00A9413E">
        <w:rPr>
          <w:rFonts w:ascii="Times New Roman" w:hAnsi="Times New Roman" w:cs="Times New Roman"/>
          <w:sz w:val="18"/>
          <w:szCs w:val="18"/>
          <w:lang w:val="en-US"/>
        </w:rPr>
        <w:t>Analysis of the Agribusiness Sector in Southern Russia, The European Bank for Reconstruction and Development (EBRD) and the Investment Centre of the Food and Agriculture Organization of the UnitedNations (FAO) Report Series - N. 13 – January 2009</w:t>
      </w:r>
    </w:p>
  </w:footnote>
  <w:footnote w:id="62">
    <w:p w14:paraId="67F52CB7" w14:textId="77777777" w:rsidR="00467123" w:rsidRPr="00CB4503" w:rsidRDefault="00467123" w:rsidP="00CB4503">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CB4503">
        <w:rPr>
          <w:rStyle w:val="FootnoteReference"/>
          <w:rFonts w:ascii="Times New Roman" w:hAnsi="Times New Roman" w:cs="Times New Roman"/>
          <w:sz w:val="18"/>
          <w:szCs w:val="18"/>
        </w:rPr>
        <w:footnoteRef/>
      </w:r>
      <w:r w:rsidRPr="00CB4503">
        <w:rPr>
          <w:rFonts w:ascii="Times New Roman" w:hAnsi="Times New Roman" w:cs="Times New Roman"/>
          <w:sz w:val="18"/>
          <w:szCs w:val="18"/>
        </w:rPr>
        <w:t xml:space="preserve"> </w:t>
      </w:r>
      <w:r w:rsidRPr="00CB4503">
        <w:rPr>
          <w:rFonts w:ascii="Times New Roman" w:hAnsi="Times New Roman" w:cs="Times New Roman"/>
          <w:sz w:val="18"/>
          <w:szCs w:val="18"/>
          <w:lang w:val="en-US"/>
        </w:rPr>
        <w:t xml:space="preserve">Kiselev S. and </w:t>
      </w:r>
      <w:r w:rsidRPr="00CB4503">
        <w:rPr>
          <w:rFonts w:ascii="Times New Roman" w:hAnsi="Times New Roman" w:cs="Times New Roman"/>
          <w:bCs/>
          <w:sz w:val="18"/>
          <w:szCs w:val="18"/>
          <w:lang w:val="en-US"/>
        </w:rPr>
        <w:t>Romashkin R. Possible Effects of Russia's WTO</w:t>
      </w:r>
      <w:r w:rsidRPr="00CB4503">
        <w:rPr>
          <w:rFonts w:ascii="Times New Roman" w:hAnsi="Times New Roman" w:cs="Times New Roman"/>
          <w:sz w:val="18"/>
          <w:szCs w:val="18"/>
          <w:lang w:val="en-US"/>
        </w:rPr>
        <w:t xml:space="preserve"> Accession on Agricultural Trade and Productio, ICTSD Issue Paper No. 40, 2012</w:t>
      </w:r>
    </w:p>
  </w:footnote>
  <w:footnote w:id="63">
    <w:p w14:paraId="43C14431" w14:textId="6FB9F6BE" w:rsidR="00467123" w:rsidRPr="00C85EE4" w:rsidRDefault="00467123" w:rsidP="00CB4503">
      <w:pPr>
        <w:pStyle w:val="FootnoteText"/>
        <w:spacing w:line="360" w:lineRule="auto"/>
        <w:jc w:val="both"/>
        <w:rPr>
          <w:rFonts w:ascii="Times New Roman" w:hAnsi="Times New Roman" w:cs="Times New Roman"/>
        </w:rPr>
      </w:pPr>
      <w:r w:rsidRPr="00CB4503">
        <w:rPr>
          <w:rStyle w:val="FootnoteReference"/>
          <w:rFonts w:ascii="Times New Roman" w:hAnsi="Times New Roman" w:cs="Times New Roman"/>
          <w:sz w:val="18"/>
          <w:szCs w:val="18"/>
        </w:rPr>
        <w:footnoteRef/>
      </w:r>
      <w:r w:rsidRPr="00CB4503">
        <w:rPr>
          <w:rFonts w:ascii="Times New Roman" w:hAnsi="Times New Roman" w:cs="Times New Roman"/>
          <w:sz w:val="18"/>
          <w:szCs w:val="18"/>
        </w:rPr>
        <w:t xml:space="preserve"> Министерство </w:t>
      </w:r>
      <w:r>
        <w:rPr>
          <w:rFonts w:ascii="Times New Roman" w:hAnsi="Times New Roman" w:cs="Times New Roman"/>
          <w:sz w:val="18"/>
          <w:szCs w:val="18"/>
        </w:rPr>
        <w:t xml:space="preserve">сельского хозяйства </w:t>
      </w:r>
      <w:r w:rsidRPr="00CB4503">
        <w:rPr>
          <w:rFonts w:ascii="Times New Roman" w:hAnsi="Times New Roman" w:cs="Times New Roman"/>
          <w:sz w:val="18"/>
          <w:szCs w:val="18"/>
        </w:rPr>
        <w:t>РФ:портал</w:t>
      </w:r>
      <w:r w:rsidRPr="00CB4503">
        <w:rPr>
          <w:rFonts w:ascii="Times New Roman" w:hAnsi="Times New Roman" w:cs="Times New Roman"/>
          <w:sz w:val="18"/>
          <w:szCs w:val="18"/>
          <w:lang w:val="en-US"/>
        </w:rPr>
        <w:t>[</w:t>
      </w:r>
      <w:r w:rsidRPr="00CB4503">
        <w:rPr>
          <w:rFonts w:ascii="Times New Roman" w:hAnsi="Times New Roman" w:cs="Times New Roman"/>
          <w:sz w:val="18"/>
          <w:szCs w:val="18"/>
        </w:rPr>
        <w:t>Электронный ресурс</w:t>
      </w:r>
      <w:r w:rsidRPr="00CB4503">
        <w:rPr>
          <w:rFonts w:ascii="Times New Roman" w:hAnsi="Times New Roman" w:cs="Times New Roman"/>
          <w:sz w:val="18"/>
          <w:szCs w:val="18"/>
          <w:lang w:val="en-US"/>
        </w:rPr>
        <w:t xml:space="preserve">].-URL: </w:t>
      </w:r>
      <w:r w:rsidRPr="00745A45">
        <w:rPr>
          <w:rFonts w:ascii="Times New Roman" w:hAnsi="Times New Roman" w:cs="Times New Roman"/>
          <w:sz w:val="18"/>
          <w:szCs w:val="18"/>
          <w:lang w:val="en-US"/>
        </w:rPr>
        <w:t xml:space="preserve">http://www.mcx.ru </w:t>
      </w:r>
      <w:r>
        <w:rPr>
          <w:rFonts w:ascii="Times New Roman" w:hAnsi="Times New Roman" w:cs="Times New Roman"/>
          <w:sz w:val="18"/>
          <w:szCs w:val="18"/>
          <w:lang w:val="en-US"/>
        </w:rPr>
        <w:t>(дата обращения 2</w:t>
      </w:r>
      <w:r w:rsidRPr="00CB4503">
        <w:rPr>
          <w:rFonts w:ascii="Times New Roman" w:hAnsi="Times New Roman" w:cs="Times New Roman"/>
          <w:sz w:val="18"/>
          <w:szCs w:val="18"/>
          <w:lang w:val="en-US"/>
        </w:rPr>
        <w:t>.03.2013)</w:t>
      </w:r>
    </w:p>
  </w:footnote>
  <w:footnote w:id="64">
    <w:p w14:paraId="6861F23A" w14:textId="77777777" w:rsidR="00467123" w:rsidRPr="00F72959" w:rsidRDefault="00467123" w:rsidP="00EC3566">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980214">
        <w:rPr>
          <w:rStyle w:val="FootnoteReference"/>
          <w:rFonts w:ascii="Times New Roman" w:hAnsi="Times New Roman" w:cs="Times New Roman"/>
          <w:sz w:val="18"/>
          <w:szCs w:val="18"/>
        </w:rPr>
        <w:footnoteRef/>
      </w:r>
      <w:r w:rsidRPr="00980214">
        <w:rPr>
          <w:rFonts w:ascii="Times New Roman" w:hAnsi="Times New Roman" w:cs="Times New Roman"/>
          <w:sz w:val="18"/>
          <w:szCs w:val="18"/>
        </w:rPr>
        <w:t xml:space="preserve"> </w:t>
      </w:r>
      <w:r w:rsidRPr="00980214">
        <w:rPr>
          <w:rFonts w:ascii="Times New Roman" w:hAnsi="Times New Roman" w:cs="Times New Roman"/>
          <w:sz w:val="18"/>
          <w:szCs w:val="18"/>
          <w:lang w:val="en-US"/>
        </w:rPr>
        <w:t>Jensen, J., T. Rutherford, and D. Tarr The Impact of Liberalizing Barriers to Foreign Direct Investment in Services: The Case of Russian Accession to the World Trade Organization, Review of Development Economic</w:t>
      </w:r>
      <w:r>
        <w:rPr>
          <w:rFonts w:ascii="Times New Roman" w:hAnsi="Times New Roman" w:cs="Times New Roman"/>
          <w:sz w:val="18"/>
          <w:szCs w:val="18"/>
          <w:lang w:val="en-US"/>
        </w:rPr>
        <w:t>s, Vol. 11, No. 3</w:t>
      </w:r>
      <w:proofErr w:type="gramStart"/>
      <w:r>
        <w:rPr>
          <w:rFonts w:ascii="Times New Roman" w:hAnsi="Times New Roman" w:cs="Times New Roman"/>
          <w:sz w:val="18"/>
          <w:szCs w:val="18"/>
          <w:lang w:val="en-US"/>
        </w:rPr>
        <w:t>.-</w:t>
      </w:r>
      <w:proofErr w:type="gramEnd"/>
      <w:r>
        <w:rPr>
          <w:rFonts w:ascii="Times New Roman" w:hAnsi="Times New Roman" w:cs="Times New Roman"/>
          <w:sz w:val="18"/>
          <w:szCs w:val="18"/>
          <w:lang w:val="en-US"/>
        </w:rPr>
        <w:t xml:space="preserve"> 2007.-  pp.</w:t>
      </w:r>
      <w:r w:rsidRPr="00980214">
        <w:rPr>
          <w:rFonts w:ascii="Times New Roman" w:hAnsi="Times New Roman" w:cs="Times New Roman"/>
          <w:sz w:val="18"/>
          <w:szCs w:val="18"/>
          <w:lang w:val="en-US"/>
        </w:rPr>
        <w:t>482-506.</w:t>
      </w:r>
    </w:p>
  </w:footnote>
  <w:footnote w:id="65">
    <w:p w14:paraId="10968087" w14:textId="77777777" w:rsidR="00467123" w:rsidRPr="003217B4" w:rsidRDefault="00467123" w:rsidP="00EC3566">
      <w:pPr>
        <w:pStyle w:val="FootnoteText"/>
        <w:spacing w:line="360" w:lineRule="auto"/>
        <w:jc w:val="both"/>
        <w:rPr>
          <w:rFonts w:ascii="Times New Roman" w:hAnsi="Times New Roman" w:cs="Times New Roman"/>
          <w:sz w:val="18"/>
          <w:szCs w:val="18"/>
          <w:lang w:val="en-US"/>
        </w:rPr>
      </w:pPr>
      <w:r w:rsidRPr="003217B4">
        <w:rPr>
          <w:rStyle w:val="FootnoteReference"/>
          <w:rFonts w:ascii="Times New Roman" w:hAnsi="Times New Roman" w:cs="Times New Roman"/>
          <w:sz w:val="18"/>
          <w:szCs w:val="18"/>
        </w:rPr>
        <w:footnoteRef/>
      </w:r>
      <w:r w:rsidRPr="003217B4">
        <w:rPr>
          <w:rFonts w:ascii="Times New Roman" w:hAnsi="Times New Roman" w:cs="Times New Roman"/>
          <w:sz w:val="18"/>
          <w:szCs w:val="18"/>
        </w:rPr>
        <w:t xml:space="preserve"> Секторальный и региональный анализ последствий вступления России в ВТО: оценка издержек и выгод./ Юдаева К., Бессонова Е., Козлов К. и др.</w:t>
      </w:r>
      <w:r>
        <w:rPr>
          <w:rFonts w:ascii="Times New Roman" w:hAnsi="Times New Roman" w:cs="Times New Roman"/>
          <w:sz w:val="18"/>
          <w:szCs w:val="18"/>
        </w:rPr>
        <w:t>-</w:t>
      </w:r>
      <w:r w:rsidRPr="003217B4">
        <w:rPr>
          <w:rFonts w:ascii="Times New Roman" w:hAnsi="Times New Roman" w:cs="Times New Roman"/>
          <w:sz w:val="18"/>
          <w:szCs w:val="18"/>
        </w:rPr>
        <w:t xml:space="preserve"> Рабочие материалы Московского центра Карнеги. №3, 2003</w:t>
      </w:r>
    </w:p>
  </w:footnote>
  <w:footnote w:id="66">
    <w:p w14:paraId="78CD6C45" w14:textId="77777777" w:rsidR="00467123" w:rsidRPr="003217B4" w:rsidRDefault="00467123" w:rsidP="00EC3566">
      <w:pPr>
        <w:spacing w:line="360" w:lineRule="auto"/>
        <w:jc w:val="both"/>
        <w:rPr>
          <w:rFonts w:ascii="Times New Roman" w:hAnsi="Times New Roman" w:cs="Times New Roman"/>
          <w:sz w:val="18"/>
          <w:szCs w:val="18"/>
        </w:rPr>
      </w:pPr>
      <w:r w:rsidRPr="003217B4">
        <w:rPr>
          <w:rStyle w:val="FootnoteReference"/>
          <w:rFonts w:ascii="Times New Roman" w:hAnsi="Times New Roman" w:cs="Times New Roman"/>
          <w:sz w:val="18"/>
          <w:szCs w:val="18"/>
        </w:rPr>
        <w:footnoteRef/>
      </w:r>
      <w:r w:rsidRPr="003217B4">
        <w:rPr>
          <w:rFonts w:ascii="Times New Roman" w:hAnsi="Times New Roman" w:cs="Times New Roman"/>
          <w:sz w:val="18"/>
          <w:szCs w:val="18"/>
        </w:rPr>
        <w:t xml:space="preserve"> Земницкий А. В. Оценка возможных последствий присоединения России к ВТО для сектора финансовых услуг </w:t>
      </w:r>
      <w:r>
        <w:rPr>
          <w:rFonts w:ascii="Times New Roman" w:hAnsi="Times New Roman" w:cs="Times New Roman"/>
          <w:sz w:val="18"/>
          <w:szCs w:val="18"/>
        </w:rPr>
        <w:t xml:space="preserve">// </w:t>
      </w:r>
      <w:r w:rsidRPr="003217B4">
        <w:rPr>
          <w:rFonts w:ascii="Times New Roman" w:hAnsi="Times New Roman" w:cs="Times New Roman"/>
          <w:sz w:val="18"/>
          <w:szCs w:val="18"/>
        </w:rPr>
        <w:t xml:space="preserve">Экономический журнал ВШЭ. Т. 5.  № 4. С. 533-563, 2001 </w:t>
      </w:r>
    </w:p>
  </w:footnote>
  <w:footnote w:id="67">
    <w:p w14:paraId="7BBF79DD" w14:textId="77777777" w:rsidR="00467123" w:rsidRPr="00434D71" w:rsidRDefault="00467123" w:rsidP="00EC3566">
      <w:pPr>
        <w:pStyle w:val="FootnoteText"/>
        <w:spacing w:line="360" w:lineRule="auto"/>
        <w:jc w:val="both"/>
        <w:rPr>
          <w:rFonts w:ascii="Times New Roman" w:hAnsi="Times New Roman" w:cs="Times New Roman"/>
          <w:sz w:val="20"/>
          <w:szCs w:val="20"/>
        </w:rPr>
      </w:pPr>
      <w:r w:rsidRPr="003217B4">
        <w:rPr>
          <w:rStyle w:val="FootnoteReference"/>
          <w:rFonts w:ascii="Times New Roman" w:hAnsi="Times New Roman" w:cs="Times New Roman"/>
          <w:sz w:val="18"/>
          <w:szCs w:val="18"/>
        </w:rPr>
        <w:footnoteRef/>
      </w:r>
      <w:r w:rsidRPr="003217B4">
        <w:rPr>
          <w:rFonts w:ascii="Times New Roman" w:hAnsi="Times New Roman" w:cs="Times New Roman"/>
          <w:sz w:val="18"/>
          <w:szCs w:val="18"/>
        </w:rPr>
        <w:t xml:space="preserve"> Фоменко Т.А. Без страха: Вступление в ВТО удешевит страхование </w:t>
      </w:r>
      <w:r>
        <w:rPr>
          <w:rFonts w:ascii="Times New Roman" w:hAnsi="Times New Roman" w:cs="Times New Roman"/>
          <w:sz w:val="18"/>
          <w:szCs w:val="18"/>
        </w:rPr>
        <w:t xml:space="preserve">// </w:t>
      </w:r>
      <w:r w:rsidRPr="003217B4">
        <w:rPr>
          <w:rFonts w:ascii="Times New Roman" w:hAnsi="Times New Roman" w:cs="Times New Roman"/>
          <w:sz w:val="18"/>
          <w:szCs w:val="18"/>
        </w:rPr>
        <w:t>«Российская газета» (Столичный выпуск)№ 5664 от 22декабря  2011г.</w:t>
      </w:r>
    </w:p>
  </w:footnote>
  <w:footnote w:id="68">
    <w:p w14:paraId="7BB31B94" w14:textId="77777777" w:rsidR="00467123" w:rsidRPr="00F72959" w:rsidRDefault="00467123" w:rsidP="00EC3566">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F72959">
        <w:rPr>
          <w:rStyle w:val="FootnoteReference"/>
          <w:rFonts w:ascii="Times New Roman" w:hAnsi="Times New Roman" w:cs="Times New Roman"/>
          <w:sz w:val="18"/>
          <w:szCs w:val="18"/>
        </w:rPr>
        <w:footnoteRef/>
      </w:r>
      <w:r w:rsidRPr="00F72959">
        <w:rPr>
          <w:rFonts w:ascii="Times New Roman" w:hAnsi="Times New Roman" w:cs="Times New Roman"/>
          <w:sz w:val="18"/>
          <w:szCs w:val="18"/>
        </w:rPr>
        <w:t xml:space="preserve"> </w:t>
      </w:r>
      <w:proofErr w:type="gramStart"/>
      <w:r w:rsidRPr="00F72959">
        <w:rPr>
          <w:rFonts w:ascii="Times New Roman" w:hAnsi="Times New Roman" w:cs="Times New Roman"/>
          <w:sz w:val="18"/>
          <w:szCs w:val="18"/>
          <w:lang w:val="en-US"/>
        </w:rPr>
        <w:t>Проблемы и перспективы присоединения России к Всемирной торговой организации» сборник научных трудов преподавателей ВАВТ под ред.</w:t>
      </w:r>
      <w:proofErr w:type="gramEnd"/>
      <w:r w:rsidRPr="00F72959">
        <w:rPr>
          <w:rFonts w:ascii="Times New Roman" w:hAnsi="Times New Roman" w:cs="Times New Roman"/>
          <w:sz w:val="18"/>
          <w:szCs w:val="18"/>
          <w:lang w:val="en-US"/>
        </w:rPr>
        <w:t xml:space="preserve"> Долгова С.И. – М.: ВАВТ, 2003. </w:t>
      </w:r>
    </w:p>
    <w:p w14:paraId="2135E631" w14:textId="77777777" w:rsidR="00467123" w:rsidRPr="00F72959" w:rsidRDefault="00467123" w:rsidP="00EC3566">
      <w:pPr>
        <w:pStyle w:val="FootnoteText"/>
        <w:rPr>
          <w:lang w:val="en-US"/>
        </w:rPr>
      </w:pPr>
    </w:p>
  </w:footnote>
  <w:footnote w:id="69">
    <w:p w14:paraId="268DDA0F" w14:textId="77777777" w:rsidR="00467123" w:rsidRPr="0071637A" w:rsidRDefault="00467123" w:rsidP="003E22D3">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237C9F">
        <w:rPr>
          <w:rStyle w:val="FootnoteReference"/>
          <w:rFonts w:ascii="Times New Roman" w:hAnsi="Times New Roman" w:cs="Times New Roman"/>
          <w:sz w:val="18"/>
          <w:szCs w:val="18"/>
        </w:rPr>
        <w:footnoteRef/>
      </w:r>
      <w:r w:rsidRPr="00237C9F">
        <w:rPr>
          <w:rFonts w:ascii="Times New Roman" w:hAnsi="Times New Roman" w:cs="Times New Roman"/>
          <w:sz w:val="18"/>
          <w:szCs w:val="18"/>
        </w:rPr>
        <w:t xml:space="preserve"> </w:t>
      </w:r>
      <w:r w:rsidRPr="00237C9F">
        <w:rPr>
          <w:rFonts w:ascii="Times New Roman" w:hAnsi="Times New Roman" w:cs="Times New Roman"/>
          <w:sz w:val="18"/>
          <w:szCs w:val="18"/>
          <w:lang w:val="en-US"/>
        </w:rPr>
        <w:t xml:space="preserve">Зубаревич Н.В. Регионы России: неравенство, кризис, модернизация. — М.: Независимый институт социальной политики, 2010 </w:t>
      </w:r>
    </w:p>
  </w:footnote>
  <w:footnote w:id="70">
    <w:p w14:paraId="2AF346CB" w14:textId="77777777" w:rsidR="00467123" w:rsidRPr="003E312D" w:rsidRDefault="00467123" w:rsidP="003E22D3">
      <w:pPr>
        <w:spacing w:line="360" w:lineRule="auto"/>
        <w:jc w:val="both"/>
        <w:rPr>
          <w:rFonts w:ascii="Times New Roman" w:hAnsi="Times New Roman" w:cs="Times New Roman"/>
          <w:sz w:val="18"/>
          <w:szCs w:val="18"/>
        </w:rPr>
      </w:pPr>
      <w:r w:rsidRPr="003E312D">
        <w:rPr>
          <w:rStyle w:val="FootnoteReference"/>
          <w:rFonts w:ascii="Times New Roman" w:hAnsi="Times New Roman" w:cs="Times New Roman"/>
          <w:sz w:val="18"/>
          <w:szCs w:val="18"/>
        </w:rPr>
        <w:footnoteRef/>
      </w:r>
      <w:r w:rsidRPr="003E312D">
        <w:rPr>
          <w:rFonts w:ascii="Times New Roman" w:hAnsi="Times New Roman" w:cs="Times New Roman"/>
          <w:sz w:val="18"/>
          <w:szCs w:val="18"/>
        </w:rPr>
        <w:t xml:space="preserve"> Секторальный и региональный анализ последствий вступления России в ВТО: оценка издержек и выгод./ Юдаева К., Бессонова Е., Козлов К. и др. Рабочие материалы Московского центра Карнеги. №3, 2003.</w:t>
      </w:r>
    </w:p>
  </w:footnote>
  <w:footnote w:id="71">
    <w:p w14:paraId="6ED110D7" w14:textId="77777777" w:rsidR="00467123" w:rsidRPr="00DC656A" w:rsidRDefault="00467123" w:rsidP="00D77AEE">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DC656A">
        <w:rPr>
          <w:rStyle w:val="FootnoteReference"/>
          <w:rFonts w:ascii="Times New Roman" w:hAnsi="Times New Roman" w:cs="Times New Roman"/>
          <w:sz w:val="18"/>
          <w:szCs w:val="18"/>
        </w:rPr>
        <w:footnoteRef/>
      </w:r>
      <w:r w:rsidRPr="00DC656A">
        <w:rPr>
          <w:rFonts w:ascii="Times New Roman" w:hAnsi="Times New Roman" w:cs="Times New Roman"/>
          <w:sz w:val="18"/>
          <w:szCs w:val="18"/>
        </w:rPr>
        <w:t xml:space="preserve"> Министерство экономического развития РФ: портал</w:t>
      </w:r>
      <w:r w:rsidRPr="00DC656A">
        <w:rPr>
          <w:rFonts w:ascii="Times New Roman" w:hAnsi="Times New Roman" w:cs="Times New Roman"/>
          <w:sz w:val="18"/>
          <w:szCs w:val="18"/>
          <w:lang w:val="en-US"/>
        </w:rPr>
        <w:t>[</w:t>
      </w:r>
      <w:r w:rsidRPr="00DC656A">
        <w:rPr>
          <w:rFonts w:ascii="Times New Roman" w:hAnsi="Times New Roman" w:cs="Times New Roman"/>
          <w:sz w:val="18"/>
          <w:szCs w:val="18"/>
        </w:rPr>
        <w:t>Электронный ресурс</w:t>
      </w:r>
      <w:r w:rsidRPr="00DC656A">
        <w:rPr>
          <w:rFonts w:ascii="Times New Roman" w:hAnsi="Times New Roman" w:cs="Times New Roman"/>
          <w:sz w:val="18"/>
          <w:szCs w:val="18"/>
          <w:lang w:val="en-US"/>
        </w:rPr>
        <w:t>].-Режим доступа: http</w:t>
      </w:r>
      <w:r w:rsidRPr="00DC656A">
        <w:rPr>
          <w:rFonts w:ascii="Times New Roman" w:hAnsi="Times New Roman" w:cs="Times New Roman"/>
          <w:sz w:val="18"/>
          <w:szCs w:val="18"/>
        </w:rPr>
        <w:t>//</w:t>
      </w:r>
      <w:r w:rsidRPr="00DC656A">
        <w:rPr>
          <w:rFonts w:ascii="Times New Roman" w:hAnsi="Times New Roman" w:cs="Times New Roman"/>
          <w:sz w:val="18"/>
          <w:szCs w:val="18"/>
          <w:lang w:val="en-US"/>
        </w:rPr>
        <w:t xml:space="preserve"> </w:t>
      </w:r>
      <w:hyperlink r:id="rId19" w:history="1">
        <w:r w:rsidRPr="00DC656A">
          <w:rPr>
            <w:rStyle w:val="Hyperlink"/>
            <w:rFonts w:ascii="Times New Roman" w:hAnsi="Times New Roman" w:cs="Times New Roman"/>
            <w:color w:val="auto"/>
            <w:sz w:val="18"/>
            <w:szCs w:val="18"/>
            <w:lang w:val="en-US"/>
          </w:rPr>
          <w:t>www.economy.gov.ru</w:t>
        </w:r>
      </w:hyperlink>
      <w:r w:rsidRPr="00DC656A">
        <w:rPr>
          <w:rStyle w:val="Hyperlink"/>
          <w:rFonts w:ascii="Times New Roman" w:hAnsi="Times New Roman" w:cs="Times New Roman"/>
          <w:color w:val="auto"/>
          <w:sz w:val="18"/>
          <w:szCs w:val="18"/>
          <w:lang w:val="en-US"/>
        </w:rPr>
        <w:t xml:space="preserve"> </w:t>
      </w:r>
      <w:r w:rsidRPr="00DC656A">
        <w:rPr>
          <w:rStyle w:val="Hyperlink"/>
          <w:rFonts w:ascii="Times New Roman" w:hAnsi="Times New Roman" w:cs="Times New Roman"/>
          <w:color w:val="auto"/>
          <w:sz w:val="18"/>
          <w:szCs w:val="18"/>
          <w:u w:val="none"/>
          <w:lang w:val="en-US"/>
        </w:rPr>
        <w:t>(дата обращения 24.01.2013)</w:t>
      </w:r>
    </w:p>
  </w:footnote>
  <w:footnote w:id="72">
    <w:p w14:paraId="65800C5A" w14:textId="77777777" w:rsidR="00467123" w:rsidRPr="00DC656A" w:rsidRDefault="00467123" w:rsidP="00D77AEE">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DC656A">
        <w:rPr>
          <w:rStyle w:val="FootnoteReference"/>
          <w:rFonts w:ascii="Times New Roman" w:hAnsi="Times New Roman" w:cs="Times New Roman"/>
          <w:sz w:val="18"/>
          <w:szCs w:val="18"/>
        </w:rPr>
        <w:footnoteRef/>
      </w:r>
      <w:r w:rsidRPr="00DC656A">
        <w:rPr>
          <w:rFonts w:ascii="Times New Roman" w:hAnsi="Times New Roman" w:cs="Times New Roman"/>
          <w:sz w:val="18"/>
          <w:szCs w:val="18"/>
        </w:rPr>
        <w:t xml:space="preserve"> Министерство экономического развития РФ: портал</w:t>
      </w:r>
      <w:r w:rsidRPr="00DC656A">
        <w:rPr>
          <w:rFonts w:ascii="Times New Roman" w:hAnsi="Times New Roman" w:cs="Times New Roman"/>
          <w:sz w:val="18"/>
          <w:szCs w:val="18"/>
          <w:lang w:val="en-US"/>
        </w:rPr>
        <w:t>[</w:t>
      </w:r>
      <w:r w:rsidRPr="00DC656A">
        <w:rPr>
          <w:rFonts w:ascii="Times New Roman" w:hAnsi="Times New Roman" w:cs="Times New Roman"/>
          <w:sz w:val="18"/>
          <w:szCs w:val="18"/>
        </w:rPr>
        <w:t>Электронный ресурс</w:t>
      </w:r>
      <w:r w:rsidRPr="00DC656A">
        <w:rPr>
          <w:rFonts w:ascii="Times New Roman" w:hAnsi="Times New Roman" w:cs="Times New Roman"/>
          <w:sz w:val="18"/>
          <w:szCs w:val="18"/>
          <w:lang w:val="en-US"/>
        </w:rPr>
        <w:t>].-Режим доступа: http</w:t>
      </w:r>
      <w:r w:rsidRPr="00DC656A">
        <w:rPr>
          <w:rFonts w:ascii="Times New Roman" w:hAnsi="Times New Roman" w:cs="Times New Roman"/>
          <w:sz w:val="18"/>
          <w:szCs w:val="18"/>
        </w:rPr>
        <w:t>//</w:t>
      </w:r>
      <w:r w:rsidRPr="00DC656A">
        <w:rPr>
          <w:rFonts w:ascii="Times New Roman" w:hAnsi="Times New Roman" w:cs="Times New Roman"/>
          <w:sz w:val="18"/>
          <w:szCs w:val="18"/>
          <w:lang w:val="en-US"/>
        </w:rPr>
        <w:t xml:space="preserve"> </w:t>
      </w:r>
      <w:hyperlink r:id="rId20" w:history="1">
        <w:r w:rsidRPr="00DC656A">
          <w:rPr>
            <w:rStyle w:val="Hyperlink"/>
            <w:rFonts w:ascii="Times New Roman" w:hAnsi="Times New Roman" w:cs="Times New Roman"/>
            <w:color w:val="auto"/>
            <w:sz w:val="18"/>
            <w:szCs w:val="18"/>
            <w:lang w:val="en-US"/>
          </w:rPr>
          <w:t>www.economy.gov.ru</w:t>
        </w:r>
      </w:hyperlink>
      <w:r>
        <w:rPr>
          <w:rStyle w:val="Hyperlink"/>
          <w:rFonts w:ascii="Times New Roman" w:hAnsi="Times New Roman" w:cs="Times New Roman"/>
          <w:color w:val="auto"/>
          <w:sz w:val="18"/>
          <w:szCs w:val="18"/>
          <w:lang w:val="en-US"/>
        </w:rPr>
        <w:t xml:space="preserve"> </w:t>
      </w:r>
      <w:r>
        <w:rPr>
          <w:rStyle w:val="Hyperlink"/>
          <w:rFonts w:ascii="Times New Roman" w:hAnsi="Times New Roman" w:cs="Times New Roman"/>
          <w:color w:val="auto"/>
          <w:sz w:val="18"/>
          <w:szCs w:val="18"/>
          <w:u w:val="none"/>
          <w:lang w:val="en-US"/>
        </w:rPr>
        <w:t>(дата обращения 2</w:t>
      </w:r>
      <w:r w:rsidRPr="00DC656A">
        <w:rPr>
          <w:rStyle w:val="Hyperlink"/>
          <w:rFonts w:ascii="Times New Roman" w:hAnsi="Times New Roman" w:cs="Times New Roman"/>
          <w:color w:val="auto"/>
          <w:sz w:val="18"/>
          <w:szCs w:val="18"/>
          <w:u w:val="none"/>
          <w:lang w:val="en-US"/>
        </w:rPr>
        <w:t>4.01.2013)</w:t>
      </w:r>
    </w:p>
  </w:footnote>
  <w:footnote w:id="73">
    <w:p w14:paraId="7C66C976" w14:textId="77777777" w:rsidR="00467123" w:rsidRPr="00872F8C" w:rsidRDefault="00467123" w:rsidP="00D77AEE">
      <w:pPr>
        <w:pStyle w:val="FootnoteText"/>
        <w:spacing w:line="360" w:lineRule="auto"/>
        <w:jc w:val="both"/>
        <w:rPr>
          <w:rFonts w:ascii="Times New Roman" w:hAnsi="Times New Roman" w:cs="Times New Roman"/>
          <w:color w:val="0D0D0D" w:themeColor="text1" w:themeTint="F2"/>
          <w:sz w:val="18"/>
          <w:szCs w:val="18"/>
          <w:lang w:val="en-US"/>
        </w:rPr>
      </w:pPr>
      <w:r w:rsidRPr="00DC656A">
        <w:rPr>
          <w:rStyle w:val="FootnoteReference"/>
          <w:rFonts w:ascii="Times New Roman" w:hAnsi="Times New Roman" w:cs="Times New Roman"/>
          <w:sz w:val="18"/>
          <w:szCs w:val="18"/>
        </w:rPr>
        <w:footnoteRef/>
      </w:r>
      <w:r w:rsidRPr="00DC656A">
        <w:rPr>
          <w:rFonts w:ascii="Times New Roman" w:hAnsi="Times New Roman" w:cs="Times New Roman"/>
          <w:sz w:val="18"/>
          <w:szCs w:val="18"/>
        </w:rPr>
        <w:t xml:space="preserve">  Счетная палата РФ: портал</w:t>
      </w:r>
      <w:r w:rsidRPr="00DC656A">
        <w:rPr>
          <w:rFonts w:ascii="Times New Roman" w:hAnsi="Times New Roman" w:cs="Times New Roman"/>
          <w:sz w:val="18"/>
          <w:szCs w:val="18"/>
          <w:lang w:val="en-US"/>
        </w:rPr>
        <w:t>[</w:t>
      </w:r>
      <w:r w:rsidRPr="00DC656A">
        <w:rPr>
          <w:rFonts w:ascii="Times New Roman" w:hAnsi="Times New Roman" w:cs="Times New Roman"/>
          <w:sz w:val="18"/>
          <w:szCs w:val="18"/>
        </w:rPr>
        <w:t>Электронный ресурс</w:t>
      </w:r>
      <w:r w:rsidRPr="00DC656A">
        <w:rPr>
          <w:rFonts w:ascii="Times New Roman" w:hAnsi="Times New Roman" w:cs="Times New Roman"/>
          <w:sz w:val="18"/>
          <w:szCs w:val="18"/>
          <w:lang w:val="en-US"/>
        </w:rPr>
        <w:t xml:space="preserve">].-Режим доступа: </w:t>
      </w:r>
      <w:hyperlink r:id="rId21" w:history="1">
        <w:r w:rsidRPr="00192DC7">
          <w:rPr>
            <w:rStyle w:val="Hyperlink"/>
            <w:rFonts w:ascii="Times New Roman" w:hAnsi="Times New Roman" w:cs="Times New Roman"/>
            <w:sz w:val="18"/>
            <w:szCs w:val="18"/>
          </w:rPr>
          <w:t>http://www.ach.gov.ru</w:t>
        </w:r>
      </w:hyperlink>
      <w:r>
        <w:rPr>
          <w:rFonts w:ascii="Times New Roman" w:hAnsi="Times New Roman" w:cs="Times New Roman"/>
          <w:sz w:val="18"/>
          <w:szCs w:val="18"/>
        </w:rPr>
        <w:t xml:space="preserve"> (дата обращения 24.01.2013)</w:t>
      </w:r>
    </w:p>
  </w:footnote>
  <w:footnote w:id="74">
    <w:p w14:paraId="73257A88" w14:textId="77777777" w:rsidR="00467123" w:rsidRPr="0003095A" w:rsidRDefault="00467123" w:rsidP="003E22D3">
      <w:pPr>
        <w:pStyle w:val="FootnoteText"/>
        <w:spacing w:line="360" w:lineRule="auto"/>
        <w:jc w:val="both"/>
        <w:rPr>
          <w:rFonts w:ascii="Times New Roman" w:hAnsi="Times New Roman" w:cs="Times New Roman"/>
          <w:sz w:val="18"/>
          <w:szCs w:val="18"/>
          <w:lang w:val="en-US"/>
        </w:rPr>
      </w:pPr>
      <w:r w:rsidRPr="0003095A">
        <w:rPr>
          <w:rStyle w:val="FootnoteReference"/>
          <w:rFonts w:ascii="Times New Roman" w:hAnsi="Times New Roman" w:cs="Times New Roman"/>
          <w:sz w:val="18"/>
          <w:szCs w:val="18"/>
        </w:rPr>
        <w:footnoteRef/>
      </w:r>
      <w:r w:rsidRPr="0003095A">
        <w:rPr>
          <w:rFonts w:ascii="Times New Roman" w:hAnsi="Times New Roman" w:cs="Times New Roman"/>
          <w:sz w:val="18"/>
          <w:szCs w:val="18"/>
        </w:rPr>
        <w:t xml:space="preserve"> </w:t>
      </w:r>
      <w:r w:rsidRPr="0003095A">
        <w:rPr>
          <w:rFonts w:ascii="Times New Roman" w:hAnsi="Times New Roman" w:cs="Times New Roman"/>
          <w:sz w:val="18"/>
          <w:szCs w:val="18"/>
          <w:lang w:val="en-US"/>
        </w:rPr>
        <w:t>Вступление России в ВТО: мнимые и реальные социальные последствия. М., Независимый институт социальной политики, 2004.</w:t>
      </w:r>
    </w:p>
  </w:footnote>
  <w:footnote w:id="75">
    <w:p w14:paraId="49BB12FB" w14:textId="77777777" w:rsidR="00467123" w:rsidRPr="00C80599" w:rsidRDefault="00467123" w:rsidP="00C80599">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C80599">
        <w:rPr>
          <w:rStyle w:val="FootnoteReference"/>
          <w:rFonts w:ascii="Times New Roman" w:hAnsi="Times New Roman" w:cs="Times New Roman"/>
          <w:sz w:val="18"/>
          <w:szCs w:val="18"/>
        </w:rPr>
        <w:footnoteRef/>
      </w:r>
      <w:r w:rsidRPr="00C80599">
        <w:rPr>
          <w:rFonts w:ascii="Times New Roman" w:hAnsi="Times New Roman" w:cs="Times New Roman"/>
          <w:sz w:val="18"/>
          <w:szCs w:val="18"/>
        </w:rPr>
        <w:t xml:space="preserve"> </w:t>
      </w:r>
      <w:proofErr w:type="gramStart"/>
      <w:r w:rsidRPr="00C80599">
        <w:rPr>
          <w:rFonts w:ascii="Times New Roman" w:hAnsi="Times New Roman" w:cs="Times New Roman"/>
          <w:bCs/>
          <w:sz w:val="18"/>
          <w:szCs w:val="18"/>
          <w:lang w:val="en-US"/>
        </w:rPr>
        <w:t>Разработка прогнозов социально-экономических последствий вхождения России в ВТО</w:t>
      </w:r>
      <w:r w:rsidRPr="00C80599">
        <w:rPr>
          <w:rFonts w:ascii="Times New Roman" w:hAnsi="Times New Roman" w:cs="Times New Roman"/>
          <w:sz w:val="18"/>
          <w:szCs w:val="18"/>
          <w:lang w:val="en-US"/>
        </w:rPr>
        <w:t xml:space="preserve"> / Государственный Университет - Высшая Школа Экономики.</w:t>
      </w:r>
      <w:proofErr w:type="gramEnd"/>
      <w:r w:rsidRPr="00C80599">
        <w:rPr>
          <w:rFonts w:ascii="Times New Roman" w:hAnsi="Times New Roman" w:cs="Times New Roman"/>
          <w:sz w:val="18"/>
          <w:szCs w:val="18"/>
          <w:lang w:val="en-US"/>
        </w:rPr>
        <w:t xml:space="preserve"> – Б.м</w:t>
      </w:r>
      <w:proofErr w:type="gramStart"/>
      <w:r w:rsidRPr="00C80599">
        <w:rPr>
          <w:rFonts w:ascii="Times New Roman" w:hAnsi="Times New Roman" w:cs="Times New Roman"/>
          <w:sz w:val="18"/>
          <w:szCs w:val="18"/>
          <w:lang w:val="en-US"/>
        </w:rPr>
        <w:t>.,</w:t>
      </w:r>
      <w:proofErr w:type="gramEnd"/>
      <w:r w:rsidRPr="00C80599">
        <w:rPr>
          <w:rFonts w:ascii="Times New Roman" w:hAnsi="Times New Roman" w:cs="Times New Roman"/>
          <w:sz w:val="18"/>
          <w:szCs w:val="18"/>
          <w:lang w:val="en-US"/>
        </w:rPr>
        <w:t xml:space="preserve"> 2003.</w:t>
      </w:r>
    </w:p>
  </w:footnote>
  <w:footnote w:id="76">
    <w:p w14:paraId="39813000" w14:textId="0B7F9559" w:rsidR="00467123" w:rsidRPr="00C80599" w:rsidRDefault="00467123" w:rsidP="00C80599">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C80599">
        <w:rPr>
          <w:rStyle w:val="FootnoteReference"/>
          <w:rFonts w:ascii="Times New Roman" w:hAnsi="Times New Roman" w:cs="Times New Roman"/>
          <w:sz w:val="18"/>
          <w:szCs w:val="18"/>
        </w:rPr>
        <w:footnoteRef/>
      </w:r>
      <w:r w:rsidRPr="00C80599">
        <w:rPr>
          <w:rFonts w:ascii="Times New Roman" w:hAnsi="Times New Roman" w:cs="Times New Roman"/>
          <w:sz w:val="18"/>
          <w:szCs w:val="18"/>
        </w:rPr>
        <w:t xml:space="preserve"> </w:t>
      </w:r>
      <w:r w:rsidRPr="00C80599">
        <w:rPr>
          <w:rFonts w:ascii="Times New Roman" w:hAnsi="Times New Roman" w:cs="Times New Roman"/>
          <w:sz w:val="18"/>
          <w:szCs w:val="18"/>
          <w:lang w:val="en-US"/>
        </w:rPr>
        <w:t xml:space="preserve">Зубаревич Н.В. Регионы России: неравенство, кризис, модернизация. — М.: Независимый институт социальной политики, 2010 </w:t>
      </w:r>
    </w:p>
  </w:footnote>
  <w:footnote w:id="77">
    <w:p w14:paraId="6868F2A7" w14:textId="1703AF24" w:rsidR="00467123" w:rsidRPr="00C80599" w:rsidRDefault="00467123" w:rsidP="00C80599">
      <w:pPr>
        <w:pStyle w:val="FootnoteText"/>
        <w:spacing w:line="360" w:lineRule="auto"/>
        <w:jc w:val="both"/>
        <w:rPr>
          <w:rFonts w:ascii="Times New Roman" w:hAnsi="Times New Roman" w:cs="Times New Roman"/>
          <w:sz w:val="18"/>
          <w:szCs w:val="18"/>
          <w:lang w:val="en-US"/>
        </w:rPr>
      </w:pPr>
      <w:r w:rsidRPr="00C80599">
        <w:rPr>
          <w:rStyle w:val="FootnoteReference"/>
          <w:rFonts w:ascii="Times New Roman" w:hAnsi="Times New Roman" w:cs="Times New Roman"/>
          <w:sz w:val="18"/>
          <w:szCs w:val="18"/>
        </w:rPr>
        <w:footnoteRef/>
      </w:r>
      <w:r w:rsidRPr="00C80599">
        <w:rPr>
          <w:rFonts w:ascii="Times New Roman" w:hAnsi="Times New Roman" w:cs="Times New Roman"/>
          <w:sz w:val="18"/>
          <w:szCs w:val="18"/>
        </w:rPr>
        <w:t xml:space="preserve"> Рейтинг Социально-экономического положения субъектов РФ </w:t>
      </w:r>
      <w:r w:rsidRPr="00C80599">
        <w:rPr>
          <w:rFonts w:ascii="Times New Roman" w:hAnsi="Times New Roman" w:cs="Times New Roman"/>
          <w:sz w:val="18"/>
          <w:szCs w:val="18"/>
          <w:lang w:val="en-US"/>
        </w:rPr>
        <w:t>[</w:t>
      </w:r>
      <w:r w:rsidRPr="00C80599">
        <w:rPr>
          <w:rFonts w:ascii="Times New Roman" w:hAnsi="Times New Roman" w:cs="Times New Roman"/>
          <w:sz w:val="18"/>
          <w:szCs w:val="18"/>
        </w:rPr>
        <w:t>электронный ресурс</w:t>
      </w:r>
      <w:r w:rsidRPr="00C80599">
        <w:rPr>
          <w:rFonts w:ascii="Times New Roman" w:hAnsi="Times New Roman" w:cs="Times New Roman"/>
          <w:sz w:val="18"/>
          <w:szCs w:val="18"/>
          <w:lang w:val="en-US"/>
        </w:rPr>
        <w:t xml:space="preserve">]. </w:t>
      </w:r>
      <w:r w:rsidRPr="00C80599">
        <w:rPr>
          <w:rFonts w:ascii="Times New Roman" w:hAnsi="Times New Roman" w:cs="Times New Roman"/>
          <w:sz w:val="18"/>
          <w:szCs w:val="18"/>
        </w:rPr>
        <w:t xml:space="preserve">РИА Рейтинг [Сайт]. </w:t>
      </w:r>
      <w:r w:rsidRPr="00C80599">
        <w:rPr>
          <w:rFonts w:ascii="Times New Roman" w:hAnsi="Times New Roman" w:cs="Times New Roman"/>
          <w:sz w:val="18"/>
          <w:szCs w:val="18"/>
          <w:lang w:val="en-US"/>
        </w:rPr>
        <w:t>URL</w:t>
      </w:r>
      <w:r w:rsidRPr="00C80599">
        <w:rPr>
          <w:rFonts w:ascii="Times New Roman" w:hAnsi="Times New Roman" w:cs="Times New Roman"/>
          <w:sz w:val="18"/>
          <w:szCs w:val="18"/>
        </w:rPr>
        <w:t xml:space="preserve">: </w:t>
      </w:r>
      <w:hyperlink r:id="rId22" w:history="1">
        <w:r w:rsidRPr="00C80599">
          <w:rPr>
            <w:rStyle w:val="Hyperlink"/>
            <w:rFonts w:ascii="Times New Roman" w:hAnsi="Times New Roman" w:cs="Times New Roman"/>
            <w:color w:val="auto"/>
            <w:sz w:val="18"/>
            <w:szCs w:val="18"/>
            <w:lang w:val="en-US"/>
          </w:rPr>
          <w:t>http://www.riarating.ru/</w:t>
        </w:r>
      </w:hyperlink>
      <w:r w:rsidRPr="00C80599">
        <w:rPr>
          <w:rFonts w:ascii="Times New Roman" w:hAnsi="Times New Roman" w:cs="Times New Roman"/>
          <w:sz w:val="18"/>
          <w:szCs w:val="18"/>
          <w:lang w:val="en-US"/>
        </w:rPr>
        <w:t xml:space="preserve"> (дата обращения 26.04.2013)</w:t>
      </w:r>
    </w:p>
  </w:footnote>
  <w:footnote w:id="78">
    <w:p w14:paraId="1D31D0BA" w14:textId="77777777" w:rsidR="00467123" w:rsidRPr="003371B2" w:rsidRDefault="00467123" w:rsidP="003371B2">
      <w:pPr>
        <w:pStyle w:val="FootnoteText"/>
        <w:spacing w:line="360" w:lineRule="auto"/>
        <w:jc w:val="both"/>
        <w:rPr>
          <w:rFonts w:ascii="Times New Roman" w:hAnsi="Times New Roman" w:cs="Times New Roman"/>
          <w:sz w:val="18"/>
          <w:szCs w:val="18"/>
          <w:lang w:val="en-US"/>
        </w:rPr>
      </w:pPr>
      <w:r w:rsidRPr="003371B2">
        <w:rPr>
          <w:rStyle w:val="FootnoteReference"/>
          <w:rFonts w:ascii="Times New Roman" w:hAnsi="Times New Roman" w:cs="Times New Roman"/>
          <w:sz w:val="18"/>
          <w:szCs w:val="18"/>
        </w:rPr>
        <w:footnoteRef/>
      </w:r>
      <w:r w:rsidRPr="003371B2">
        <w:rPr>
          <w:rFonts w:ascii="Times New Roman" w:hAnsi="Times New Roman" w:cs="Times New Roman"/>
          <w:sz w:val="18"/>
          <w:szCs w:val="18"/>
        </w:rPr>
        <w:t xml:space="preserve"> </w:t>
      </w:r>
      <w:r w:rsidRPr="003371B2">
        <w:rPr>
          <w:rFonts w:ascii="Times New Roman" w:hAnsi="Times New Roman" w:cs="Times New Roman"/>
          <w:sz w:val="18"/>
          <w:szCs w:val="18"/>
          <w:lang w:val="en-US"/>
        </w:rPr>
        <w:t>Вступление России в ВТО: мнимые и реальные социальные последствия. М., Независимый институт социальной политики, 2004.</w:t>
      </w:r>
    </w:p>
  </w:footnote>
  <w:footnote w:id="79">
    <w:p w14:paraId="1B21442B" w14:textId="417873FD" w:rsidR="00467123" w:rsidRPr="003371B2" w:rsidRDefault="00467123" w:rsidP="003371B2">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3371B2">
        <w:rPr>
          <w:rStyle w:val="FootnoteReference"/>
          <w:rFonts w:ascii="Times New Roman" w:hAnsi="Times New Roman" w:cs="Times New Roman"/>
          <w:sz w:val="18"/>
          <w:szCs w:val="18"/>
        </w:rPr>
        <w:footnoteRef/>
      </w:r>
      <w:r w:rsidRPr="003371B2">
        <w:rPr>
          <w:rFonts w:ascii="Times New Roman" w:hAnsi="Times New Roman" w:cs="Times New Roman"/>
          <w:sz w:val="18"/>
          <w:szCs w:val="18"/>
        </w:rPr>
        <w:t xml:space="preserve"> </w:t>
      </w:r>
      <w:r w:rsidRPr="003371B2">
        <w:rPr>
          <w:rFonts w:ascii="Times New Roman" w:hAnsi="Times New Roman" w:cs="Times New Roman"/>
          <w:sz w:val="18"/>
          <w:szCs w:val="18"/>
          <w:lang w:val="en-US"/>
        </w:rPr>
        <w:t xml:space="preserve">World Bank Moderating Risks, Bolstering Growth: Russian Economic Report 27, Available from: </w:t>
      </w:r>
      <w:hyperlink r:id="rId23" w:history="1">
        <w:r w:rsidRPr="003371B2">
          <w:rPr>
            <w:rStyle w:val="Hyperlink"/>
            <w:rFonts w:ascii="Times New Roman" w:hAnsi="Times New Roman" w:cs="Times New Roman"/>
            <w:color w:val="auto"/>
            <w:sz w:val="18"/>
            <w:szCs w:val="18"/>
            <w:u w:val="none"/>
            <w:lang w:val="en-US"/>
          </w:rPr>
          <w:t>http://www.worldbank.org/content/dam/Worldbank/document/rer'27'march2012'eng.pdf</w:t>
        </w:r>
      </w:hyperlink>
      <w:r w:rsidRPr="003371B2">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 (дата обращения 8.04.2013)</w:t>
      </w:r>
    </w:p>
  </w:footnote>
  <w:footnote w:id="80">
    <w:p w14:paraId="6640DBDE" w14:textId="2C48FDD5" w:rsidR="00467123" w:rsidRPr="0051219A" w:rsidRDefault="00467123" w:rsidP="003371B2">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3371B2">
        <w:rPr>
          <w:rStyle w:val="FootnoteReference"/>
          <w:rFonts w:ascii="Times New Roman" w:hAnsi="Times New Roman" w:cs="Times New Roman"/>
          <w:sz w:val="18"/>
          <w:szCs w:val="18"/>
        </w:rPr>
        <w:footnoteRef/>
      </w:r>
      <w:r w:rsidRPr="003371B2">
        <w:rPr>
          <w:rFonts w:ascii="Times New Roman" w:hAnsi="Times New Roman" w:cs="Times New Roman"/>
          <w:sz w:val="18"/>
          <w:szCs w:val="18"/>
        </w:rPr>
        <w:t xml:space="preserve"> Росстат РФ:</w:t>
      </w:r>
      <w:r w:rsidRPr="003371B2">
        <w:rPr>
          <w:rFonts w:ascii="Times New Roman" w:hAnsi="Times New Roman" w:cs="Times New Roman"/>
          <w:sz w:val="18"/>
          <w:szCs w:val="18"/>
          <w:lang w:val="en-US"/>
        </w:rPr>
        <w:t xml:space="preserve"> </w:t>
      </w:r>
      <w:r w:rsidRPr="003371B2">
        <w:rPr>
          <w:rFonts w:ascii="Times New Roman" w:hAnsi="Times New Roman" w:cs="Times New Roman"/>
          <w:sz w:val="18"/>
          <w:szCs w:val="18"/>
        </w:rPr>
        <w:t xml:space="preserve">портал </w:t>
      </w:r>
      <w:r w:rsidRPr="003371B2">
        <w:rPr>
          <w:rFonts w:ascii="Times New Roman" w:hAnsi="Times New Roman" w:cs="Times New Roman"/>
          <w:sz w:val="18"/>
          <w:szCs w:val="18"/>
          <w:lang w:val="en-US"/>
        </w:rPr>
        <w:t>[</w:t>
      </w:r>
      <w:r w:rsidRPr="003371B2">
        <w:rPr>
          <w:rFonts w:ascii="Times New Roman" w:hAnsi="Times New Roman" w:cs="Times New Roman"/>
          <w:sz w:val="18"/>
          <w:szCs w:val="18"/>
        </w:rPr>
        <w:t>Электронный ресурс</w:t>
      </w:r>
      <w:r w:rsidRPr="003371B2">
        <w:rPr>
          <w:rFonts w:ascii="Times New Roman" w:hAnsi="Times New Roman" w:cs="Times New Roman"/>
          <w:sz w:val="18"/>
          <w:szCs w:val="18"/>
          <w:lang w:val="en-US"/>
        </w:rPr>
        <w:t>].- Режим доступа:</w:t>
      </w:r>
      <w:r w:rsidRPr="003371B2">
        <w:rPr>
          <w:rFonts w:ascii="Times New Roman" w:hAnsi="Times New Roman" w:cs="Times New Roman"/>
          <w:sz w:val="18"/>
          <w:szCs w:val="18"/>
        </w:rPr>
        <w:t xml:space="preserve"> </w:t>
      </w:r>
      <w:hyperlink r:id="rId24" w:history="1">
        <w:r w:rsidRPr="003371B2">
          <w:rPr>
            <w:rStyle w:val="Hyperlink"/>
            <w:rFonts w:ascii="Times New Roman" w:hAnsi="Times New Roman" w:cs="Times New Roman"/>
            <w:color w:val="auto"/>
            <w:sz w:val="18"/>
            <w:szCs w:val="18"/>
            <w:u w:val="none"/>
          </w:rPr>
          <w:t>http://www.gks.ru</w:t>
        </w:r>
      </w:hyperlink>
      <w:r w:rsidRPr="0051219A">
        <w:rPr>
          <w:rFonts w:ascii="Times New Roman" w:hAnsi="Times New Roman" w:cs="Times New Roman"/>
          <w:sz w:val="18"/>
          <w:szCs w:val="18"/>
          <w:lang w:val="en-US"/>
        </w:rPr>
        <w:t xml:space="preserve"> </w:t>
      </w:r>
      <w:r>
        <w:rPr>
          <w:rFonts w:ascii="Times New Roman" w:hAnsi="Times New Roman" w:cs="Times New Roman"/>
          <w:sz w:val="18"/>
          <w:szCs w:val="18"/>
          <w:lang w:val="en-US"/>
        </w:rPr>
        <w:t>(дата обращения 8.04.2013)</w:t>
      </w:r>
    </w:p>
  </w:footnote>
  <w:footnote w:id="81">
    <w:p w14:paraId="613FC0F8" w14:textId="77777777" w:rsidR="00467123" w:rsidRPr="009B52F4" w:rsidRDefault="00467123" w:rsidP="003E22D3">
      <w:pPr>
        <w:pStyle w:val="FootnoteText"/>
        <w:spacing w:line="360" w:lineRule="auto"/>
        <w:jc w:val="both"/>
        <w:rPr>
          <w:rFonts w:ascii="Times New Roman" w:hAnsi="Times New Roman" w:cs="Times New Roman"/>
          <w:sz w:val="18"/>
          <w:szCs w:val="18"/>
          <w:lang w:val="en-US"/>
        </w:rPr>
      </w:pPr>
      <w:r w:rsidRPr="0051219A">
        <w:rPr>
          <w:rStyle w:val="FootnoteReference"/>
          <w:rFonts w:ascii="Times New Roman" w:hAnsi="Times New Roman" w:cs="Times New Roman"/>
          <w:sz w:val="18"/>
          <w:szCs w:val="18"/>
        </w:rPr>
        <w:footnoteRef/>
      </w:r>
      <w:r w:rsidRPr="0051219A">
        <w:rPr>
          <w:rFonts w:ascii="Times New Roman" w:hAnsi="Times New Roman" w:cs="Times New Roman"/>
          <w:sz w:val="18"/>
          <w:szCs w:val="18"/>
        </w:rPr>
        <w:t xml:space="preserve"> </w:t>
      </w:r>
      <w:proofErr w:type="gramStart"/>
      <w:r w:rsidRPr="0051219A">
        <w:rPr>
          <w:rFonts w:ascii="Times New Roman" w:hAnsi="Times New Roman" w:cs="Times New Roman"/>
          <w:bCs/>
          <w:sz w:val="18"/>
          <w:szCs w:val="18"/>
          <w:lang w:val="en-US"/>
        </w:rPr>
        <w:t>Народнохозяйственные последствия присоединения России к ВТО</w:t>
      </w:r>
      <w:r w:rsidRPr="0051219A">
        <w:rPr>
          <w:rFonts w:ascii="Times New Roman" w:hAnsi="Times New Roman" w:cs="Times New Roman"/>
          <w:sz w:val="18"/>
          <w:szCs w:val="18"/>
          <w:lang w:val="en-US"/>
        </w:rPr>
        <w:t xml:space="preserve"> / Национальный Инвестиционный Совет РАН.</w:t>
      </w:r>
      <w:proofErr w:type="gramEnd"/>
      <w:r w:rsidRPr="0051219A">
        <w:rPr>
          <w:rFonts w:ascii="Times New Roman" w:hAnsi="Times New Roman" w:cs="Times New Roman"/>
          <w:sz w:val="18"/>
          <w:szCs w:val="18"/>
          <w:lang w:val="en-US"/>
        </w:rPr>
        <w:t xml:space="preserve"> – Б.м</w:t>
      </w:r>
      <w:proofErr w:type="gramStart"/>
      <w:r w:rsidRPr="0051219A">
        <w:rPr>
          <w:rFonts w:ascii="Times New Roman" w:hAnsi="Times New Roman" w:cs="Times New Roman"/>
          <w:sz w:val="18"/>
          <w:szCs w:val="18"/>
          <w:lang w:val="en-US"/>
        </w:rPr>
        <w:t>.,</w:t>
      </w:r>
      <w:proofErr w:type="gramEnd"/>
      <w:r w:rsidRPr="0051219A">
        <w:rPr>
          <w:rFonts w:ascii="Times New Roman" w:hAnsi="Times New Roman" w:cs="Times New Roman"/>
          <w:sz w:val="18"/>
          <w:szCs w:val="18"/>
          <w:lang w:val="en-US"/>
        </w:rPr>
        <w:t xml:space="preserve"> 2002.</w:t>
      </w:r>
    </w:p>
  </w:footnote>
  <w:footnote w:id="82">
    <w:p w14:paraId="14B6A48F" w14:textId="015F002F" w:rsidR="00467123" w:rsidRPr="00A26317" w:rsidRDefault="00467123" w:rsidP="00A26317">
      <w:pPr>
        <w:pStyle w:val="FootnoteText"/>
        <w:spacing w:line="360" w:lineRule="auto"/>
        <w:jc w:val="both"/>
        <w:rPr>
          <w:rFonts w:ascii="Times New Roman" w:hAnsi="Times New Roman" w:cs="Times New Roman"/>
          <w:sz w:val="18"/>
          <w:szCs w:val="18"/>
          <w:lang w:val="en-US"/>
        </w:rPr>
      </w:pPr>
      <w:r w:rsidRPr="00A26317">
        <w:rPr>
          <w:rStyle w:val="FootnoteReference"/>
          <w:rFonts w:ascii="Times New Roman" w:hAnsi="Times New Roman" w:cs="Times New Roman"/>
          <w:sz w:val="18"/>
          <w:szCs w:val="18"/>
        </w:rPr>
        <w:footnoteRef/>
      </w:r>
      <w:r w:rsidRPr="00A26317">
        <w:rPr>
          <w:rFonts w:ascii="Times New Roman" w:hAnsi="Times New Roman" w:cs="Times New Roman"/>
          <w:sz w:val="18"/>
          <w:szCs w:val="18"/>
        </w:rPr>
        <w:t xml:space="preserve"> </w:t>
      </w:r>
      <w:r w:rsidRPr="00A26317">
        <w:rPr>
          <w:rFonts w:ascii="Times New Roman" w:hAnsi="Times New Roman" w:cs="Times New Roman"/>
          <w:sz w:val="18"/>
          <w:szCs w:val="18"/>
          <w:lang w:val="en-US"/>
        </w:rPr>
        <w:t>Зубаревич Н.В. Регионы России: неравенство, кризис, модернизация. — М.: Независимый институт социальной политики, 2010</w:t>
      </w:r>
    </w:p>
  </w:footnote>
  <w:footnote w:id="83">
    <w:p w14:paraId="14AF9898" w14:textId="77777777" w:rsidR="00467123" w:rsidRPr="005B4D85" w:rsidRDefault="00467123" w:rsidP="00A26317">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A26317">
        <w:rPr>
          <w:rStyle w:val="FootnoteReference"/>
          <w:rFonts w:ascii="Times New Roman" w:hAnsi="Times New Roman" w:cs="Times New Roman"/>
          <w:sz w:val="18"/>
          <w:szCs w:val="18"/>
        </w:rPr>
        <w:footnoteRef/>
      </w:r>
      <w:r w:rsidRPr="00A26317">
        <w:rPr>
          <w:rFonts w:ascii="Times New Roman" w:hAnsi="Times New Roman" w:cs="Times New Roman"/>
          <w:sz w:val="18"/>
          <w:szCs w:val="18"/>
        </w:rPr>
        <w:t xml:space="preserve"> </w:t>
      </w:r>
      <w:r w:rsidRPr="00A26317">
        <w:rPr>
          <w:rFonts w:ascii="Times New Roman" w:hAnsi="Times New Roman" w:cs="Times New Roman"/>
          <w:sz w:val="18"/>
          <w:szCs w:val="18"/>
          <w:lang w:val="en-US"/>
        </w:rPr>
        <w:t xml:space="preserve">Rutherford </w:t>
      </w:r>
      <w:proofErr w:type="gramStart"/>
      <w:r w:rsidRPr="00A26317">
        <w:rPr>
          <w:rFonts w:ascii="Times New Roman" w:hAnsi="Times New Roman" w:cs="Times New Roman"/>
          <w:sz w:val="18"/>
          <w:szCs w:val="18"/>
          <w:lang w:val="en-US"/>
        </w:rPr>
        <w:t xml:space="preserve">Thomas </w:t>
      </w:r>
      <w:r w:rsidRPr="00A26317">
        <w:rPr>
          <w:rFonts w:ascii="Times New Roman" w:hAnsi="Times New Roman" w:cs="Times New Roman"/>
          <w:sz w:val="18"/>
          <w:szCs w:val="18"/>
        </w:rPr>
        <w:t>,</w:t>
      </w:r>
      <w:proofErr w:type="gramEnd"/>
      <w:r w:rsidRPr="00A26317">
        <w:rPr>
          <w:rFonts w:ascii="Times New Roman" w:hAnsi="Times New Roman" w:cs="Times New Roman"/>
          <w:sz w:val="18"/>
          <w:szCs w:val="18"/>
          <w:lang w:val="en-US"/>
        </w:rPr>
        <w:t xml:space="preserve"> Tarr David,. </w:t>
      </w:r>
      <w:hyperlink r:id="rId25" w:history="1">
        <w:r w:rsidRPr="00A26317">
          <w:rPr>
            <w:rFonts w:ascii="Times New Roman" w:hAnsi="Times New Roman" w:cs="Times New Roman"/>
            <w:bCs/>
            <w:sz w:val="18"/>
            <w:szCs w:val="18"/>
            <w:lang w:val="en-US"/>
          </w:rPr>
          <w:t>Regional impacts of Russia's accession to the World Trade Organization</w:t>
        </w:r>
      </w:hyperlink>
      <w:r w:rsidRPr="00A26317">
        <w:rPr>
          <w:rFonts w:ascii="Times New Roman" w:hAnsi="Times New Roman" w:cs="Times New Roman"/>
          <w:sz w:val="18"/>
          <w:szCs w:val="18"/>
          <w:lang w:val="en-US"/>
        </w:rPr>
        <w:t xml:space="preserve"> / </w:t>
      </w:r>
      <w:hyperlink r:id="rId26" w:history="1">
        <w:r w:rsidRPr="00A26317">
          <w:rPr>
            <w:rFonts w:ascii="Times New Roman" w:hAnsi="Times New Roman" w:cs="Times New Roman"/>
            <w:sz w:val="18"/>
            <w:szCs w:val="18"/>
            <w:lang w:val="en-US"/>
          </w:rPr>
          <w:t>Policy Research Working Paper</w:t>
        </w:r>
        <w:proofErr w:type="gramStart"/>
        <w:r w:rsidRPr="00A26317">
          <w:rPr>
            <w:rFonts w:ascii="Times New Roman" w:hAnsi="Times New Roman" w:cs="Times New Roman"/>
            <w:sz w:val="18"/>
            <w:szCs w:val="18"/>
            <w:lang w:val="en-US"/>
          </w:rPr>
          <w:t>.-</w:t>
        </w:r>
        <w:proofErr w:type="gramEnd"/>
        <w:r w:rsidRPr="00A26317">
          <w:rPr>
            <w:rFonts w:ascii="Times New Roman" w:hAnsi="Times New Roman" w:cs="Times New Roman"/>
            <w:sz w:val="18"/>
            <w:szCs w:val="18"/>
            <w:lang w:val="en-US"/>
          </w:rPr>
          <w:t xml:space="preserve"> Series</w:t>
        </w:r>
      </w:hyperlink>
      <w:r w:rsidRPr="00A26317">
        <w:rPr>
          <w:rFonts w:ascii="Times New Roman" w:hAnsi="Times New Roman" w:cs="Times New Roman"/>
          <w:sz w:val="18"/>
          <w:szCs w:val="18"/>
          <w:lang w:val="en-US"/>
        </w:rPr>
        <w:t xml:space="preserve"> 4015, The World Bank</w:t>
      </w:r>
      <w:r w:rsidRPr="00A26317">
        <w:rPr>
          <w:rFonts w:ascii="Times New Roman" w:hAnsi="Times New Roman" w:cs="Times New Roman"/>
          <w:sz w:val="18"/>
          <w:szCs w:val="18"/>
        </w:rPr>
        <w:t xml:space="preserve">, </w:t>
      </w:r>
      <w:r w:rsidRPr="00A26317">
        <w:rPr>
          <w:rFonts w:ascii="Times New Roman" w:hAnsi="Times New Roman" w:cs="Times New Roman"/>
          <w:sz w:val="18"/>
          <w:szCs w:val="18"/>
          <w:lang w:val="en-US"/>
        </w:rPr>
        <w:t xml:space="preserve"> 2006</w:t>
      </w:r>
    </w:p>
  </w:footnote>
  <w:footnote w:id="84">
    <w:p w14:paraId="71378EB7" w14:textId="77777777" w:rsidR="00467123" w:rsidRPr="00E8608B" w:rsidRDefault="00467123" w:rsidP="0010579B">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E8608B">
        <w:rPr>
          <w:rStyle w:val="FootnoteReference"/>
          <w:rFonts w:ascii="Times New Roman" w:hAnsi="Times New Roman" w:cs="Times New Roman"/>
          <w:sz w:val="18"/>
          <w:szCs w:val="18"/>
        </w:rPr>
        <w:footnoteRef/>
      </w:r>
      <w:r w:rsidRPr="00E8608B">
        <w:rPr>
          <w:rFonts w:ascii="Times New Roman" w:hAnsi="Times New Roman" w:cs="Times New Roman"/>
          <w:sz w:val="18"/>
          <w:szCs w:val="18"/>
        </w:rPr>
        <w:t xml:space="preserve"> </w:t>
      </w:r>
      <w:r w:rsidRPr="00E8608B">
        <w:rPr>
          <w:rFonts w:ascii="Times New Roman" w:hAnsi="Times New Roman" w:cs="Times New Roman"/>
          <w:sz w:val="18"/>
          <w:szCs w:val="18"/>
          <w:lang w:val="en-US"/>
        </w:rPr>
        <w:t xml:space="preserve">Analitical Report on Growth and Investment in Russia's Regions "Unleasing the Potential" / Center for Economic and Financial Research at New Economic School CEFIR. - Policy Paper series </w:t>
      </w:r>
      <w:proofErr w:type="gramStart"/>
      <w:r w:rsidRPr="00E8608B">
        <w:rPr>
          <w:rFonts w:ascii="Times New Roman" w:hAnsi="Times New Roman" w:cs="Times New Roman"/>
          <w:sz w:val="18"/>
          <w:szCs w:val="18"/>
          <w:lang w:val="en-US"/>
        </w:rPr>
        <w:t>№24 ,</w:t>
      </w:r>
      <w:proofErr w:type="gramEnd"/>
      <w:r w:rsidRPr="00E8608B">
        <w:rPr>
          <w:rFonts w:ascii="Times New Roman" w:hAnsi="Times New Roman" w:cs="Times New Roman"/>
          <w:sz w:val="18"/>
          <w:szCs w:val="18"/>
          <w:lang w:val="en-US"/>
        </w:rPr>
        <w:t xml:space="preserve"> 2006</w:t>
      </w:r>
    </w:p>
  </w:footnote>
  <w:footnote w:id="85">
    <w:p w14:paraId="2F7DBBC3" w14:textId="77777777" w:rsidR="00467123" w:rsidRPr="00A33423" w:rsidRDefault="00467123" w:rsidP="003E22D3">
      <w:pPr>
        <w:pStyle w:val="FootnoteText"/>
        <w:spacing w:line="360" w:lineRule="auto"/>
        <w:jc w:val="both"/>
        <w:rPr>
          <w:lang w:val="en-US"/>
        </w:rPr>
      </w:pPr>
      <w:r w:rsidRPr="00896C80">
        <w:rPr>
          <w:rStyle w:val="FootnoteReference"/>
          <w:rFonts w:ascii="Times New Roman" w:hAnsi="Times New Roman" w:cs="Times New Roman"/>
          <w:sz w:val="18"/>
          <w:szCs w:val="18"/>
        </w:rPr>
        <w:footnoteRef/>
      </w:r>
      <w:r w:rsidRPr="00896C80">
        <w:rPr>
          <w:rFonts w:ascii="Times New Roman" w:hAnsi="Times New Roman" w:cs="Times New Roman"/>
          <w:sz w:val="18"/>
          <w:szCs w:val="18"/>
        </w:rPr>
        <w:t xml:space="preserve"> Секторальный и региональный анализ последствий вступления России в ВТО: оценка издержек и выгод./ Юдаева К., Бессонова Е., Козлов К. и др. Рабочие материалы Московского центра Карнеги. №3, 2003.</w:t>
      </w:r>
    </w:p>
  </w:footnote>
  <w:footnote w:id="86">
    <w:p w14:paraId="0598F8B1" w14:textId="77777777" w:rsidR="00467123" w:rsidRPr="005B4D85" w:rsidRDefault="00467123" w:rsidP="003E22D3">
      <w:pPr>
        <w:pStyle w:val="FootnoteText"/>
        <w:spacing w:line="360" w:lineRule="auto"/>
        <w:jc w:val="both"/>
        <w:rPr>
          <w:rFonts w:ascii="Times New Roman" w:hAnsi="Times New Roman" w:cs="Times New Roman"/>
          <w:sz w:val="18"/>
          <w:szCs w:val="18"/>
          <w:lang w:val="en-US"/>
        </w:rPr>
      </w:pPr>
      <w:r w:rsidRPr="005B4D85">
        <w:rPr>
          <w:rStyle w:val="FootnoteReference"/>
          <w:rFonts w:ascii="Times New Roman" w:hAnsi="Times New Roman" w:cs="Times New Roman"/>
          <w:sz w:val="18"/>
          <w:szCs w:val="18"/>
        </w:rPr>
        <w:footnoteRef/>
      </w:r>
      <w:r w:rsidRPr="005B4D85">
        <w:rPr>
          <w:rFonts w:ascii="Times New Roman" w:hAnsi="Times New Roman" w:cs="Times New Roman"/>
          <w:sz w:val="18"/>
          <w:szCs w:val="18"/>
        </w:rPr>
        <w:t xml:space="preserve"> </w:t>
      </w:r>
      <w:proofErr w:type="gramStart"/>
      <w:r w:rsidRPr="005B4D85">
        <w:rPr>
          <w:rFonts w:ascii="Times New Roman" w:hAnsi="Times New Roman" w:cs="Times New Roman"/>
          <w:bCs/>
          <w:sz w:val="18"/>
          <w:szCs w:val="18"/>
          <w:lang w:val="en-US"/>
        </w:rPr>
        <w:t>Народнохозяйственные последствия присоединения России к ВТО</w:t>
      </w:r>
      <w:r w:rsidRPr="005B4D85">
        <w:rPr>
          <w:rFonts w:ascii="Times New Roman" w:hAnsi="Times New Roman" w:cs="Times New Roman"/>
          <w:sz w:val="18"/>
          <w:szCs w:val="18"/>
          <w:lang w:val="en-US"/>
        </w:rPr>
        <w:t xml:space="preserve"> / Национальный Инвестиционный Совет РАН.</w:t>
      </w:r>
      <w:proofErr w:type="gramEnd"/>
      <w:r w:rsidRPr="005B4D85">
        <w:rPr>
          <w:rFonts w:ascii="Times New Roman" w:hAnsi="Times New Roman" w:cs="Times New Roman"/>
          <w:sz w:val="18"/>
          <w:szCs w:val="18"/>
          <w:lang w:val="en-US"/>
        </w:rPr>
        <w:t xml:space="preserve"> – Б.м</w:t>
      </w:r>
      <w:proofErr w:type="gramStart"/>
      <w:r w:rsidRPr="005B4D85">
        <w:rPr>
          <w:rFonts w:ascii="Times New Roman" w:hAnsi="Times New Roman" w:cs="Times New Roman"/>
          <w:sz w:val="18"/>
          <w:szCs w:val="18"/>
          <w:lang w:val="en-US"/>
        </w:rPr>
        <w:t>.,</w:t>
      </w:r>
      <w:proofErr w:type="gramEnd"/>
      <w:r w:rsidRPr="005B4D85">
        <w:rPr>
          <w:rFonts w:ascii="Times New Roman" w:hAnsi="Times New Roman" w:cs="Times New Roman"/>
          <w:sz w:val="18"/>
          <w:szCs w:val="18"/>
          <w:lang w:val="en-US"/>
        </w:rPr>
        <w:t xml:space="preserve"> 2002.</w:t>
      </w:r>
    </w:p>
  </w:footnote>
  <w:footnote w:id="87">
    <w:p w14:paraId="58895167" w14:textId="77777777" w:rsidR="00467123" w:rsidRPr="00583D31" w:rsidRDefault="00467123" w:rsidP="003E22D3">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5B4D85">
        <w:rPr>
          <w:rStyle w:val="FootnoteReference"/>
          <w:rFonts w:ascii="Times New Roman" w:hAnsi="Times New Roman" w:cs="Times New Roman"/>
          <w:sz w:val="18"/>
          <w:szCs w:val="18"/>
        </w:rPr>
        <w:footnoteRef/>
      </w:r>
      <w:r w:rsidRPr="005B4D85">
        <w:rPr>
          <w:rFonts w:ascii="Times New Roman" w:hAnsi="Times New Roman" w:cs="Times New Roman"/>
          <w:sz w:val="18"/>
          <w:szCs w:val="18"/>
        </w:rPr>
        <w:t xml:space="preserve"> </w:t>
      </w:r>
      <w:r w:rsidRPr="005B4D85">
        <w:rPr>
          <w:rFonts w:ascii="Times New Roman" w:hAnsi="Times New Roman" w:cs="Times New Roman"/>
          <w:sz w:val="18"/>
          <w:szCs w:val="18"/>
          <w:lang w:val="en-US"/>
        </w:rPr>
        <w:t xml:space="preserve">Analitical Report on Growth and Investment in Russia's Regions "Unleasing the Potential" / Center for Economic and Financial Research at New Economic School CEFIR. - Policy Paper series </w:t>
      </w:r>
      <w:proofErr w:type="gramStart"/>
      <w:r w:rsidRPr="005B4D85">
        <w:rPr>
          <w:rFonts w:ascii="Times New Roman" w:hAnsi="Times New Roman" w:cs="Times New Roman"/>
          <w:sz w:val="18"/>
          <w:szCs w:val="18"/>
          <w:lang w:val="en-US"/>
        </w:rPr>
        <w:t>№24 ,</w:t>
      </w:r>
      <w:proofErr w:type="gramEnd"/>
      <w:r w:rsidRPr="005B4D85">
        <w:rPr>
          <w:rFonts w:ascii="Times New Roman" w:hAnsi="Times New Roman" w:cs="Times New Roman"/>
          <w:sz w:val="18"/>
          <w:szCs w:val="18"/>
          <w:lang w:val="en-US"/>
        </w:rPr>
        <w:t xml:space="preserve"> 2006</w:t>
      </w:r>
    </w:p>
  </w:footnote>
  <w:footnote w:id="88">
    <w:p w14:paraId="2704B19D" w14:textId="77777777" w:rsidR="00467123" w:rsidRPr="00CB38BA" w:rsidRDefault="00467123" w:rsidP="003E22D3">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725FE6">
        <w:rPr>
          <w:rStyle w:val="FootnoteReference"/>
          <w:rFonts w:ascii="Times New Roman" w:hAnsi="Times New Roman" w:cs="Times New Roman"/>
          <w:sz w:val="18"/>
          <w:szCs w:val="18"/>
        </w:rPr>
        <w:footnoteRef/>
      </w:r>
      <w:r w:rsidRPr="00725FE6">
        <w:rPr>
          <w:rFonts w:ascii="Times New Roman" w:hAnsi="Times New Roman" w:cs="Times New Roman"/>
          <w:sz w:val="18"/>
          <w:szCs w:val="18"/>
        </w:rPr>
        <w:t xml:space="preserve">  </w:t>
      </w:r>
      <w:r w:rsidRPr="00725FE6">
        <w:rPr>
          <w:rFonts w:ascii="Times New Roman" w:hAnsi="Times New Roman" w:cs="Times New Roman"/>
          <w:sz w:val="18"/>
          <w:szCs w:val="18"/>
          <w:lang w:val="en-US"/>
        </w:rPr>
        <w:t>Вступление России в ВТО: мнимые и реальные социальные последствия. М., Независимый институт социальной политики, 2004.</w:t>
      </w:r>
    </w:p>
  </w:footnote>
  <w:footnote w:id="89">
    <w:p w14:paraId="0346BB7A" w14:textId="77777777" w:rsidR="00467123" w:rsidRPr="00C023BC" w:rsidRDefault="00467123" w:rsidP="003E22D3">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3E312D">
        <w:rPr>
          <w:rStyle w:val="FootnoteReference"/>
          <w:rFonts w:ascii="Times New Roman" w:hAnsi="Times New Roman" w:cs="Times New Roman"/>
          <w:sz w:val="18"/>
          <w:szCs w:val="18"/>
        </w:rPr>
        <w:footnoteRef/>
      </w:r>
      <w:r w:rsidRPr="003E312D">
        <w:rPr>
          <w:rFonts w:ascii="Times New Roman" w:hAnsi="Times New Roman" w:cs="Times New Roman"/>
          <w:sz w:val="18"/>
          <w:szCs w:val="18"/>
        </w:rPr>
        <w:t xml:space="preserve"> </w:t>
      </w:r>
      <w:r w:rsidRPr="003E312D">
        <w:rPr>
          <w:rFonts w:ascii="Times New Roman" w:hAnsi="Times New Roman" w:cs="Times New Roman"/>
          <w:sz w:val="18"/>
          <w:szCs w:val="18"/>
          <w:lang w:val="en-US"/>
        </w:rPr>
        <w:t xml:space="preserve">Rutherford </w:t>
      </w:r>
      <w:proofErr w:type="gramStart"/>
      <w:r w:rsidRPr="003E312D">
        <w:rPr>
          <w:rFonts w:ascii="Times New Roman" w:hAnsi="Times New Roman" w:cs="Times New Roman"/>
          <w:sz w:val="18"/>
          <w:szCs w:val="18"/>
          <w:lang w:val="en-US"/>
        </w:rPr>
        <w:t xml:space="preserve">Thomas </w:t>
      </w:r>
      <w:r w:rsidRPr="003E312D">
        <w:rPr>
          <w:rFonts w:ascii="Times New Roman" w:hAnsi="Times New Roman" w:cs="Times New Roman"/>
          <w:sz w:val="18"/>
          <w:szCs w:val="18"/>
        </w:rPr>
        <w:t>,</w:t>
      </w:r>
      <w:proofErr w:type="gramEnd"/>
      <w:r w:rsidRPr="003E312D">
        <w:rPr>
          <w:rFonts w:ascii="Times New Roman" w:hAnsi="Times New Roman" w:cs="Times New Roman"/>
          <w:sz w:val="18"/>
          <w:szCs w:val="18"/>
          <w:lang w:val="en-US"/>
        </w:rPr>
        <w:t xml:space="preserve"> Tarr David,. </w:t>
      </w:r>
      <w:hyperlink r:id="rId27" w:history="1">
        <w:r w:rsidRPr="003E312D">
          <w:rPr>
            <w:rFonts w:ascii="Times New Roman" w:hAnsi="Times New Roman" w:cs="Times New Roman"/>
            <w:bCs/>
            <w:sz w:val="18"/>
            <w:szCs w:val="18"/>
            <w:lang w:val="en-US"/>
          </w:rPr>
          <w:t>Regional impacts of Russia's accession to the World Trade Organization</w:t>
        </w:r>
      </w:hyperlink>
      <w:r w:rsidRPr="003E312D">
        <w:rPr>
          <w:rFonts w:ascii="Times New Roman" w:hAnsi="Times New Roman" w:cs="Times New Roman"/>
          <w:sz w:val="18"/>
          <w:szCs w:val="18"/>
          <w:lang w:val="en-US"/>
        </w:rPr>
        <w:t xml:space="preserve"> / </w:t>
      </w:r>
      <w:hyperlink r:id="rId28" w:history="1">
        <w:r w:rsidRPr="003E312D">
          <w:rPr>
            <w:rFonts w:ascii="Times New Roman" w:hAnsi="Times New Roman" w:cs="Times New Roman"/>
            <w:sz w:val="18"/>
            <w:szCs w:val="18"/>
            <w:lang w:val="en-US"/>
          </w:rPr>
          <w:t>Policy Research Working Paper</w:t>
        </w:r>
        <w:proofErr w:type="gramStart"/>
        <w:r w:rsidRPr="003E312D">
          <w:rPr>
            <w:rFonts w:ascii="Times New Roman" w:hAnsi="Times New Roman" w:cs="Times New Roman"/>
            <w:sz w:val="18"/>
            <w:szCs w:val="18"/>
            <w:lang w:val="en-US"/>
          </w:rPr>
          <w:t>.-</w:t>
        </w:r>
        <w:proofErr w:type="gramEnd"/>
        <w:r w:rsidRPr="003E312D">
          <w:rPr>
            <w:rFonts w:ascii="Times New Roman" w:hAnsi="Times New Roman" w:cs="Times New Roman"/>
            <w:sz w:val="18"/>
            <w:szCs w:val="18"/>
            <w:lang w:val="en-US"/>
          </w:rPr>
          <w:t xml:space="preserve"> Series</w:t>
        </w:r>
      </w:hyperlink>
      <w:r w:rsidRPr="003E312D">
        <w:rPr>
          <w:rFonts w:ascii="Times New Roman" w:hAnsi="Times New Roman" w:cs="Times New Roman"/>
          <w:sz w:val="18"/>
          <w:szCs w:val="18"/>
          <w:lang w:val="en-US"/>
        </w:rPr>
        <w:t xml:space="preserve"> 4015, The World Bank</w:t>
      </w:r>
      <w:r w:rsidRPr="003E312D">
        <w:rPr>
          <w:rFonts w:ascii="Times New Roman" w:hAnsi="Times New Roman" w:cs="Times New Roman"/>
          <w:sz w:val="18"/>
          <w:szCs w:val="18"/>
        </w:rPr>
        <w:t xml:space="preserve">, </w:t>
      </w:r>
      <w:r w:rsidRPr="003E312D">
        <w:rPr>
          <w:rFonts w:ascii="Times New Roman" w:hAnsi="Times New Roman" w:cs="Times New Roman"/>
          <w:sz w:val="18"/>
          <w:szCs w:val="18"/>
          <w:lang w:val="en-US"/>
        </w:rPr>
        <w:t xml:space="preserve"> 2006</w:t>
      </w:r>
    </w:p>
  </w:footnote>
  <w:footnote w:id="90">
    <w:p w14:paraId="7DD37CB3" w14:textId="53BE3595" w:rsidR="00467123" w:rsidRPr="0061396C" w:rsidRDefault="00467123" w:rsidP="00671CE5">
      <w:pPr>
        <w:pStyle w:val="FootnoteText"/>
        <w:spacing w:line="360" w:lineRule="auto"/>
        <w:jc w:val="both"/>
        <w:rPr>
          <w:rFonts w:ascii="Times New Roman" w:hAnsi="Times New Roman" w:cs="Times New Roman"/>
          <w:sz w:val="18"/>
          <w:szCs w:val="18"/>
          <w:lang w:val="en-US"/>
        </w:rPr>
      </w:pPr>
      <w:r w:rsidRPr="0061396C">
        <w:rPr>
          <w:rStyle w:val="FootnoteReference"/>
          <w:rFonts w:ascii="Times New Roman" w:hAnsi="Times New Roman" w:cs="Times New Roman"/>
          <w:sz w:val="18"/>
          <w:szCs w:val="18"/>
        </w:rPr>
        <w:footnoteRef/>
      </w:r>
      <w:r w:rsidRPr="0061396C">
        <w:rPr>
          <w:rFonts w:ascii="Times New Roman" w:hAnsi="Times New Roman" w:cs="Times New Roman"/>
          <w:sz w:val="18"/>
          <w:szCs w:val="18"/>
        </w:rPr>
        <w:t xml:space="preserve"> </w:t>
      </w:r>
      <w:r w:rsidRPr="0061396C">
        <w:rPr>
          <w:rFonts w:ascii="Times New Roman" w:hAnsi="Times New Roman" w:cs="Times New Roman"/>
          <w:sz w:val="18"/>
          <w:szCs w:val="18"/>
          <w:lang w:val="en-US"/>
        </w:rPr>
        <w:t>Qin, Julia Ya (2003), " "WTO-Plus" Obligations and Their Implications for the World Trade Organization Lecal System: An Appraisal o</w:t>
      </w:r>
      <w:r>
        <w:rPr>
          <w:rFonts w:ascii="Times New Roman" w:hAnsi="Times New Roman" w:cs="Times New Roman"/>
          <w:sz w:val="18"/>
          <w:szCs w:val="18"/>
          <w:lang w:val="en-US"/>
        </w:rPr>
        <w:t>f the China Accession Protocol,</w:t>
      </w:r>
      <w:r w:rsidRPr="0061396C">
        <w:rPr>
          <w:rFonts w:ascii="Times New Roman" w:hAnsi="Times New Roman" w:cs="Times New Roman"/>
          <w:sz w:val="18"/>
          <w:szCs w:val="18"/>
          <w:lang w:val="en-US"/>
        </w:rPr>
        <w:t xml:space="preserve"> Journal of World Trade, Vol. 37 No. 3, pp. 483-522.</w:t>
      </w:r>
    </w:p>
  </w:footnote>
  <w:footnote w:id="91">
    <w:p w14:paraId="3563DB7C" w14:textId="767F446F" w:rsidR="00467123" w:rsidRPr="007E325C" w:rsidRDefault="00467123" w:rsidP="007E325C">
      <w:pPr>
        <w:widowControl w:val="0"/>
        <w:autoSpaceDE w:val="0"/>
        <w:autoSpaceDN w:val="0"/>
        <w:adjustRightInd w:val="0"/>
        <w:spacing w:line="360" w:lineRule="auto"/>
        <w:jc w:val="both"/>
        <w:rPr>
          <w:rFonts w:ascii="Times New Roman" w:hAnsi="Times New Roman" w:cs="Times New Roman"/>
          <w:sz w:val="18"/>
          <w:szCs w:val="18"/>
          <w:lang w:val="en-US"/>
        </w:rPr>
      </w:pPr>
      <w:r w:rsidRPr="007E325C">
        <w:rPr>
          <w:rStyle w:val="FootnoteReference"/>
          <w:rFonts w:ascii="Times New Roman" w:hAnsi="Times New Roman" w:cs="Times New Roman"/>
          <w:sz w:val="18"/>
          <w:szCs w:val="18"/>
        </w:rPr>
        <w:footnoteRef/>
      </w:r>
      <w:r w:rsidRPr="007E325C">
        <w:rPr>
          <w:rFonts w:ascii="Times New Roman" w:hAnsi="Times New Roman" w:cs="Times New Roman"/>
          <w:sz w:val="18"/>
          <w:szCs w:val="18"/>
        </w:rPr>
        <w:t xml:space="preserve"> </w:t>
      </w:r>
      <w:r w:rsidRPr="007E325C">
        <w:rPr>
          <w:rFonts w:ascii="Times New Roman" w:hAnsi="Times New Roman" w:cs="Times New Roman"/>
          <w:sz w:val="18"/>
          <w:szCs w:val="18"/>
          <w:lang w:val="en-US"/>
        </w:rPr>
        <w:t xml:space="preserve">Karen Halverson, </w:t>
      </w:r>
      <w:r w:rsidRPr="007E325C">
        <w:rPr>
          <w:rFonts w:ascii="Times New Roman" w:hAnsi="Times New Roman" w:cs="Times New Roman"/>
          <w:iCs/>
          <w:sz w:val="18"/>
          <w:szCs w:val="18"/>
          <w:lang w:val="en-US"/>
        </w:rPr>
        <w:t xml:space="preserve">China’s WTO Accession: Economic, Legal, and Political </w:t>
      </w:r>
      <w:proofErr w:type="gramStart"/>
      <w:r w:rsidRPr="007E325C">
        <w:rPr>
          <w:rFonts w:ascii="Times New Roman" w:hAnsi="Times New Roman" w:cs="Times New Roman"/>
          <w:iCs/>
          <w:sz w:val="18"/>
          <w:szCs w:val="18"/>
          <w:lang w:val="en-US"/>
        </w:rPr>
        <w:t xml:space="preserve">Implications </w:t>
      </w:r>
      <w:r>
        <w:rPr>
          <w:rFonts w:ascii="Times New Roman" w:hAnsi="Times New Roman" w:cs="Times New Roman"/>
          <w:sz w:val="18"/>
          <w:szCs w:val="18"/>
          <w:lang w:val="en-US"/>
        </w:rPr>
        <w:t>,</w:t>
      </w:r>
      <w:proofErr w:type="gramEnd"/>
      <w:r>
        <w:rPr>
          <w:rFonts w:ascii="Times New Roman" w:hAnsi="Times New Roman" w:cs="Times New Roman"/>
          <w:sz w:val="18"/>
          <w:szCs w:val="18"/>
          <w:lang w:val="en-US"/>
        </w:rPr>
        <w:t xml:space="preserve"> 27B.C. Int'l&amp;Comp.L.</w:t>
      </w:r>
      <w:r w:rsidRPr="007E325C">
        <w:rPr>
          <w:rFonts w:ascii="Times New Roman" w:hAnsi="Times New Roman" w:cs="Times New Roman"/>
          <w:sz w:val="18"/>
          <w:szCs w:val="18"/>
          <w:lang w:val="en-US"/>
        </w:rPr>
        <w:t>Rev.</w:t>
      </w:r>
      <w:r>
        <w:rPr>
          <w:rFonts w:ascii="Times New Roman" w:hAnsi="Times New Roman" w:cs="Times New Roman"/>
          <w:sz w:val="18"/>
          <w:szCs w:val="18"/>
          <w:lang w:val="en-US"/>
        </w:rPr>
        <w:t>319 2004</w:t>
      </w:r>
    </w:p>
  </w:footnote>
  <w:footnote w:id="92">
    <w:p w14:paraId="4FDF4958" w14:textId="5FD65A47" w:rsidR="00467123" w:rsidRPr="007E325C" w:rsidRDefault="00467123" w:rsidP="007E325C">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7E325C">
        <w:rPr>
          <w:rStyle w:val="FootnoteReference"/>
          <w:rFonts w:ascii="Times New Roman" w:hAnsi="Times New Roman" w:cs="Times New Roman"/>
          <w:sz w:val="18"/>
          <w:szCs w:val="18"/>
        </w:rPr>
        <w:footnoteRef/>
      </w:r>
      <w:r w:rsidRPr="007E325C">
        <w:rPr>
          <w:rFonts w:ascii="Times New Roman" w:hAnsi="Times New Roman" w:cs="Times New Roman"/>
          <w:sz w:val="18"/>
          <w:szCs w:val="18"/>
        </w:rPr>
        <w:t xml:space="preserve"> </w:t>
      </w:r>
      <w:r w:rsidRPr="007E325C">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7E325C">
        <w:rPr>
          <w:rFonts w:ascii="Times New Roman" w:hAnsi="Times New Roman" w:cs="Times New Roman"/>
          <w:sz w:val="18"/>
          <w:szCs w:val="18"/>
          <w:lang w:val="en-US"/>
        </w:rPr>
        <w:t xml:space="preserve">andYoung </w:t>
      </w:r>
      <w:r w:rsidRPr="007E325C">
        <w:rPr>
          <w:rFonts w:ascii="Times New Roman" w:hAnsi="Times New Roman" w:cs="Times New Roman"/>
          <w:sz w:val="18"/>
          <w:szCs w:val="18"/>
        </w:rPr>
        <w:t>,</w:t>
      </w:r>
      <w:proofErr w:type="gramEnd"/>
      <w:r w:rsidRPr="007E325C">
        <w:rPr>
          <w:rFonts w:ascii="Times New Roman" w:hAnsi="Times New Roman" w:cs="Times New Roman"/>
          <w:sz w:val="18"/>
          <w:szCs w:val="18"/>
        </w:rPr>
        <w:t xml:space="preserve"> РЭШ, 2011</w:t>
      </w:r>
    </w:p>
  </w:footnote>
  <w:footnote w:id="93">
    <w:p w14:paraId="52E7F2A5" w14:textId="77777777" w:rsidR="00467123" w:rsidRPr="00BE017F" w:rsidRDefault="00467123" w:rsidP="007E325C">
      <w:pPr>
        <w:pStyle w:val="FootnoteText"/>
        <w:spacing w:line="360" w:lineRule="auto"/>
        <w:jc w:val="both"/>
        <w:rPr>
          <w:lang w:val="en-US"/>
        </w:rPr>
      </w:pPr>
      <w:r w:rsidRPr="007E325C">
        <w:rPr>
          <w:rStyle w:val="FootnoteReference"/>
          <w:rFonts w:ascii="Times New Roman" w:hAnsi="Times New Roman" w:cs="Times New Roman"/>
          <w:sz w:val="18"/>
          <w:szCs w:val="18"/>
        </w:rPr>
        <w:footnoteRef/>
      </w:r>
      <w:r w:rsidRPr="007E325C">
        <w:rPr>
          <w:rFonts w:ascii="Times New Roman" w:hAnsi="Times New Roman" w:cs="Times New Roman"/>
          <w:sz w:val="18"/>
          <w:szCs w:val="18"/>
        </w:rPr>
        <w:t xml:space="preserve"> </w:t>
      </w:r>
      <w:proofErr w:type="gramStart"/>
      <w:r w:rsidRPr="007E325C">
        <w:rPr>
          <w:rFonts w:ascii="Times New Roman" w:hAnsi="Times New Roman" w:cs="Times New Roman"/>
          <w:color w:val="0D0D0D" w:themeColor="text1" w:themeTint="F2"/>
          <w:sz w:val="18"/>
          <w:szCs w:val="18"/>
          <w:lang w:val="en-US"/>
        </w:rPr>
        <w:t xml:space="preserve">Sachs, Jeffrey D., and Wing Thye Woo (2002) </w:t>
      </w:r>
      <w:r w:rsidRPr="007E325C">
        <w:rPr>
          <w:rFonts w:ascii="Times New Roman" w:hAnsi="Times New Roman" w:cs="Times New Roman"/>
          <w:color w:val="0D0D0D" w:themeColor="text1" w:themeTint="F2"/>
          <w:sz w:val="18"/>
          <w:szCs w:val="18"/>
        </w:rPr>
        <w:t xml:space="preserve"> «</w:t>
      </w:r>
      <w:r w:rsidRPr="007E325C">
        <w:rPr>
          <w:rFonts w:ascii="Times New Roman" w:hAnsi="Times New Roman" w:cs="Times New Roman"/>
          <w:sz w:val="18"/>
          <w:szCs w:val="18"/>
          <w:lang w:val="en-US"/>
        </w:rPr>
        <w:t xml:space="preserve">China's Economic </w:t>
      </w:r>
      <w:r w:rsidRPr="007E325C">
        <w:rPr>
          <w:rFonts w:ascii="Times New Roman" w:hAnsi="Times New Roman" w:cs="Times New Roman"/>
          <w:color w:val="0D0D0D" w:themeColor="text1" w:themeTint="F2"/>
          <w:sz w:val="18"/>
          <w:szCs w:val="18"/>
          <w:lang w:val="en-US"/>
        </w:rPr>
        <w:t>Growth After WTO Membership</w:t>
      </w:r>
      <w:r w:rsidRPr="007E325C">
        <w:rPr>
          <w:rFonts w:ascii="Times New Roman" w:hAnsi="Times New Roman" w:cs="Times New Roman"/>
          <w:color w:val="0D0D0D" w:themeColor="text1" w:themeTint="F2"/>
          <w:sz w:val="18"/>
          <w:szCs w:val="18"/>
        </w:rPr>
        <w:t>»</w:t>
      </w:r>
      <w:r w:rsidRPr="007E325C">
        <w:rPr>
          <w:rFonts w:ascii="Times New Roman" w:hAnsi="Times New Roman" w:cs="Times New Roman"/>
          <w:color w:val="0D0D0D" w:themeColor="text1" w:themeTint="F2"/>
          <w:sz w:val="18"/>
          <w:szCs w:val="18"/>
          <w:lang w:val="en-US"/>
        </w:rPr>
        <w:t xml:space="preserve">, Journal of Chinese Economics and Business Studies, January, Vol. 1 </w:t>
      </w:r>
      <w:r w:rsidRPr="007E325C">
        <w:rPr>
          <w:rFonts w:ascii="Times New Roman" w:hAnsi="Times New Roman" w:cs="Times New Roman"/>
          <w:color w:val="0D0D0D" w:themeColor="text1" w:themeTint="F2"/>
          <w:sz w:val="18"/>
          <w:szCs w:val="18"/>
        </w:rPr>
        <w:t>№</w:t>
      </w:r>
      <w:r w:rsidRPr="007E325C">
        <w:rPr>
          <w:rFonts w:ascii="Times New Roman" w:hAnsi="Times New Roman" w:cs="Times New Roman"/>
          <w:color w:val="0D0D0D" w:themeColor="text1" w:themeTint="F2"/>
          <w:sz w:val="18"/>
          <w:szCs w:val="18"/>
          <w:lang w:val="en-US"/>
        </w:rPr>
        <w:t xml:space="preserve"> 1, pp. 1-33.</w:t>
      </w:r>
      <w:proofErr w:type="gramEnd"/>
    </w:p>
  </w:footnote>
  <w:footnote w:id="94">
    <w:p w14:paraId="5472D5C2" w14:textId="6E8D2DF3" w:rsidR="00467123" w:rsidRPr="00DB5734" w:rsidRDefault="00467123" w:rsidP="00700C0B">
      <w:pPr>
        <w:pStyle w:val="FootnoteText"/>
        <w:spacing w:line="360" w:lineRule="auto"/>
        <w:jc w:val="both"/>
        <w:rPr>
          <w:rFonts w:ascii="Times New Roman" w:hAnsi="Times New Roman" w:cs="Times New Roman"/>
          <w:sz w:val="18"/>
          <w:szCs w:val="18"/>
          <w:lang w:val="en-US"/>
        </w:rPr>
      </w:pPr>
      <w:r>
        <w:rPr>
          <w:rStyle w:val="FootnoteReference"/>
          <w:rFonts w:ascii="Times New Roman" w:hAnsi="Times New Roman" w:cs="Times New Roman"/>
          <w:sz w:val="26"/>
          <w:szCs w:val="26"/>
        </w:rPr>
        <w:footnoteRef/>
      </w:r>
      <w:proofErr w:type="gramStart"/>
      <w:r w:rsidRPr="00DB5734">
        <w:rPr>
          <w:rFonts w:ascii="Times New Roman" w:hAnsi="Times New Roman" w:cs="Times New Roman"/>
          <w:color w:val="0D0D0D" w:themeColor="text1" w:themeTint="F2"/>
          <w:sz w:val="18"/>
          <w:szCs w:val="18"/>
          <w:lang w:val="en-US"/>
        </w:rPr>
        <w:t xml:space="preserve">Sachs, Jeffrey D., and Wing Thye Woo (2002) </w:t>
      </w:r>
      <w:r w:rsidRPr="00DB5734">
        <w:rPr>
          <w:rFonts w:ascii="Times New Roman" w:hAnsi="Times New Roman" w:cs="Times New Roman"/>
          <w:color w:val="0D0D0D" w:themeColor="text1" w:themeTint="F2"/>
          <w:sz w:val="18"/>
          <w:szCs w:val="18"/>
        </w:rPr>
        <w:t xml:space="preserve"> «</w:t>
      </w:r>
      <w:r w:rsidRPr="00DB5734">
        <w:rPr>
          <w:rFonts w:ascii="Times New Roman" w:hAnsi="Times New Roman" w:cs="Times New Roman"/>
          <w:sz w:val="18"/>
          <w:szCs w:val="18"/>
          <w:lang w:val="en-US"/>
        </w:rPr>
        <w:t xml:space="preserve">China's Economic </w:t>
      </w:r>
      <w:r w:rsidRPr="00DB5734">
        <w:rPr>
          <w:rFonts w:ascii="Times New Roman" w:hAnsi="Times New Roman" w:cs="Times New Roman"/>
          <w:color w:val="0D0D0D" w:themeColor="text1" w:themeTint="F2"/>
          <w:sz w:val="18"/>
          <w:szCs w:val="18"/>
          <w:lang w:val="en-US"/>
        </w:rPr>
        <w:t>Growth After WTO Membership</w:t>
      </w:r>
      <w:r w:rsidRPr="00DB5734">
        <w:rPr>
          <w:rFonts w:ascii="Times New Roman" w:hAnsi="Times New Roman" w:cs="Times New Roman"/>
          <w:color w:val="0D0D0D" w:themeColor="text1" w:themeTint="F2"/>
          <w:sz w:val="18"/>
          <w:szCs w:val="18"/>
        </w:rPr>
        <w:t>»</w:t>
      </w:r>
      <w:r w:rsidRPr="00DB5734">
        <w:rPr>
          <w:rFonts w:ascii="Times New Roman" w:hAnsi="Times New Roman" w:cs="Times New Roman"/>
          <w:color w:val="0D0D0D" w:themeColor="text1" w:themeTint="F2"/>
          <w:sz w:val="18"/>
          <w:szCs w:val="18"/>
          <w:lang w:val="en-US"/>
        </w:rPr>
        <w:t xml:space="preserve">, Journal of Chinese Economics and Business Studies, January, Vol. 1 </w:t>
      </w:r>
      <w:r w:rsidRPr="00DB5734">
        <w:rPr>
          <w:rFonts w:ascii="Times New Roman" w:hAnsi="Times New Roman" w:cs="Times New Roman"/>
          <w:color w:val="0D0D0D" w:themeColor="text1" w:themeTint="F2"/>
          <w:sz w:val="18"/>
          <w:szCs w:val="18"/>
        </w:rPr>
        <w:t>№</w:t>
      </w:r>
      <w:r w:rsidRPr="00DB5734">
        <w:rPr>
          <w:rFonts w:ascii="Times New Roman" w:hAnsi="Times New Roman" w:cs="Times New Roman"/>
          <w:color w:val="0D0D0D" w:themeColor="text1" w:themeTint="F2"/>
          <w:sz w:val="18"/>
          <w:szCs w:val="18"/>
          <w:lang w:val="en-US"/>
        </w:rPr>
        <w:t xml:space="preserve"> 1, pp. 1-33.</w:t>
      </w:r>
      <w:proofErr w:type="gramEnd"/>
    </w:p>
  </w:footnote>
  <w:footnote w:id="95">
    <w:p w14:paraId="726EB038" w14:textId="77777777" w:rsidR="00467123" w:rsidRPr="0067644A" w:rsidRDefault="00467123" w:rsidP="00BF2E79">
      <w:pPr>
        <w:widowControl w:val="0"/>
        <w:autoSpaceDE w:val="0"/>
        <w:autoSpaceDN w:val="0"/>
        <w:adjustRightInd w:val="0"/>
        <w:spacing w:line="360" w:lineRule="auto"/>
        <w:jc w:val="both"/>
        <w:rPr>
          <w:rFonts w:ascii="Times New Roman" w:hAnsi="Times New Roman" w:cs="Times New Roman"/>
          <w:sz w:val="18"/>
          <w:szCs w:val="18"/>
          <w:lang w:val="en-US"/>
        </w:rPr>
      </w:pPr>
      <w:r w:rsidRPr="00DB5734">
        <w:rPr>
          <w:rStyle w:val="FootnoteReference"/>
          <w:rFonts w:ascii="Times New Roman" w:hAnsi="Times New Roman" w:cs="Times New Roman"/>
          <w:sz w:val="18"/>
          <w:szCs w:val="18"/>
        </w:rPr>
        <w:footnoteRef/>
      </w:r>
      <w:r w:rsidRPr="00DB5734">
        <w:rPr>
          <w:rFonts w:ascii="Times New Roman" w:hAnsi="Times New Roman" w:cs="Times New Roman"/>
          <w:sz w:val="18"/>
          <w:szCs w:val="18"/>
        </w:rPr>
        <w:t xml:space="preserve"> </w:t>
      </w:r>
      <w:r w:rsidRPr="00DB5734">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DB5734">
        <w:rPr>
          <w:rFonts w:ascii="Times New Roman" w:hAnsi="Times New Roman" w:cs="Times New Roman"/>
          <w:sz w:val="18"/>
          <w:szCs w:val="18"/>
          <w:lang w:val="en-US"/>
        </w:rPr>
        <w:t xml:space="preserve">andYoung </w:t>
      </w:r>
      <w:r w:rsidRPr="00DB5734">
        <w:rPr>
          <w:rFonts w:ascii="Times New Roman" w:hAnsi="Times New Roman" w:cs="Times New Roman"/>
          <w:sz w:val="18"/>
          <w:szCs w:val="18"/>
        </w:rPr>
        <w:t>,</w:t>
      </w:r>
      <w:proofErr w:type="gramEnd"/>
      <w:r w:rsidRPr="00DB5734">
        <w:rPr>
          <w:rFonts w:ascii="Times New Roman" w:hAnsi="Times New Roman" w:cs="Times New Roman"/>
          <w:sz w:val="18"/>
          <w:szCs w:val="18"/>
        </w:rPr>
        <w:t xml:space="preserve"> РЭШ, 2011</w:t>
      </w:r>
    </w:p>
  </w:footnote>
  <w:footnote w:id="96">
    <w:p w14:paraId="2754928A" w14:textId="77777777" w:rsidR="00467123" w:rsidRPr="00DB5734" w:rsidRDefault="00467123" w:rsidP="00700C0B">
      <w:pPr>
        <w:widowControl w:val="0"/>
        <w:autoSpaceDE w:val="0"/>
        <w:autoSpaceDN w:val="0"/>
        <w:adjustRightInd w:val="0"/>
        <w:spacing w:line="360" w:lineRule="auto"/>
        <w:jc w:val="both"/>
        <w:rPr>
          <w:rFonts w:ascii="Times New Roman" w:hAnsi="Times New Roman" w:cs="Times New Roman"/>
          <w:sz w:val="18"/>
          <w:szCs w:val="18"/>
          <w:lang w:val="en-US"/>
        </w:rPr>
      </w:pPr>
      <w:r w:rsidRPr="00DB5734">
        <w:rPr>
          <w:rStyle w:val="FootnoteReference"/>
          <w:rFonts w:ascii="Times New Roman" w:hAnsi="Times New Roman" w:cs="Times New Roman"/>
          <w:sz w:val="18"/>
          <w:szCs w:val="18"/>
        </w:rPr>
        <w:footnoteRef/>
      </w:r>
      <w:r w:rsidRPr="00DB5734">
        <w:rPr>
          <w:rFonts w:ascii="Times New Roman" w:hAnsi="Times New Roman" w:cs="Times New Roman"/>
          <w:sz w:val="18"/>
          <w:szCs w:val="18"/>
        </w:rPr>
        <w:t xml:space="preserve"> </w:t>
      </w:r>
      <w:r w:rsidRPr="00DB5734">
        <w:rPr>
          <w:rFonts w:ascii="Times New Roman" w:hAnsi="Times New Roman" w:cs="Times New Roman"/>
          <w:sz w:val="18"/>
          <w:szCs w:val="18"/>
          <w:lang w:val="en-US"/>
        </w:rPr>
        <w:t xml:space="preserve">Liping He, Xiaohang Fan Foreign Banks in Post-WTO China An Intermediate Assessment in China &amp; World Economy / p. 3-16, Vol. 12, No. 5, </w:t>
      </w:r>
      <w:r w:rsidRPr="00DB5734">
        <w:rPr>
          <w:rFonts w:ascii="Times New Roman" w:hAnsi="Times New Roman" w:cs="Times New Roman"/>
          <w:bCs/>
          <w:sz w:val="18"/>
          <w:szCs w:val="18"/>
          <w:lang w:val="en-US"/>
        </w:rPr>
        <w:t>2004</w:t>
      </w:r>
    </w:p>
  </w:footnote>
  <w:footnote w:id="97">
    <w:p w14:paraId="3A82B8D3" w14:textId="77777777" w:rsidR="00467123" w:rsidRPr="0070012E" w:rsidRDefault="00467123" w:rsidP="00671CE5">
      <w:pPr>
        <w:pStyle w:val="FootnoteText"/>
        <w:spacing w:line="360" w:lineRule="auto"/>
        <w:jc w:val="both"/>
        <w:rPr>
          <w:rFonts w:ascii="Times New Roman" w:hAnsi="Times New Roman" w:cs="Times New Roman"/>
          <w:sz w:val="18"/>
          <w:szCs w:val="18"/>
          <w:lang w:val="en-US"/>
        </w:rPr>
      </w:pPr>
      <w:r w:rsidRPr="0070012E">
        <w:rPr>
          <w:rStyle w:val="FootnoteReference"/>
          <w:rFonts w:ascii="Times New Roman" w:hAnsi="Times New Roman" w:cs="Times New Roman"/>
          <w:sz w:val="18"/>
          <w:szCs w:val="18"/>
        </w:rPr>
        <w:footnoteRef/>
      </w:r>
      <w:r w:rsidRPr="0070012E">
        <w:rPr>
          <w:rFonts w:ascii="Times New Roman" w:hAnsi="Times New Roman" w:cs="Times New Roman"/>
          <w:sz w:val="18"/>
          <w:szCs w:val="18"/>
        </w:rPr>
        <w:t xml:space="preserve"> </w:t>
      </w:r>
      <w:proofErr w:type="gramStart"/>
      <w:r w:rsidRPr="0070012E">
        <w:rPr>
          <w:rFonts w:ascii="Times New Roman" w:hAnsi="Times New Roman" w:cs="Times New Roman"/>
          <w:color w:val="262322"/>
          <w:sz w:val="18"/>
          <w:szCs w:val="18"/>
          <w:lang w:val="en-US"/>
        </w:rPr>
        <w:t>WTO Special Report.</w:t>
      </w:r>
      <w:proofErr w:type="gramEnd"/>
      <w:r w:rsidRPr="0070012E">
        <w:rPr>
          <w:rFonts w:ascii="Times New Roman" w:hAnsi="Times New Roman" w:cs="Times New Roman"/>
          <w:color w:val="262322"/>
          <w:sz w:val="18"/>
          <w:szCs w:val="18"/>
          <w:lang w:val="en-US"/>
        </w:rPr>
        <w:t xml:space="preserve"> The China Business Review, January-February 2000, Vol. 27, N.1, p. 20.</w:t>
      </w:r>
    </w:p>
  </w:footnote>
  <w:footnote w:id="98">
    <w:p w14:paraId="7C7728F5" w14:textId="66E5AED8" w:rsidR="00467123" w:rsidRPr="0070012E" w:rsidRDefault="00467123" w:rsidP="0070012E">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70012E">
        <w:rPr>
          <w:rStyle w:val="FootnoteReference"/>
          <w:rFonts w:ascii="Times New Roman" w:hAnsi="Times New Roman" w:cs="Times New Roman"/>
          <w:sz w:val="18"/>
          <w:szCs w:val="18"/>
        </w:rPr>
        <w:footnoteRef/>
      </w:r>
      <w:r w:rsidRPr="0070012E">
        <w:rPr>
          <w:rFonts w:ascii="Times New Roman" w:hAnsi="Times New Roman" w:cs="Times New Roman"/>
          <w:sz w:val="18"/>
          <w:szCs w:val="18"/>
        </w:rPr>
        <w:t xml:space="preserve"> Членство в ВТО – новый этап участия России в международной торговой системе / Под редакцией С.Ф. Сутурина и Н.А. Ломагина. Научное издание. – Издательский центр Экономического факультета СПбГУ Санкт-Петербург , 2</w:t>
      </w:r>
      <w:r>
        <w:rPr>
          <w:rFonts w:ascii="Times New Roman" w:hAnsi="Times New Roman" w:cs="Times New Roman"/>
          <w:sz w:val="18"/>
          <w:szCs w:val="18"/>
        </w:rPr>
        <w:t>013. – 264 с</w:t>
      </w:r>
      <w:r w:rsidRPr="0070012E">
        <w:rPr>
          <w:rFonts w:ascii="Times New Roman" w:hAnsi="Times New Roman" w:cs="Times New Roman"/>
          <w:sz w:val="18"/>
          <w:szCs w:val="18"/>
        </w:rPr>
        <w:t>.</w:t>
      </w:r>
    </w:p>
    <w:p w14:paraId="6FABC686" w14:textId="183D2998" w:rsidR="00467123" w:rsidRPr="007F5403" w:rsidRDefault="00467123">
      <w:pPr>
        <w:pStyle w:val="FootnoteText"/>
        <w:rPr>
          <w:lang w:val="en-US"/>
        </w:rPr>
      </w:pPr>
    </w:p>
  </w:footnote>
  <w:footnote w:id="99">
    <w:p w14:paraId="4C168007" w14:textId="77777777" w:rsidR="00467123" w:rsidRPr="00412ECA" w:rsidRDefault="00467123" w:rsidP="00671CE5">
      <w:pPr>
        <w:pStyle w:val="FootnoteText"/>
        <w:spacing w:line="360" w:lineRule="auto"/>
        <w:jc w:val="both"/>
        <w:rPr>
          <w:rFonts w:ascii="Times New Roman" w:hAnsi="Times New Roman" w:cs="Times New Roman"/>
          <w:sz w:val="18"/>
          <w:szCs w:val="18"/>
          <w:lang w:val="en-US"/>
        </w:rPr>
      </w:pPr>
      <w:r w:rsidRPr="00412ECA">
        <w:rPr>
          <w:rStyle w:val="FootnoteReference"/>
          <w:rFonts w:ascii="Times New Roman" w:hAnsi="Times New Roman" w:cs="Times New Roman"/>
          <w:sz w:val="18"/>
          <w:szCs w:val="18"/>
        </w:rPr>
        <w:footnoteRef/>
      </w:r>
      <w:r w:rsidRPr="00412ECA">
        <w:rPr>
          <w:rFonts w:ascii="Times New Roman" w:hAnsi="Times New Roman" w:cs="Times New Roman"/>
          <w:sz w:val="18"/>
          <w:szCs w:val="18"/>
        </w:rPr>
        <w:t xml:space="preserve"> </w:t>
      </w:r>
      <w:proofErr w:type="gramStart"/>
      <w:r w:rsidRPr="00412ECA">
        <w:rPr>
          <w:rFonts w:ascii="Times New Roman" w:hAnsi="Times New Roman" w:cs="Times New Roman"/>
          <w:sz w:val="18"/>
          <w:szCs w:val="18"/>
          <w:lang w:val="en-US"/>
        </w:rPr>
        <w:t>Всемирный Банк, indexmundi.com, chinability.com.</w:t>
      </w:r>
      <w:proofErr w:type="gramEnd"/>
    </w:p>
  </w:footnote>
  <w:footnote w:id="100">
    <w:p w14:paraId="163A5BF8" w14:textId="77777777" w:rsidR="00467123" w:rsidRPr="00DB65A2" w:rsidRDefault="00467123" w:rsidP="00671CE5">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DB65A2">
        <w:rPr>
          <w:rStyle w:val="FootnoteReference"/>
          <w:rFonts w:ascii="Times New Roman" w:hAnsi="Times New Roman" w:cs="Times New Roman"/>
          <w:sz w:val="18"/>
          <w:szCs w:val="18"/>
        </w:rPr>
        <w:footnoteRef/>
      </w:r>
      <w:r w:rsidRPr="00DB65A2">
        <w:rPr>
          <w:rFonts w:ascii="Times New Roman" w:hAnsi="Times New Roman" w:cs="Times New Roman"/>
          <w:sz w:val="18"/>
          <w:szCs w:val="18"/>
        </w:rPr>
        <w:t xml:space="preserve"> </w:t>
      </w:r>
      <w:r w:rsidRPr="00C1444E">
        <w:rPr>
          <w:rFonts w:ascii="Times New Roman" w:hAnsi="Times New Roman" w:cs="Times New Roman"/>
          <w:sz w:val="18"/>
          <w:szCs w:val="18"/>
        </w:rPr>
        <w:t xml:space="preserve">Министерство экономического </w:t>
      </w:r>
      <w:r>
        <w:rPr>
          <w:rFonts w:ascii="Times New Roman" w:hAnsi="Times New Roman" w:cs="Times New Roman"/>
          <w:color w:val="0D0D0D" w:themeColor="text1" w:themeTint="F2"/>
          <w:sz w:val="18"/>
          <w:szCs w:val="18"/>
        </w:rPr>
        <w:t xml:space="preserve">развития </w:t>
      </w:r>
      <w:r w:rsidRPr="00C1444E">
        <w:rPr>
          <w:rFonts w:ascii="Times New Roman" w:hAnsi="Times New Roman" w:cs="Times New Roman"/>
          <w:color w:val="0D0D0D" w:themeColor="text1" w:themeTint="F2"/>
          <w:sz w:val="18"/>
          <w:szCs w:val="18"/>
        </w:rPr>
        <w:t>РФ:портал</w:t>
      </w:r>
      <w:r w:rsidRPr="00C1444E">
        <w:rPr>
          <w:rFonts w:ascii="Times New Roman" w:hAnsi="Times New Roman" w:cs="Times New Roman"/>
          <w:color w:val="0D0D0D" w:themeColor="text1" w:themeTint="F2"/>
          <w:sz w:val="18"/>
          <w:szCs w:val="18"/>
          <w:lang w:val="en-US"/>
        </w:rPr>
        <w:t>[</w:t>
      </w:r>
      <w:r w:rsidRPr="00C1444E">
        <w:rPr>
          <w:rFonts w:ascii="Times New Roman" w:hAnsi="Times New Roman" w:cs="Times New Roman"/>
          <w:color w:val="0D0D0D" w:themeColor="text1" w:themeTint="F2"/>
          <w:sz w:val="18"/>
          <w:szCs w:val="18"/>
        </w:rPr>
        <w:t>Электронный ресурс</w:t>
      </w:r>
      <w:r>
        <w:rPr>
          <w:rFonts w:ascii="Times New Roman" w:hAnsi="Times New Roman" w:cs="Times New Roman"/>
          <w:color w:val="0D0D0D" w:themeColor="text1" w:themeTint="F2"/>
          <w:sz w:val="18"/>
          <w:szCs w:val="18"/>
          <w:lang w:val="en-US"/>
        </w:rPr>
        <w:t>].-Режим доступа</w:t>
      </w:r>
      <w:proofErr w:type="gramStart"/>
      <w:r>
        <w:rPr>
          <w:rFonts w:ascii="Times New Roman" w:hAnsi="Times New Roman" w:cs="Times New Roman"/>
          <w:color w:val="0D0D0D" w:themeColor="text1" w:themeTint="F2"/>
          <w:sz w:val="18"/>
          <w:szCs w:val="18"/>
          <w:lang w:val="en-US"/>
        </w:rPr>
        <w:t>:</w:t>
      </w:r>
      <w:r w:rsidRPr="00C1444E">
        <w:rPr>
          <w:rFonts w:ascii="Times New Roman" w:hAnsi="Times New Roman" w:cs="Times New Roman"/>
          <w:color w:val="0D0D0D" w:themeColor="text1" w:themeTint="F2"/>
          <w:sz w:val="18"/>
          <w:szCs w:val="18"/>
          <w:lang w:val="en-US"/>
        </w:rPr>
        <w:t>http</w:t>
      </w:r>
      <w:proofErr w:type="gramEnd"/>
      <w:r w:rsidRPr="00C1444E">
        <w:rPr>
          <w:rFonts w:ascii="Times New Roman" w:hAnsi="Times New Roman" w:cs="Times New Roman"/>
          <w:color w:val="0D0D0D" w:themeColor="text1" w:themeTint="F2"/>
          <w:sz w:val="18"/>
          <w:szCs w:val="18"/>
        </w:rPr>
        <w:t>//</w:t>
      </w:r>
      <w:r w:rsidRPr="00C1444E">
        <w:rPr>
          <w:rFonts w:ascii="Times New Roman" w:hAnsi="Times New Roman" w:cs="Times New Roman"/>
          <w:color w:val="0D0D0D" w:themeColor="text1" w:themeTint="F2"/>
          <w:sz w:val="18"/>
          <w:szCs w:val="18"/>
          <w:lang w:val="en-US"/>
        </w:rPr>
        <w:t xml:space="preserve"> </w:t>
      </w:r>
      <w:hyperlink r:id="rId29" w:history="1">
        <w:r w:rsidRPr="00C1444E">
          <w:rPr>
            <w:rStyle w:val="Hyperlink"/>
            <w:rFonts w:ascii="Times New Roman" w:hAnsi="Times New Roman" w:cs="Times New Roman"/>
            <w:color w:val="0D0D0D" w:themeColor="text1" w:themeTint="F2"/>
            <w:sz w:val="18"/>
            <w:szCs w:val="18"/>
            <w:lang w:val="en-US"/>
          </w:rPr>
          <w:t>www.economy.gov.ru</w:t>
        </w:r>
      </w:hyperlink>
      <w:r w:rsidRPr="00DB65A2">
        <w:rPr>
          <w:rFonts w:ascii="Times New Roman" w:hAnsi="Times New Roman" w:cs="Times New Roman"/>
          <w:color w:val="0D0D0D" w:themeColor="text1" w:themeTint="F2"/>
          <w:sz w:val="18"/>
          <w:szCs w:val="18"/>
          <w:lang w:val="en-US"/>
        </w:rPr>
        <w:t xml:space="preserve"> </w:t>
      </w:r>
    </w:p>
    <w:p w14:paraId="57E70140" w14:textId="77777777" w:rsidR="00467123" w:rsidRPr="00DB65A2" w:rsidRDefault="00467123" w:rsidP="00671CE5">
      <w:pPr>
        <w:pStyle w:val="FootnoteText"/>
        <w:rPr>
          <w:lang w:val="en-US"/>
        </w:rPr>
      </w:pPr>
    </w:p>
  </w:footnote>
  <w:footnote w:id="101">
    <w:p w14:paraId="15A43F55" w14:textId="77777777" w:rsidR="00467123" w:rsidRPr="00F6298F" w:rsidRDefault="00467123" w:rsidP="00671CE5">
      <w:pPr>
        <w:widowControl w:val="0"/>
        <w:autoSpaceDE w:val="0"/>
        <w:autoSpaceDN w:val="0"/>
        <w:adjustRightInd w:val="0"/>
        <w:spacing w:line="360" w:lineRule="auto"/>
        <w:jc w:val="both"/>
        <w:rPr>
          <w:rFonts w:ascii="Times New Roman" w:hAnsi="Times New Roman" w:cs="Times New Roman"/>
          <w:color w:val="0D0D0D" w:themeColor="text1" w:themeTint="F2"/>
          <w:sz w:val="18"/>
          <w:szCs w:val="18"/>
          <w:lang w:val="en-US"/>
        </w:rPr>
      </w:pPr>
      <w:r w:rsidRPr="00412ECA">
        <w:rPr>
          <w:rStyle w:val="FootnoteReference"/>
          <w:rFonts w:ascii="Times New Roman" w:hAnsi="Times New Roman" w:cs="Times New Roman"/>
          <w:sz w:val="18"/>
          <w:szCs w:val="18"/>
        </w:rPr>
        <w:footnoteRef/>
      </w:r>
      <w:r w:rsidRPr="00412ECA">
        <w:rPr>
          <w:rFonts w:ascii="Times New Roman" w:hAnsi="Times New Roman" w:cs="Times New Roman"/>
          <w:sz w:val="18"/>
          <w:szCs w:val="18"/>
        </w:rPr>
        <w:t xml:space="preserve"> </w:t>
      </w:r>
      <w:proofErr w:type="gramStart"/>
      <w:r w:rsidRPr="00412ECA">
        <w:rPr>
          <w:rFonts w:ascii="Times New Roman" w:hAnsi="Times New Roman" w:cs="Times New Roman"/>
          <w:color w:val="0D0D0D" w:themeColor="text1" w:themeTint="F2"/>
          <w:sz w:val="18"/>
          <w:szCs w:val="18"/>
          <w:lang w:val="en-US"/>
        </w:rPr>
        <w:t xml:space="preserve">Sachs, Jeffrey D., and Wing Thye Woo (2002) </w:t>
      </w:r>
      <w:r w:rsidRPr="00412ECA">
        <w:rPr>
          <w:rFonts w:ascii="Times New Roman" w:hAnsi="Times New Roman" w:cs="Times New Roman"/>
          <w:color w:val="0D0D0D" w:themeColor="text1" w:themeTint="F2"/>
          <w:sz w:val="18"/>
          <w:szCs w:val="18"/>
        </w:rPr>
        <w:t xml:space="preserve"> «</w:t>
      </w:r>
      <w:r w:rsidRPr="00412ECA">
        <w:rPr>
          <w:rFonts w:ascii="Times New Roman" w:hAnsi="Times New Roman" w:cs="Times New Roman"/>
          <w:sz w:val="18"/>
          <w:szCs w:val="18"/>
          <w:lang w:val="en-US"/>
        </w:rPr>
        <w:t xml:space="preserve">China's Economic </w:t>
      </w:r>
      <w:r w:rsidRPr="00412ECA">
        <w:rPr>
          <w:rFonts w:ascii="Times New Roman" w:hAnsi="Times New Roman" w:cs="Times New Roman"/>
          <w:color w:val="0D0D0D" w:themeColor="text1" w:themeTint="F2"/>
          <w:sz w:val="18"/>
          <w:szCs w:val="18"/>
          <w:lang w:val="en-US"/>
        </w:rPr>
        <w:t>Growth After WTO Membership</w:t>
      </w:r>
      <w:r w:rsidRPr="00412ECA">
        <w:rPr>
          <w:rFonts w:ascii="Times New Roman" w:hAnsi="Times New Roman" w:cs="Times New Roman"/>
          <w:color w:val="0D0D0D" w:themeColor="text1" w:themeTint="F2"/>
          <w:sz w:val="18"/>
          <w:szCs w:val="18"/>
        </w:rPr>
        <w:t>»</w:t>
      </w:r>
      <w:r w:rsidRPr="00412ECA">
        <w:rPr>
          <w:rFonts w:ascii="Times New Roman" w:hAnsi="Times New Roman" w:cs="Times New Roman"/>
          <w:color w:val="0D0D0D" w:themeColor="text1" w:themeTint="F2"/>
          <w:sz w:val="18"/>
          <w:szCs w:val="18"/>
          <w:lang w:val="en-US"/>
        </w:rPr>
        <w:t xml:space="preserve">, Journal of Chinese Economics and Business Studies, January, Vol. 1 </w:t>
      </w:r>
      <w:r w:rsidRPr="00412ECA">
        <w:rPr>
          <w:rFonts w:ascii="Times New Roman" w:hAnsi="Times New Roman" w:cs="Times New Roman"/>
          <w:color w:val="0D0D0D" w:themeColor="text1" w:themeTint="F2"/>
          <w:sz w:val="18"/>
          <w:szCs w:val="18"/>
        </w:rPr>
        <w:t>№</w:t>
      </w:r>
      <w:r w:rsidRPr="00412ECA">
        <w:rPr>
          <w:rFonts w:ascii="Times New Roman" w:hAnsi="Times New Roman" w:cs="Times New Roman"/>
          <w:color w:val="0D0D0D" w:themeColor="text1" w:themeTint="F2"/>
          <w:sz w:val="18"/>
          <w:szCs w:val="18"/>
          <w:lang w:val="en-US"/>
        </w:rPr>
        <w:t xml:space="preserve"> 1, pp. 1-33.</w:t>
      </w:r>
      <w:proofErr w:type="gramEnd"/>
    </w:p>
  </w:footnote>
  <w:footnote w:id="102">
    <w:p w14:paraId="76678EFC" w14:textId="77777777" w:rsidR="00467123" w:rsidRPr="007E0F28" w:rsidRDefault="00467123" w:rsidP="007E0F28">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7E0F28">
        <w:rPr>
          <w:rStyle w:val="FootnoteReference"/>
          <w:rFonts w:ascii="Times New Roman" w:hAnsi="Times New Roman" w:cs="Times New Roman"/>
          <w:sz w:val="18"/>
          <w:szCs w:val="18"/>
        </w:rPr>
        <w:footnoteRef/>
      </w:r>
      <w:r w:rsidRPr="007E0F28">
        <w:rPr>
          <w:rFonts w:ascii="Times New Roman" w:hAnsi="Times New Roman" w:cs="Times New Roman"/>
          <w:sz w:val="18"/>
          <w:szCs w:val="18"/>
        </w:rPr>
        <w:t xml:space="preserve"> Волчкова Н., Турдыева Н. Россия и ВТО /</w:t>
      </w:r>
      <w:r w:rsidRPr="007E0F28">
        <w:rPr>
          <w:rFonts w:ascii="Times New Roman" w:hAnsi="Times New Roman" w:cs="Times New Roman"/>
          <w:sz w:val="18"/>
          <w:szCs w:val="18"/>
          <w:lang w:val="en-US"/>
        </w:rPr>
        <w:t xml:space="preserve"> ЦЭФИР [Электронный ресурс] // Цефир : [</w:t>
      </w:r>
      <w:r w:rsidRPr="007E0F28">
        <w:rPr>
          <w:rFonts w:ascii="Times New Roman" w:hAnsi="Times New Roman" w:cs="Times New Roman"/>
          <w:sz w:val="18"/>
          <w:szCs w:val="18"/>
        </w:rPr>
        <w:t>сайт</w:t>
      </w:r>
      <w:r w:rsidRPr="007E0F28">
        <w:rPr>
          <w:rFonts w:ascii="Times New Roman" w:hAnsi="Times New Roman" w:cs="Times New Roman"/>
          <w:sz w:val="18"/>
          <w:szCs w:val="18"/>
          <w:lang w:val="en-US"/>
        </w:rPr>
        <w:t>]. UPL</w:t>
      </w:r>
      <w:r w:rsidRPr="007E0F28">
        <w:rPr>
          <w:rFonts w:ascii="Times New Roman" w:hAnsi="Times New Roman" w:cs="Times New Roman"/>
          <w:sz w:val="18"/>
          <w:szCs w:val="18"/>
        </w:rPr>
        <w:t xml:space="preserve">: </w:t>
      </w:r>
      <w:r w:rsidRPr="007E0F28">
        <w:rPr>
          <w:rFonts w:ascii="Times New Roman" w:hAnsi="Times New Roman" w:cs="Times New Roman"/>
          <w:sz w:val="18"/>
          <w:szCs w:val="18"/>
          <w:lang w:val="en-US"/>
        </w:rPr>
        <w:t>www.</w:t>
      </w:r>
      <w:r w:rsidRPr="007E0F28">
        <w:rPr>
          <w:rFonts w:ascii="Times New Roman" w:hAnsi="Times New Roman" w:cs="Times New Roman"/>
          <w:bCs/>
          <w:sz w:val="18"/>
          <w:szCs w:val="18"/>
          <w:lang w:val="en-US"/>
        </w:rPr>
        <w:t>cefir</w:t>
      </w:r>
      <w:r w:rsidRPr="007E0F28">
        <w:rPr>
          <w:rFonts w:ascii="Times New Roman" w:hAnsi="Times New Roman" w:cs="Times New Roman"/>
          <w:sz w:val="18"/>
          <w:szCs w:val="18"/>
          <w:lang w:val="en-US"/>
        </w:rPr>
        <w:t>.ru/download.php</w:t>
      </w:r>
      <w:proofErr w:type="gramStart"/>
      <w:r w:rsidRPr="007E0F28">
        <w:rPr>
          <w:rFonts w:ascii="Times New Roman" w:hAnsi="Times New Roman" w:cs="Times New Roman"/>
          <w:sz w:val="18"/>
          <w:szCs w:val="18"/>
          <w:lang w:val="en-US"/>
        </w:rPr>
        <w:t>?id</w:t>
      </w:r>
      <w:proofErr w:type="gramEnd"/>
      <w:r w:rsidRPr="007E0F28">
        <w:rPr>
          <w:rFonts w:ascii="Times New Roman" w:hAnsi="Times New Roman" w:cs="Times New Roman"/>
          <w:sz w:val="18"/>
          <w:szCs w:val="18"/>
          <w:lang w:val="en-US"/>
        </w:rPr>
        <w:t>=3182‎</w:t>
      </w:r>
      <w:r w:rsidRPr="007E0F28">
        <w:rPr>
          <w:rFonts w:ascii="Times New Roman" w:hAnsi="Times New Roman" w:cs="Times New Roman"/>
          <w:sz w:val="18"/>
          <w:szCs w:val="18"/>
        </w:rPr>
        <w:t xml:space="preserve"> (дата обращения: 3.03.2013).</w:t>
      </w:r>
      <w:r w:rsidRPr="007E0F28">
        <w:rPr>
          <w:rFonts w:ascii="Times New Roman" w:hAnsi="Times New Roman" w:cs="Times New Roman"/>
          <w:sz w:val="18"/>
          <w:szCs w:val="18"/>
          <w:lang w:val="en-US"/>
        </w:rPr>
        <w:t xml:space="preserve"> </w:t>
      </w:r>
    </w:p>
  </w:footnote>
  <w:footnote w:id="103">
    <w:p w14:paraId="08CCE20B" w14:textId="743D7852" w:rsidR="00467123" w:rsidRPr="007E0F28" w:rsidRDefault="00467123" w:rsidP="007E0F28">
      <w:pPr>
        <w:pStyle w:val="FootnoteText"/>
        <w:spacing w:line="360" w:lineRule="auto"/>
        <w:jc w:val="both"/>
        <w:rPr>
          <w:rFonts w:ascii="Times New Roman" w:hAnsi="Times New Roman" w:cs="Times New Roman"/>
          <w:sz w:val="18"/>
          <w:szCs w:val="18"/>
          <w:lang w:val="en-US"/>
        </w:rPr>
      </w:pPr>
      <w:r w:rsidRPr="007E0F28">
        <w:rPr>
          <w:rStyle w:val="FootnoteReference"/>
          <w:rFonts w:ascii="Times New Roman" w:hAnsi="Times New Roman" w:cs="Times New Roman"/>
          <w:sz w:val="18"/>
          <w:szCs w:val="18"/>
        </w:rPr>
        <w:footnoteRef/>
      </w:r>
      <w:r w:rsidRPr="007E0F28">
        <w:rPr>
          <w:rFonts w:ascii="Times New Roman" w:hAnsi="Times New Roman" w:cs="Times New Roman"/>
          <w:sz w:val="18"/>
          <w:szCs w:val="18"/>
        </w:rPr>
        <w:t xml:space="preserve"> </w:t>
      </w:r>
      <w:r w:rsidRPr="007E0F28">
        <w:rPr>
          <w:rFonts w:ascii="Times New Roman" w:hAnsi="Times New Roman" w:cs="Times New Roman"/>
          <w:sz w:val="18"/>
          <w:szCs w:val="18"/>
          <w:lang w:val="en-US"/>
        </w:rPr>
        <w:t xml:space="preserve">Rutherford, T., D. Tarr, and O. Shepotylo Poverty Effects of Russia’s WTO Accession: Modelling ‘Real’ Households and Endogenous Productivity Effects </w:t>
      </w:r>
      <w:proofErr w:type="gramStart"/>
      <w:r w:rsidRPr="007E0F28">
        <w:rPr>
          <w:rFonts w:ascii="Times New Roman" w:hAnsi="Times New Roman" w:cs="Times New Roman"/>
          <w:sz w:val="18"/>
          <w:szCs w:val="18"/>
          <w:lang w:val="en-US"/>
        </w:rPr>
        <w:t>/  World</w:t>
      </w:r>
      <w:proofErr w:type="gramEnd"/>
      <w:r w:rsidRPr="007E0F28">
        <w:rPr>
          <w:rFonts w:ascii="Times New Roman" w:hAnsi="Times New Roman" w:cs="Times New Roman"/>
          <w:sz w:val="18"/>
          <w:szCs w:val="18"/>
          <w:lang w:val="en-US"/>
        </w:rPr>
        <w:t xml:space="preserve"> Bank Research,Washington, DC: World Bank, 2004</w:t>
      </w:r>
    </w:p>
  </w:footnote>
  <w:footnote w:id="104">
    <w:p w14:paraId="079E16D9" w14:textId="6B35E941" w:rsidR="00467123" w:rsidRPr="007E0F28" w:rsidRDefault="00467123" w:rsidP="007E0F28">
      <w:pPr>
        <w:pStyle w:val="FootnoteText"/>
        <w:spacing w:line="360" w:lineRule="auto"/>
        <w:jc w:val="both"/>
        <w:rPr>
          <w:rFonts w:ascii="Times New Roman" w:hAnsi="Times New Roman" w:cs="Times New Roman"/>
          <w:sz w:val="18"/>
          <w:szCs w:val="18"/>
          <w:lang w:val="en-US"/>
        </w:rPr>
      </w:pPr>
      <w:r w:rsidRPr="007E0F28">
        <w:rPr>
          <w:rStyle w:val="FootnoteReference"/>
          <w:rFonts w:ascii="Times New Roman" w:hAnsi="Times New Roman" w:cs="Times New Roman"/>
          <w:sz w:val="18"/>
          <w:szCs w:val="18"/>
        </w:rPr>
        <w:footnoteRef/>
      </w:r>
      <w:r w:rsidRPr="007E0F28">
        <w:rPr>
          <w:rFonts w:ascii="Times New Roman" w:hAnsi="Times New Roman" w:cs="Times New Roman"/>
          <w:sz w:val="18"/>
          <w:szCs w:val="18"/>
        </w:rPr>
        <w:t xml:space="preserve"> </w:t>
      </w:r>
      <w:r w:rsidRPr="007E0F28">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7E0F28">
        <w:rPr>
          <w:rFonts w:ascii="Times New Roman" w:hAnsi="Times New Roman" w:cs="Times New Roman"/>
          <w:sz w:val="18"/>
          <w:szCs w:val="18"/>
          <w:lang w:val="en-US"/>
        </w:rPr>
        <w:t xml:space="preserve">andYoung </w:t>
      </w:r>
      <w:r w:rsidRPr="007E0F28">
        <w:rPr>
          <w:rFonts w:ascii="Times New Roman" w:hAnsi="Times New Roman" w:cs="Times New Roman"/>
          <w:sz w:val="18"/>
          <w:szCs w:val="18"/>
        </w:rPr>
        <w:t>,</w:t>
      </w:r>
      <w:proofErr w:type="gramEnd"/>
      <w:r w:rsidRPr="007E0F28">
        <w:rPr>
          <w:rFonts w:ascii="Times New Roman" w:hAnsi="Times New Roman" w:cs="Times New Roman"/>
          <w:sz w:val="18"/>
          <w:szCs w:val="18"/>
        </w:rPr>
        <w:t xml:space="preserve"> РЭШ, 2011</w:t>
      </w:r>
    </w:p>
  </w:footnote>
  <w:footnote w:id="105">
    <w:p w14:paraId="07D5E20D" w14:textId="77777777" w:rsidR="00467123" w:rsidRPr="00116FF2" w:rsidRDefault="00467123" w:rsidP="007E0F28">
      <w:pPr>
        <w:pStyle w:val="FootnoteText"/>
        <w:spacing w:line="360" w:lineRule="auto"/>
        <w:jc w:val="both"/>
        <w:rPr>
          <w:rFonts w:ascii="Times New Roman" w:hAnsi="Times New Roman" w:cs="Times New Roman"/>
          <w:sz w:val="18"/>
          <w:szCs w:val="18"/>
        </w:rPr>
      </w:pPr>
      <w:r w:rsidRPr="007E0F28">
        <w:rPr>
          <w:rStyle w:val="FootnoteReference"/>
          <w:rFonts w:ascii="Times New Roman" w:hAnsi="Times New Roman" w:cs="Times New Roman"/>
          <w:sz w:val="18"/>
          <w:szCs w:val="18"/>
        </w:rPr>
        <w:footnoteRef/>
      </w:r>
      <w:r w:rsidRPr="007E0F28">
        <w:rPr>
          <w:rFonts w:ascii="Times New Roman" w:hAnsi="Times New Roman" w:cs="Times New Roman"/>
          <w:sz w:val="18"/>
          <w:szCs w:val="18"/>
        </w:rPr>
        <w:t xml:space="preserve"> </w:t>
      </w:r>
      <w:proofErr w:type="gramStart"/>
      <w:r w:rsidRPr="007E0F28">
        <w:rPr>
          <w:rFonts w:ascii="Times New Roman" w:hAnsi="Times New Roman" w:cs="Times New Roman"/>
          <w:bCs/>
          <w:sz w:val="18"/>
          <w:szCs w:val="18"/>
          <w:lang w:val="en-US"/>
        </w:rPr>
        <w:t>Народнохозяйственные последствия присоединения России к ВТО</w:t>
      </w:r>
      <w:r w:rsidRPr="007E0F28">
        <w:rPr>
          <w:rFonts w:ascii="Times New Roman" w:hAnsi="Times New Roman" w:cs="Times New Roman"/>
          <w:sz w:val="18"/>
          <w:szCs w:val="18"/>
          <w:lang w:val="en-US"/>
        </w:rPr>
        <w:t xml:space="preserve"> / Национальный Инвестиционный Совет РАН.</w:t>
      </w:r>
      <w:proofErr w:type="gramEnd"/>
      <w:r w:rsidRPr="007E0F28">
        <w:rPr>
          <w:rFonts w:ascii="Times New Roman" w:hAnsi="Times New Roman" w:cs="Times New Roman"/>
          <w:sz w:val="18"/>
          <w:szCs w:val="18"/>
          <w:lang w:val="en-US"/>
        </w:rPr>
        <w:t xml:space="preserve"> – Б.м</w:t>
      </w:r>
      <w:proofErr w:type="gramStart"/>
      <w:r w:rsidRPr="007E0F28">
        <w:rPr>
          <w:rFonts w:ascii="Times New Roman" w:hAnsi="Times New Roman" w:cs="Times New Roman"/>
          <w:sz w:val="18"/>
          <w:szCs w:val="18"/>
          <w:lang w:val="en-US"/>
        </w:rPr>
        <w:t>.,</w:t>
      </w:r>
      <w:proofErr w:type="gramEnd"/>
      <w:r w:rsidRPr="007E0F28">
        <w:rPr>
          <w:rFonts w:ascii="Times New Roman" w:hAnsi="Times New Roman" w:cs="Times New Roman"/>
          <w:sz w:val="18"/>
          <w:szCs w:val="18"/>
          <w:lang w:val="en-US"/>
        </w:rPr>
        <w:t xml:space="preserve"> 2002</w:t>
      </w:r>
    </w:p>
  </w:footnote>
  <w:footnote w:id="106">
    <w:p w14:paraId="37D4286A" w14:textId="1C1819C1" w:rsidR="00467123" w:rsidRPr="004A7F14" w:rsidRDefault="00467123">
      <w:pPr>
        <w:pStyle w:val="FootnoteText"/>
        <w:rPr>
          <w:lang w:val="en-US"/>
        </w:rPr>
      </w:pPr>
    </w:p>
  </w:footnote>
  <w:footnote w:id="107">
    <w:p w14:paraId="580E494F" w14:textId="77777777" w:rsidR="00467123" w:rsidRPr="00A9413E" w:rsidRDefault="00467123" w:rsidP="00923A9A">
      <w:pPr>
        <w:widowControl w:val="0"/>
        <w:tabs>
          <w:tab w:val="num" w:pos="0"/>
        </w:tabs>
        <w:autoSpaceDE w:val="0"/>
        <w:autoSpaceDN w:val="0"/>
        <w:adjustRightInd w:val="0"/>
        <w:spacing w:line="360" w:lineRule="auto"/>
        <w:jc w:val="both"/>
        <w:rPr>
          <w:rFonts w:ascii="Times New Roman" w:hAnsi="Times New Roman" w:cs="Times New Roman"/>
          <w:sz w:val="18"/>
          <w:szCs w:val="18"/>
          <w:lang w:val="en-US"/>
        </w:rPr>
      </w:pPr>
      <w:r w:rsidRPr="00A9413E">
        <w:rPr>
          <w:rStyle w:val="FootnoteReference"/>
          <w:rFonts w:ascii="Times New Roman" w:hAnsi="Times New Roman" w:cs="Times New Roman"/>
          <w:sz w:val="18"/>
          <w:szCs w:val="18"/>
        </w:rPr>
        <w:footnoteRef/>
      </w:r>
      <w:r w:rsidRPr="00A9413E">
        <w:rPr>
          <w:rFonts w:ascii="Times New Roman" w:hAnsi="Times New Roman" w:cs="Times New Roman"/>
          <w:sz w:val="18"/>
          <w:szCs w:val="18"/>
        </w:rPr>
        <w:t xml:space="preserve"> </w:t>
      </w:r>
      <w:r w:rsidRPr="00A9413E">
        <w:rPr>
          <w:rFonts w:ascii="Times New Roman" w:hAnsi="Times New Roman" w:cs="Times New Roman"/>
          <w:sz w:val="18"/>
          <w:szCs w:val="18"/>
          <w:lang w:val="en-US"/>
        </w:rPr>
        <w:t xml:space="preserve">ВТОрична для России: Вступлении России в ВТО: аналитический обзор Ernst </w:t>
      </w:r>
      <w:proofErr w:type="gramStart"/>
      <w:r w:rsidRPr="00A9413E">
        <w:rPr>
          <w:rFonts w:ascii="Times New Roman" w:hAnsi="Times New Roman" w:cs="Times New Roman"/>
          <w:sz w:val="18"/>
          <w:szCs w:val="18"/>
          <w:lang w:val="en-US"/>
        </w:rPr>
        <w:t xml:space="preserve">andYoung </w:t>
      </w:r>
      <w:r w:rsidRPr="00A9413E">
        <w:rPr>
          <w:rFonts w:ascii="Times New Roman" w:hAnsi="Times New Roman" w:cs="Times New Roman"/>
          <w:sz w:val="18"/>
          <w:szCs w:val="18"/>
        </w:rPr>
        <w:t>,</w:t>
      </w:r>
      <w:proofErr w:type="gramEnd"/>
      <w:r w:rsidRPr="00A9413E">
        <w:rPr>
          <w:rFonts w:ascii="Times New Roman" w:hAnsi="Times New Roman" w:cs="Times New Roman"/>
          <w:sz w:val="18"/>
          <w:szCs w:val="18"/>
        </w:rPr>
        <w:t xml:space="preserve"> РЭШ, 2011</w:t>
      </w:r>
    </w:p>
  </w:footnote>
  <w:footnote w:id="108">
    <w:p w14:paraId="722E8F38" w14:textId="77777777" w:rsidR="00467123" w:rsidRPr="00B57AA6" w:rsidRDefault="00467123" w:rsidP="00923A9A">
      <w:pPr>
        <w:pStyle w:val="FootnoteText"/>
        <w:spacing w:line="360" w:lineRule="auto"/>
        <w:jc w:val="both"/>
        <w:rPr>
          <w:rFonts w:ascii="Times New Roman" w:hAnsi="Times New Roman" w:cs="Times New Roman"/>
          <w:sz w:val="18"/>
          <w:szCs w:val="18"/>
          <w:lang w:val="en-US"/>
        </w:rPr>
      </w:pPr>
      <w:r w:rsidRPr="005463C5">
        <w:rPr>
          <w:rStyle w:val="FootnoteReference"/>
          <w:rFonts w:ascii="Times New Roman" w:hAnsi="Times New Roman" w:cs="Times New Roman"/>
          <w:sz w:val="18"/>
          <w:szCs w:val="18"/>
        </w:rPr>
        <w:footnoteRef/>
      </w:r>
      <w:r w:rsidRPr="005463C5">
        <w:rPr>
          <w:rFonts w:ascii="Times New Roman" w:hAnsi="Times New Roman" w:cs="Times New Roman"/>
          <w:sz w:val="18"/>
          <w:szCs w:val="18"/>
        </w:rPr>
        <w:t xml:space="preserve"> Министерство экономического </w:t>
      </w:r>
      <w:r w:rsidRPr="005463C5">
        <w:rPr>
          <w:rFonts w:ascii="Times New Roman" w:hAnsi="Times New Roman" w:cs="Times New Roman"/>
          <w:color w:val="0D0D0D" w:themeColor="text1" w:themeTint="F2"/>
          <w:sz w:val="18"/>
          <w:szCs w:val="18"/>
        </w:rPr>
        <w:t>развития РФ:портал</w:t>
      </w:r>
      <w:r w:rsidRPr="005463C5">
        <w:rPr>
          <w:rFonts w:ascii="Times New Roman" w:hAnsi="Times New Roman" w:cs="Times New Roman"/>
          <w:color w:val="0D0D0D" w:themeColor="text1" w:themeTint="F2"/>
          <w:sz w:val="18"/>
          <w:szCs w:val="18"/>
          <w:lang w:val="en-US"/>
        </w:rPr>
        <w:t>[</w:t>
      </w:r>
      <w:r w:rsidRPr="005463C5">
        <w:rPr>
          <w:rFonts w:ascii="Times New Roman" w:hAnsi="Times New Roman" w:cs="Times New Roman"/>
          <w:color w:val="0D0D0D" w:themeColor="text1" w:themeTint="F2"/>
          <w:sz w:val="18"/>
          <w:szCs w:val="18"/>
        </w:rPr>
        <w:t>Электронный ресурс</w:t>
      </w:r>
      <w:r w:rsidRPr="005463C5">
        <w:rPr>
          <w:rFonts w:ascii="Times New Roman" w:hAnsi="Times New Roman" w:cs="Times New Roman"/>
          <w:color w:val="0D0D0D" w:themeColor="text1" w:themeTint="F2"/>
          <w:sz w:val="18"/>
          <w:szCs w:val="18"/>
          <w:lang w:val="en-US"/>
        </w:rPr>
        <w:t>].-URL: http</w:t>
      </w:r>
      <w:r w:rsidRPr="005463C5">
        <w:rPr>
          <w:rFonts w:ascii="Times New Roman" w:hAnsi="Times New Roman" w:cs="Times New Roman"/>
          <w:color w:val="0D0D0D" w:themeColor="text1" w:themeTint="F2"/>
          <w:sz w:val="18"/>
          <w:szCs w:val="18"/>
        </w:rPr>
        <w:t>//</w:t>
      </w:r>
      <w:r w:rsidRPr="005463C5">
        <w:rPr>
          <w:rFonts w:ascii="Times New Roman" w:hAnsi="Times New Roman" w:cs="Times New Roman"/>
          <w:color w:val="0D0D0D" w:themeColor="text1" w:themeTint="F2"/>
          <w:sz w:val="18"/>
          <w:szCs w:val="18"/>
          <w:lang w:val="en-US"/>
        </w:rPr>
        <w:t xml:space="preserve"> </w:t>
      </w:r>
      <w:hyperlink r:id="rId30" w:history="1">
        <w:r w:rsidRPr="00B57AA6">
          <w:rPr>
            <w:rStyle w:val="Hyperlink"/>
            <w:rFonts w:ascii="Times New Roman" w:hAnsi="Times New Roman" w:cs="Times New Roman"/>
            <w:color w:val="0D0D0D" w:themeColor="text1" w:themeTint="F2"/>
            <w:sz w:val="18"/>
            <w:szCs w:val="18"/>
            <w:u w:val="none"/>
            <w:lang w:val="en-US"/>
          </w:rPr>
          <w:t>www.economy.gov.ru</w:t>
        </w:r>
      </w:hyperlink>
      <w:r w:rsidRPr="00B57AA6">
        <w:rPr>
          <w:rStyle w:val="Hyperlink"/>
          <w:rFonts w:ascii="Times New Roman" w:hAnsi="Times New Roman" w:cs="Times New Roman"/>
          <w:color w:val="0D0D0D" w:themeColor="text1" w:themeTint="F2"/>
          <w:sz w:val="18"/>
          <w:szCs w:val="18"/>
          <w:u w:val="none"/>
          <w:lang w:val="en-US"/>
        </w:rPr>
        <w:t xml:space="preserve"> (</w:t>
      </w:r>
      <w:r w:rsidRPr="00B57AA6">
        <w:rPr>
          <w:rStyle w:val="Hyperlink"/>
          <w:rFonts w:ascii="Times New Roman" w:hAnsi="Times New Roman" w:cs="Times New Roman"/>
          <w:color w:val="0D0D0D" w:themeColor="text1" w:themeTint="F2"/>
          <w:sz w:val="18"/>
          <w:szCs w:val="18"/>
          <w:u w:val="none"/>
        </w:rPr>
        <w:t>дата обращения 2.04.2013</w:t>
      </w:r>
      <w:r w:rsidRPr="00B57AA6">
        <w:rPr>
          <w:rStyle w:val="Hyperlink"/>
          <w:rFonts w:ascii="Times New Roman" w:hAnsi="Times New Roman" w:cs="Times New Roman"/>
          <w:color w:val="0D0D0D" w:themeColor="text1" w:themeTint="F2"/>
          <w:sz w:val="18"/>
          <w:szCs w:val="18"/>
          <w:u w:val="none"/>
          <w:lang w:val="en-US"/>
        </w:rPr>
        <w:t>)</w:t>
      </w:r>
    </w:p>
  </w:footnote>
  <w:footnote w:id="109">
    <w:p w14:paraId="666BE120" w14:textId="7FECE8D8" w:rsidR="00467123" w:rsidRPr="00BC0D6C" w:rsidRDefault="00467123" w:rsidP="008D670B">
      <w:pPr>
        <w:widowControl w:val="0"/>
        <w:tabs>
          <w:tab w:val="num" w:pos="0"/>
        </w:tabs>
        <w:autoSpaceDE w:val="0"/>
        <w:autoSpaceDN w:val="0"/>
        <w:adjustRightInd w:val="0"/>
        <w:spacing w:line="360" w:lineRule="auto"/>
        <w:jc w:val="both"/>
        <w:rPr>
          <w:rStyle w:val="Hyperlink"/>
          <w:rFonts w:ascii="Times New Roman" w:hAnsi="Times New Roman" w:cs="Times New Roman"/>
          <w:color w:val="auto"/>
          <w:sz w:val="18"/>
          <w:szCs w:val="18"/>
          <w:u w:val="none"/>
          <w:lang w:val="en-US"/>
        </w:rPr>
      </w:pPr>
      <w:r w:rsidRPr="00BC0D6C">
        <w:rPr>
          <w:rStyle w:val="FootnoteReference"/>
          <w:rFonts w:ascii="Times New Roman" w:hAnsi="Times New Roman" w:cs="Times New Roman"/>
          <w:sz w:val="18"/>
          <w:szCs w:val="18"/>
        </w:rPr>
        <w:footnoteRef/>
      </w:r>
      <w:r w:rsidRPr="00BC0D6C">
        <w:rPr>
          <w:rFonts w:ascii="Times New Roman" w:hAnsi="Times New Roman" w:cs="Times New Roman"/>
          <w:sz w:val="18"/>
          <w:szCs w:val="18"/>
        </w:rPr>
        <w:t xml:space="preserve"> </w:t>
      </w:r>
      <w:r w:rsidRPr="00BC0D6C">
        <w:rPr>
          <w:rFonts w:ascii="Times New Roman" w:hAnsi="Times New Roman" w:cs="Times New Roman"/>
          <w:sz w:val="18"/>
          <w:szCs w:val="18"/>
        </w:rPr>
        <w:t>Министерство экономического развития РФ: портал</w:t>
      </w:r>
      <w:r w:rsidRPr="00BC0D6C">
        <w:rPr>
          <w:rFonts w:ascii="Times New Roman" w:hAnsi="Times New Roman" w:cs="Times New Roman"/>
          <w:sz w:val="18"/>
          <w:szCs w:val="18"/>
          <w:lang w:val="en-US"/>
        </w:rPr>
        <w:t>[</w:t>
      </w:r>
      <w:r w:rsidRPr="00BC0D6C">
        <w:rPr>
          <w:rFonts w:ascii="Times New Roman" w:hAnsi="Times New Roman" w:cs="Times New Roman"/>
          <w:sz w:val="18"/>
          <w:szCs w:val="18"/>
        </w:rPr>
        <w:t>Электронный ресурс</w:t>
      </w:r>
      <w:r w:rsidRPr="00BC0D6C">
        <w:rPr>
          <w:rFonts w:ascii="Times New Roman" w:hAnsi="Times New Roman" w:cs="Times New Roman"/>
          <w:sz w:val="18"/>
          <w:szCs w:val="18"/>
          <w:lang w:val="en-US"/>
        </w:rPr>
        <w:t>]. URL: http</w:t>
      </w:r>
      <w:r w:rsidRPr="00BC0D6C">
        <w:rPr>
          <w:rFonts w:ascii="Times New Roman" w:hAnsi="Times New Roman" w:cs="Times New Roman"/>
          <w:sz w:val="18"/>
          <w:szCs w:val="18"/>
        </w:rPr>
        <w:t>//</w:t>
      </w:r>
      <w:r w:rsidRPr="00BC0D6C">
        <w:rPr>
          <w:rFonts w:ascii="Times New Roman" w:hAnsi="Times New Roman" w:cs="Times New Roman"/>
          <w:sz w:val="18"/>
          <w:szCs w:val="18"/>
          <w:lang w:val="en-US"/>
        </w:rPr>
        <w:t xml:space="preserve"> </w:t>
      </w:r>
      <w:hyperlink r:id="rId31" w:history="1">
        <w:r w:rsidRPr="00BC0D6C">
          <w:rPr>
            <w:rStyle w:val="Hyperlink"/>
            <w:rFonts w:ascii="Times New Roman" w:hAnsi="Times New Roman" w:cs="Times New Roman"/>
            <w:color w:val="auto"/>
            <w:sz w:val="18"/>
            <w:szCs w:val="18"/>
            <w:u w:val="none"/>
            <w:lang w:val="en-US"/>
          </w:rPr>
          <w:t>www.economy.gov.ru</w:t>
        </w:r>
      </w:hyperlink>
      <w:r w:rsidRPr="00BC0D6C">
        <w:rPr>
          <w:rStyle w:val="Hyperlink"/>
          <w:rFonts w:ascii="Times New Roman" w:hAnsi="Times New Roman" w:cs="Times New Roman"/>
          <w:color w:val="auto"/>
          <w:sz w:val="18"/>
          <w:szCs w:val="18"/>
          <w:u w:val="none"/>
          <w:lang w:val="en-US"/>
        </w:rPr>
        <w:t xml:space="preserve"> (дата обращения 4.03.2013)</w:t>
      </w:r>
    </w:p>
    <w:p w14:paraId="21CF2F10" w14:textId="42B9A140" w:rsidR="00467123" w:rsidRPr="008D670B" w:rsidRDefault="00467123">
      <w:pPr>
        <w:pStyle w:val="FootnoteText"/>
        <w:rPr>
          <w:lang w:val="en-US"/>
        </w:rPr>
      </w:pPr>
    </w:p>
  </w:footnote>
  <w:footnote w:id="110">
    <w:p w14:paraId="3B5F2FF6" w14:textId="77777777" w:rsidR="00467123" w:rsidRPr="008D670B" w:rsidRDefault="00467123" w:rsidP="00616CAF">
      <w:pPr>
        <w:widowControl w:val="0"/>
        <w:tabs>
          <w:tab w:val="num" w:pos="0"/>
        </w:tabs>
        <w:autoSpaceDE w:val="0"/>
        <w:autoSpaceDN w:val="0"/>
        <w:adjustRightInd w:val="0"/>
        <w:spacing w:line="360" w:lineRule="auto"/>
        <w:jc w:val="both"/>
        <w:rPr>
          <w:rStyle w:val="Hyperlink"/>
          <w:rFonts w:ascii="Times New Roman" w:hAnsi="Times New Roman" w:cs="Times New Roman"/>
          <w:color w:val="auto"/>
          <w:sz w:val="18"/>
          <w:szCs w:val="18"/>
          <w:u w:val="none"/>
          <w:lang w:val="en-US"/>
        </w:rPr>
      </w:pPr>
      <w:r w:rsidRPr="008D670B">
        <w:rPr>
          <w:rStyle w:val="FootnoteReference"/>
          <w:rFonts w:ascii="Times New Roman" w:hAnsi="Times New Roman" w:cs="Times New Roman"/>
          <w:sz w:val="18"/>
          <w:szCs w:val="18"/>
        </w:rPr>
        <w:footnoteRef/>
      </w:r>
      <w:r w:rsidRPr="008D670B">
        <w:rPr>
          <w:rFonts w:ascii="Times New Roman" w:hAnsi="Times New Roman" w:cs="Times New Roman"/>
          <w:sz w:val="18"/>
          <w:szCs w:val="18"/>
        </w:rPr>
        <w:t xml:space="preserve"> Министерство экономического развития РФ: портал</w:t>
      </w:r>
      <w:r w:rsidRPr="008D670B">
        <w:rPr>
          <w:rFonts w:ascii="Times New Roman" w:hAnsi="Times New Roman" w:cs="Times New Roman"/>
          <w:sz w:val="18"/>
          <w:szCs w:val="18"/>
          <w:lang w:val="en-US"/>
        </w:rPr>
        <w:t>[</w:t>
      </w:r>
      <w:r w:rsidRPr="008D670B">
        <w:rPr>
          <w:rFonts w:ascii="Times New Roman" w:hAnsi="Times New Roman" w:cs="Times New Roman"/>
          <w:sz w:val="18"/>
          <w:szCs w:val="18"/>
        </w:rPr>
        <w:t>Электронный ресурс</w:t>
      </w:r>
      <w:r w:rsidRPr="008D670B">
        <w:rPr>
          <w:rFonts w:ascii="Times New Roman" w:hAnsi="Times New Roman" w:cs="Times New Roman"/>
          <w:sz w:val="18"/>
          <w:szCs w:val="18"/>
          <w:lang w:val="en-US"/>
        </w:rPr>
        <w:t>]. URL: http</w:t>
      </w:r>
      <w:r w:rsidRPr="008D670B">
        <w:rPr>
          <w:rFonts w:ascii="Times New Roman" w:hAnsi="Times New Roman" w:cs="Times New Roman"/>
          <w:sz w:val="18"/>
          <w:szCs w:val="18"/>
        </w:rPr>
        <w:t>//</w:t>
      </w:r>
      <w:r w:rsidRPr="008D670B">
        <w:rPr>
          <w:rFonts w:ascii="Times New Roman" w:hAnsi="Times New Roman" w:cs="Times New Roman"/>
          <w:sz w:val="18"/>
          <w:szCs w:val="18"/>
          <w:lang w:val="en-US"/>
        </w:rPr>
        <w:t xml:space="preserve"> </w:t>
      </w:r>
      <w:hyperlink r:id="rId32" w:history="1">
        <w:r w:rsidRPr="008D670B">
          <w:rPr>
            <w:rStyle w:val="Hyperlink"/>
            <w:rFonts w:ascii="Times New Roman" w:hAnsi="Times New Roman" w:cs="Times New Roman"/>
            <w:color w:val="auto"/>
            <w:sz w:val="18"/>
            <w:szCs w:val="18"/>
            <w:u w:val="none"/>
            <w:lang w:val="en-US"/>
          </w:rPr>
          <w:t>www.economy.gov.ru</w:t>
        </w:r>
      </w:hyperlink>
      <w:r w:rsidRPr="008D670B">
        <w:rPr>
          <w:rStyle w:val="Hyperlink"/>
          <w:rFonts w:ascii="Times New Roman" w:hAnsi="Times New Roman" w:cs="Times New Roman"/>
          <w:color w:val="auto"/>
          <w:sz w:val="18"/>
          <w:szCs w:val="18"/>
          <w:u w:val="none"/>
          <w:lang w:val="en-US"/>
        </w:rPr>
        <w:t xml:space="preserve"> (дата обращения 4.03.2013)</w:t>
      </w:r>
    </w:p>
    <w:p w14:paraId="4DBFC39D" w14:textId="77777777" w:rsidR="00467123" w:rsidRPr="008D670B" w:rsidRDefault="00467123" w:rsidP="00616CAF">
      <w:pPr>
        <w:pStyle w:val="FootnoteText"/>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5D350" w14:textId="77777777" w:rsidR="00467123" w:rsidRDefault="00467123" w:rsidP="00C561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86EB83" w14:textId="77777777" w:rsidR="00467123" w:rsidRDefault="0046712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8AC7D" w14:textId="77777777" w:rsidR="00467123" w:rsidRDefault="00467123" w:rsidP="00C5611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C0D6C">
      <w:rPr>
        <w:rStyle w:val="PageNumber"/>
        <w:noProof/>
      </w:rPr>
      <w:t>72</w:t>
    </w:r>
    <w:r>
      <w:rPr>
        <w:rStyle w:val="PageNumber"/>
      </w:rPr>
      <w:fldChar w:fldCharType="end"/>
    </w:r>
  </w:p>
  <w:p w14:paraId="26A0F7A1" w14:textId="77777777" w:rsidR="00467123" w:rsidRDefault="0046712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F72"/>
    <w:multiLevelType w:val="hybridMultilevel"/>
    <w:tmpl w:val="3D065CA0"/>
    <w:lvl w:ilvl="0" w:tplc="04090001">
      <w:start w:val="1"/>
      <w:numFmt w:val="bullet"/>
      <w:lvlText w:val=""/>
      <w:lvlJc w:val="left"/>
      <w:pPr>
        <w:ind w:left="2080" w:hanging="360"/>
      </w:pPr>
      <w:rPr>
        <w:rFonts w:ascii="Symbol" w:hAnsi="Symbol" w:hint="default"/>
      </w:rPr>
    </w:lvl>
    <w:lvl w:ilvl="1" w:tplc="04090003" w:tentative="1">
      <w:start w:val="1"/>
      <w:numFmt w:val="bullet"/>
      <w:lvlText w:val="o"/>
      <w:lvlJc w:val="left"/>
      <w:pPr>
        <w:ind w:left="2800" w:hanging="360"/>
      </w:pPr>
      <w:rPr>
        <w:rFonts w:ascii="Courier New" w:hAnsi="Courier New" w:hint="default"/>
      </w:rPr>
    </w:lvl>
    <w:lvl w:ilvl="2" w:tplc="04090005" w:tentative="1">
      <w:start w:val="1"/>
      <w:numFmt w:val="bullet"/>
      <w:lvlText w:val=""/>
      <w:lvlJc w:val="left"/>
      <w:pPr>
        <w:ind w:left="3520" w:hanging="360"/>
      </w:pPr>
      <w:rPr>
        <w:rFonts w:ascii="Wingdings" w:hAnsi="Wingdings" w:hint="default"/>
      </w:rPr>
    </w:lvl>
    <w:lvl w:ilvl="3" w:tplc="04090001" w:tentative="1">
      <w:start w:val="1"/>
      <w:numFmt w:val="bullet"/>
      <w:lvlText w:val=""/>
      <w:lvlJc w:val="left"/>
      <w:pPr>
        <w:ind w:left="4240" w:hanging="360"/>
      </w:pPr>
      <w:rPr>
        <w:rFonts w:ascii="Symbol" w:hAnsi="Symbol" w:hint="default"/>
      </w:rPr>
    </w:lvl>
    <w:lvl w:ilvl="4" w:tplc="04090003" w:tentative="1">
      <w:start w:val="1"/>
      <w:numFmt w:val="bullet"/>
      <w:lvlText w:val="o"/>
      <w:lvlJc w:val="left"/>
      <w:pPr>
        <w:ind w:left="4960" w:hanging="360"/>
      </w:pPr>
      <w:rPr>
        <w:rFonts w:ascii="Courier New" w:hAnsi="Courier New" w:hint="default"/>
      </w:rPr>
    </w:lvl>
    <w:lvl w:ilvl="5" w:tplc="04090005" w:tentative="1">
      <w:start w:val="1"/>
      <w:numFmt w:val="bullet"/>
      <w:lvlText w:val=""/>
      <w:lvlJc w:val="left"/>
      <w:pPr>
        <w:ind w:left="5680" w:hanging="360"/>
      </w:pPr>
      <w:rPr>
        <w:rFonts w:ascii="Wingdings" w:hAnsi="Wingdings" w:hint="default"/>
      </w:rPr>
    </w:lvl>
    <w:lvl w:ilvl="6" w:tplc="04090001" w:tentative="1">
      <w:start w:val="1"/>
      <w:numFmt w:val="bullet"/>
      <w:lvlText w:val=""/>
      <w:lvlJc w:val="left"/>
      <w:pPr>
        <w:ind w:left="6400" w:hanging="360"/>
      </w:pPr>
      <w:rPr>
        <w:rFonts w:ascii="Symbol" w:hAnsi="Symbol" w:hint="default"/>
      </w:rPr>
    </w:lvl>
    <w:lvl w:ilvl="7" w:tplc="04090003" w:tentative="1">
      <w:start w:val="1"/>
      <w:numFmt w:val="bullet"/>
      <w:lvlText w:val="o"/>
      <w:lvlJc w:val="left"/>
      <w:pPr>
        <w:ind w:left="7120" w:hanging="360"/>
      </w:pPr>
      <w:rPr>
        <w:rFonts w:ascii="Courier New" w:hAnsi="Courier New" w:hint="default"/>
      </w:rPr>
    </w:lvl>
    <w:lvl w:ilvl="8" w:tplc="04090005" w:tentative="1">
      <w:start w:val="1"/>
      <w:numFmt w:val="bullet"/>
      <w:lvlText w:val=""/>
      <w:lvlJc w:val="left"/>
      <w:pPr>
        <w:ind w:left="7840" w:hanging="360"/>
      </w:pPr>
      <w:rPr>
        <w:rFonts w:ascii="Wingdings" w:hAnsi="Wingdings" w:hint="default"/>
      </w:rPr>
    </w:lvl>
  </w:abstractNum>
  <w:abstractNum w:abstractNumId="1">
    <w:nsid w:val="05A00944"/>
    <w:multiLevelType w:val="hybridMultilevel"/>
    <w:tmpl w:val="D8B07D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6F641D"/>
    <w:multiLevelType w:val="hybridMultilevel"/>
    <w:tmpl w:val="FBE4E8AC"/>
    <w:lvl w:ilvl="0" w:tplc="B1B4C20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0CFC475A"/>
    <w:multiLevelType w:val="hybridMultilevel"/>
    <w:tmpl w:val="F348A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B13E0"/>
    <w:multiLevelType w:val="hybridMultilevel"/>
    <w:tmpl w:val="60FAF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571FD"/>
    <w:multiLevelType w:val="hybridMultilevel"/>
    <w:tmpl w:val="B4A475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582107"/>
    <w:multiLevelType w:val="hybridMultilevel"/>
    <w:tmpl w:val="607A821A"/>
    <w:lvl w:ilvl="0" w:tplc="041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167DD9"/>
    <w:multiLevelType w:val="hybridMultilevel"/>
    <w:tmpl w:val="90520F6E"/>
    <w:lvl w:ilvl="0" w:tplc="61546886">
      <w:start w:val="1"/>
      <w:numFmt w:val="bullet"/>
      <w:lvlText w:val=""/>
      <w:lvlJc w:val="left"/>
      <w:pPr>
        <w:tabs>
          <w:tab w:val="num" w:pos="720"/>
        </w:tabs>
        <w:ind w:left="720" w:hanging="360"/>
      </w:pPr>
      <w:rPr>
        <w:rFonts w:ascii="Wingdings" w:hAnsi="Wingdings" w:hint="default"/>
      </w:rPr>
    </w:lvl>
    <w:lvl w:ilvl="1" w:tplc="74963624" w:tentative="1">
      <w:start w:val="1"/>
      <w:numFmt w:val="bullet"/>
      <w:lvlText w:val=""/>
      <w:lvlJc w:val="left"/>
      <w:pPr>
        <w:tabs>
          <w:tab w:val="num" w:pos="1440"/>
        </w:tabs>
        <w:ind w:left="1440" w:hanging="360"/>
      </w:pPr>
      <w:rPr>
        <w:rFonts w:ascii="Wingdings" w:hAnsi="Wingdings" w:hint="default"/>
      </w:rPr>
    </w:lvl>
    <w:lvl w:ilvl="2" w:tplc="63FE8048" w:tentative="1">
      <w:start w:val="1"/>
      <w:numFmt w:val="bullet"/>
      <w:lvlText w:val=""/>
      <w:lvlJc w:val="left"/>
      <w:pPr>
        <w:tabs>
          <w:tab w:val="num" w:pos="2160"/>
        </w:tabs>
        <w:ind w:left="2160" w:hanging="360"/>
      </w:pPr>
      <w:rPr>
        <w:rFonts w:ascii="Wingdings" w:hAnsi="Wingdings" w:hint="default"/>
      </w:rPr>
    </w:lvl>
    <w:lvl w:ilvl="3" w:tplc="E2521ED6" w:tentative="1">
      <w:start w:val="1"/>
      <w:numFmt w:val="bullet"/>
      <w:lvlText w:val=""/>
      <w:lvlJc w:val="left"/>
      <w:pPr>
        <w:tabs>
          <w:tab w:val="num" w:pos="2880"/>
        </w:tabs>
        <w:ind w:left="2880" w:hanging="360"/>
      </w:pPr>
      <w:rPr>
        <w:rFonts w:ascii="Wingdings" w:hAnsi="Wingdings" w:hint="default"/>
      </w:rPr>
    </w:lvl>
    <w:lvl w:ilvl="4" w:tplc="452AAB62" w:tentative="1">
      <w:start w:val="1"/>
      <w:numFmt w:val="bullet"/>
      <w:lvlText w:val=""/>
      <w:lvlJc w:val="left"/>
      <w:pPr>
        <w:tabs>
          <w:tab w:val="num" w:pos="3600"/>
        </w:tabs>
        <w:ind w:left="3600" w:hanging="360"/>
      </w:pPr>
      <w:rPr>
        <w:rFonts w:ascii="Wingdings" w:hAnsi="Wingdings" w:hint="default"/>
      </w:rPr>
    </w:lvl>
    <w:lvl w:ilvl="5" w:tplc="4DE01EBE" w:tentative="1">
      <w:start w:val="1"/>
      <w:numFmt w:val="bullet"/>
      <w:lvlText w:val=""/>
      <w:lvlJc w:val="left"/>
      <w:pPr>
        <w:tabs>
          <w:tab w:val="num" w:pos="4320"/>
        </w:tabs>
        <w:ind w:left="4320" w:hanging="360"/>
      </w:pPr>
      <w:rPr>
        <w:rFonts w:ascii="Wingdings" w:hAnsi="Wingdings" w:hint="default"/>
      </w:rPr>
    </w:lvl>
    <w:lvl w:ilvl="6" w:tplc="C0DC45D2" w:tentative="1">
      <w:start w:val="1"/>
      <w:numFmt w:val="bullet"/>
      <w:lvlText w:val=""/>
      <w:lvlJc w:val="left"/>
      <w:pPr>
        <w:tabs>
          <w:tab w:val="num" w:pos="5040"/>
        </w:tabs>
        <w:ind w:left="5040" w:hanging="360"/>
      </w:pPr>
      <w:rPr>
        <w:rFonts w:ascii="Wingdings" w:hAnsi="Wingdings" w:hint="default"/>
      </w:rPr>
    </w:lvl>
    <w:lvl w:ilvl="7" w:tplc="0D56E572" w:tentative="1">
      <w:start w:val="1"/>
      <w:numFmt w:val="bullet"/>
      <w:lvlText w:val=""/>
      <w:lvlJc w:val="left"/>
      <w:pPr>
        <w:tabs>
          <w:tab w:val="num" w:pos="5760"/>
        </w:tabs>
        <w:ind w:left="5760" w:hanging="360"/>
      </w:pPr>
      <w:rPr>
        <w:rFonts w:ascii="Wingdings" w:hAnsi="Wingdings" w:hint="default"/>
      </w:rPr>
    </w:lvl>
    <w:lvl w:ilvl="8" w:tplc="D6DEA3E6" w:tentative="1">
      <w:start w:val="1"/>
      <w:numFmt w:val="bullet"/>
      <w:lvlText w:val=""/>
      <w:lvlJc w:val="left"/>
      <w:pPr>
        <w:tabs>
          <w:tab w:val="num" w:pos="6480"/>
        </w:tabs>
        <w:ind w:left="6480" w:hanging="360"/>
      </w:pPr>
      <w:rPr>
        <w:rFonts w:ascii="Wingdings" w:hAnsi="Wingdings" w:hint="default"/>
      </w:rPr>
    </w:lvl>
  </w:abstractNum>
  <w:abstractNum w:abstractNumId="8">
    <w:nsid w:val="1293349E"/>
    <w:multiLevelType w:val="hybridMultilevel"/>
    <w:tmpl w:val="853E19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3E74A10"/>
    <w:multiLevelType w:val="hybridMultilevel"/>
    <w:tmpl w:val="1E782A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D267BBE"/>
    <w:multiLevelType w:val="hybridMultilevel"/>
    <w:tmpl w:val="1E782A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A763247"/>
    <w:multiLevelType w:val="hybridMultilevel"/>
    <w:tmpl w:val="981602E4"/>
    <w:lvl w:ilvl="0" w:tplc="CDC22436">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4727BB"/>
    <w:multiLevelType w:val="hybridMultilevel"/>
    <w:tmpl w:val="C9541356"/>
    <w:lvl w:ilvl="0" w:tplc="041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510B87"/>
    <w:multiLevelType w:val="hybridMultilevel"/>
    <w:tmpl w:val="20D28626"/>
    <w:lvl w:ilvl="0" w:tplc="7A082C3A">
      <w:start w:val="4"/>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B122DA"/>
    <w:multiLevelType w:val="hybridMultilevel"/>
    <w:tmpl w:val="2A381220"/>
    <w:lvl w:ilvl="0" w:tplc="19FEA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5571EF"/>
    <w:multiLevelType w:val="hybridMultilevel"/>
    <w:tmpl w:val="79D4212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8B91CD7"/>
    <w:multiLevelType w:val="hybridMultilevel"/>
    <w:tmpl w:val="2152B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3C2BB2"/>
    <w:multiLevelType w:val="hybridMultilevel"/>
    <w:tmpl w:val="FBAED0D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585155E8"/>
    <w:multiLevelType w:val="hybridMultilevel"/>
    <w:tmpl w:val="F348A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856D84"/>
    <w:multiLevelType w:val="hybridMultilevel"/>
    <w:tmpl w:val="7F046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2540F4A"/>
    <w:multiLevelType w:val="hybridMultilevel"/>
    <w:tmpl w:val="89F62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480604"/>
    <w:multiLevelType w:val="hybridMultilevel"/>
    <w:tmpl w:val="03E854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4805306"/>
    <w:multiLevelType w:val="hybridMultilevel"/>
    <w:tmpl w:val="B2FCE682"/>
    <w:lvl w:ilvl="0" w:tplc="7A082C3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D994A76"/>
    <w:multiLevelType w:val="hybridMultilevel"/>
    <w:tmpl w:val="90EE7F1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31826"/>
    <w:multiLevelType w:val="hybridMultilevel"/>
    <w:tmpl w:val="56460B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704133DD"/>
    <w:multiLevelType w:val="hybridMultilevel"/>
    <w:tmpl w:val="B07631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BC6BBD"/>
    <w:multiLevelType w:val="hybridMultilevel"/>
    <w:tmpl w:val="B07631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6C52AF"/>
    <w:multiLevelType w:val="hybridMultilevel"/>
    <w:tmpl w:val="7F0460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15"/>
  </w:num>
  <w:num w:numId="4">
    <w:abstractNumId w:val="14"/>
  </w:num>
  <w:num w:numId="5">
    <w:abstractNumId w:val="25"/>
  </w:num>
  <w:num w:numId="6">
    <w:abstractNumId w:val="26"/>
  </w:num>
  <w:num w:numId="7">
    <w:abstractNumId w:val="23"/>
  </w:num>
  <w:num w:numId="8">
    <w:abstractNumId w:val="13"/>
  </w:num>
  <w:num w:numId="9">
    <w:abstractNumId w:val="9"/>
  </w:num>
  <w:num w:numId="10">
    <w:abstractNumId w:val="2"/>
  </w:num>
  <w:num w:numId="11">
    <w:abstractNumId w:val="27"/>
  </w:num>
  <w:num w:numId="12">
    <w:abstractNumId w:val="19"/>
  </w:num>
  <w:num w:numId="13">
    <w:abstractNumId w:val="24"/>
  </w:num>
  <w:num w:numId="14">
    <w:abstractNumId w:val="20"/>
  </w:num>
  <w:num w:numId="15">
    <w:abstractNumId w:val="22"/>
  </w:num>
  <w:num w:numId="16">
    <w:abstractNumId w:val="21"/>
  </w:num>
  <w:num w:numId="17">
    <w:abstractNumId w:val="10"/>
  </w:num>
  <w:num w:numId="18">
    <w:abstractNumId w:val="6"/>
  </w:num>
  <w:num w:numId="19">
    <w:abstractNumId w:val="12"/>
  </w:num>
  <w:num w:numId="20">
    <w:abstractNumId w:val="18"/>
  </w:num>
  <w:num w:numId="21">
    <w:abstractNumId w:val="3"/>
  </w:num>
  <w:num w:numId="22">
    <w:abstractNumId w:val="7"/>
  </w:num>
  <w:num w:numId="23">
    <w:abstractNumId w:val="16"/>
  </w:num>
  <w:num w:numId="24">
    <w:abstractNumId w:val="17"/>
  </w:num>
  <w:num w:numId="25">
    <w:abstractNumId w:val="0"/>
  </w:num>
  <w:num w:numId="26">
    <w:abstractNumId w:val="1"/>
  </w:num>
  <w:num w:numId="27">
    <w:abstractNumId w:val="5"/>
  </w:num>
  <w:num w:numId="2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2FB"/>
    <w:rsid w:val="00002617"/>
    <w:rsid w:val="000043B5"/>
    <w:rsid w:val="00004EC4"/>
    <w:rsid w:val="0001096F"/>
    <w:rsid w:val="0001110B"/>
    <w:rsid w:val="00011786"/>
    <w:rsid w:val="00012DAA"/>
    <w:rsid w:val="000157D1"/>
    <w:rsid w:val="000164BF"/>
    <w:rsid w:val="0001668F"/>
    <w:rsid w:val="000205D2"/>
    <w:rsid w:val="00020F5E"/>
    <w:rsid w:val="0002250A"/>
    <w:rsid w:val="0002354F"/>
    <w:rsid w:val="000238E7"/>
    <w:rsid w:val="00026E4C"/>
    <w:rsid w:val="000273D2"/>
    <w:rsid w:val="000311A9"/>
    <w:rsid w:val="0003285A"/>
    <w:rsid w:val="00032C58"/>
    <w:rsid w:val="00033043"/>
    <w:rsid w:val="000335CC"/>
    <w:rsid w:val="00034430"/>
    <w:rsid w:val="00037704"/>
    <w:rsid w:val="000439B7"/>
    <w:rsid w:val="00044063"/>
    <w:rsid w:val="000456A7"/>
    <w:rsid w:val="00046450"/>
    <w:rsid w:val="000464AD"/>
    <w:rsid w:val="00050375"/>
    <w:rsid w:val="000518E3"/>
    <w:rsid w:val="000542C1"/>
    <w:rsid w:val="000562FB"/>
    <w:rsid w:val="00056A6B"/>
    <w:rsid w:val="00063935"/>
    <w:rsid w:val="000646FE"/>
    <w:rsid w:val="00066F56"/>
    <w:rsid w:val="0006761E"/>
    <w:rsid w:val="0007298B"/>
    <w:rsid w:val="000744E1"/>
    <w:rsid w:val="00075009"/>
    <w:rsid w:val="0007683D"/>
    <w:rsid w:val="000774E7"/>
    <w:rsid w:val="00077A08"/>
    <w:rsid w:val="00081984"/>
    <w:rsid w:val="00081A74"/>
    <w:rsid w:val="00084F35"/>
    <w:rsid w:val="00084F83"/>
    <w:rsid w:val="00086180"/>
    <w:rsid w:val="000875E5"/>
    <w:rsid w:val="000903FD"/>
    <w:rsid w:val="00090F56"/>
    <w:rsid w:val="000917C9"/>
    <w:rsid w:val="00097291"/>
    <w:rsid w:val="0009758B"/>
    <w:rsid w:val="000A0964"/>
    <w:rsid w:val="000A1502"/>
    <w:rsid w:val="000A37F5"/>
    <w:rsid w:val="000A43D6"/>
    <w:rsid w:val="000A5369"/>
    <w:rsid w:val="000A64FB"/>
    <w:rsid w:val="000B05DC"/>
    <w:rsid w:val="000B2F8B"/>
    <w:rsid w:val="000B470F"/>
    <w:rsid w:val="000B5B6F"/>
    <w:rsid w:val="000C0F79"/>
    <w:rsid w:val="000C1272"/>
    <w:rsid w:val="000C1704"/>
    <w:rsid w:val="000C458C"/>
    <w:rsid w:val="000C59F7"/>
    <w:rsid w:val="000C5FBF"/>
    <w:rsid w:val="000C6344"/>
    <w:rsid w:val="000C6D1B"/>
    <w:rsid w:val="000C737B"/>
    <w:rsid w:val="000C77C2"/>
    <w:rsid w:val="000C79D2"/>
    <w:rsid w:val="000D2BAA"/>
    <w:rsid w:val="000D3A8E"/>
    <w:rsid w:val="000D3E1C"/>
    <w:rsid w:val="000D4181"/>
    <w:rsid w:val="000D44C4"/>
    <w:rsid w:val="000D4E48"/>
    <w:rsid w:val="000D55C1"/>
    <w:rsid w:val="000D73F6"/>
    <w:rsid w:val="000D777C"/>
    <w:rsid w:val="000E142E"/>
    <w:rsid w:val="000E3E3A"/>
    <w:rsid w:val="000E4646"/>
    <w:rsid w:val="000E4B90"/>
    <w:rsid w:val="000E5EBE"/>
    <w:rsid w:val="000E786B"/>
    <w:rsid w:val="000F0B96"/>
    <w:rsid w:val="000F104A"/>
    <w:rsid w:val="000F44DF"/>
    <w:rsid w:val="000F544B"/>
    <w:rsid w:val="000F718C"/>
    <w:rsid w:val="000F7369"/>
    <w:rsid w:val="00101486"/>
    <w:rsid w:val="00102F77"/>
    <w:rsid w:val="00103450"/>
    <w:rsid w:val="00104036"/>
    <w:rsid w:val="00105385"/>
    <w:rsid w:val="0010579B"/>
    <w:rsid w:val="001067D0"/>
    <w:rsid w:val="001077E4"/>
    <w:rsid w:val="00110D29"/>
    <w:rsid w:val="00112625"/>
    <w:rsid w:val="001131B8"/>
    <w:rsid w:val="00113583"/>
    <w:rsid w:val="00114FC8"/>
    <w:rsid w:val="001165E0"/>
    <w:rsid w:val="00116810"/>
    <w:rsid w:val="00116FF2"/>
    <w:rsid w:val="00117B38"/>
    <w:rsid w:val="00117B6E"/>
    <w:rsid w:val="00120FDD"/>
    <w:rsid w:val="001212D4"/>
    <w:rsid w:val="00121330"/>
    <w:rsid w:val="00121E9F"/>
    <w:rsid w:val="0012276F"/>
    <w:rsid w:val="001228DB"/>
    <w:rsid w:val="00122C32"/>
    <w:rsid w:val="00125697"/>
    <w:rsid w:val="001262D1"/>
    <w:rsid w:val="0012738C"/>
    <w:rsid w:val="00127F60"/>
    <w:rsid w:val="0013035C"/>
    <w:rsid w:val="00134629"/>
    <w:rsid w:val="00134ED0"/>
    <w:rsid w:val="00136214"/>
    <w:rsid w:val="00136224"/>
    <w:rsid w:val="001368C0"/>
    <w:rsid w:val="0013706E"/>
    <w:rsid w:val="001378A4"/>
    <w:rsid w:val="00137A65"/>
    <w:rsid w:val="0014128D"/>
    <w:rsid w:val="0014293D"/>
    <w:rsid w:val="00142B8B"/>
    <w:rsid w:val="001443B4"/>
    <w:rsid w:val="00144705"/>
    <w:rsid w:val="00150A45"/>
    <w:rsid w:val="00152D11"/>
    <w:rsid w:val="00153019"/>
    <w:rsid w:val="001546DE"/>
    <w:rsid w:val="00155485"/>
    <w:rsid w:val="001560F6"/>
    <w:rsid w:val="0015683D"/>
    <w:rsid w:val="00156FF8"/>
    <w:rsid w:val="00157586"/>
    <w:rsid w:val="00162219"/>
    <w:rsid w:val="00164CC9"/>
    <w:rsid w:val="00165756"/>
    <w:rsid w:val="00166704"/>
    <w:rsid w:val="00173303"/>
    <w:rsid w:val="00175DD4"/>
    <w:rsid w:val="00176DAC"/>
    <w:rsid w:val="0018197D"/>
    <w:rsid w:val="00183D4D"/>
    <w:rsid w:val="00184E4D"/>
    <w:rsid w:val="00184F4E"/>
    <w:rsid w:val="001861FD"/>
    <w:rsid w:val="00186265"/>
    <w:rsid w:val="00186724"/>
    <w:rsid w:val="00186E9F"/>
    <w:rsid w:val="00190996"/>
    <w:rsid w:val="001910E9"/>
    <w:rsid w:val="00193247"/>
    <w:rsid w:val="00194134"/>
    <w:rsid w:val="00194E56"/>
    <w:rsid w:val="001974E8"/>
    <w:rsid w:val="001A0CD3"/>
    <w:rsid w:val="001A192E"/>
    <w:rsid w:val="001A3961"/>
    <w:rsid w:val="001A593B"/>
    <w:rsid w:val="001A5999"/>
    <w:rsid w:val="001A6B96"/>
    <w:rsid w:val="001A6F2A"/>
    <w:rsid w:val="001B08C7"/>
    <w:rsid w:val="001B12C2"/>
    <w:rsid w:val="001B1540"/>
    <w:rsid w:val="001B28ED"/>
    <w:rsid w:val="001B3025"/>
    <w:rsid w:val="001B4AEC"/>
    <w:rsid w:val="001B5577"/>
    <w:rsid w:val="001B60EC"/>
    <w:rsid w:val="001B65E6"/>
    <w:rsid w:val="001B732E"/>
    <w:rsid w:val="001C061F"/>
    <w:rsid w:val="001C2307"/>
    <w:rsid w:val="001C23F0"/>
    <w:rsid w:val="001C266D"/>
    <w:rsid w:val="001C310B"/>
    <w:rsid w:val="001C402E"/>
    <w:rsid w:val="001C7FC7"/>
    <w:rsid w:val="001D0956"/>
    <w:rsid w:val="001D0CA0"/>
    <w:rsid w:val="001D1019"/>
    <w:rsid w:val="001D3159"/>
    <w:rsid w:val="001D6000"/>
    <w:rsid w:val="001D64EA"/>
    <w:rsid w:val="001D6842"/>
    <w:rsid w:val="001D68EC"/>
    <w:rsid w:val="001E0674"/>
    <w:rsid w:val="001E125A"/>
    <w:rsid w:val="001E1CD2"/>
    <w:rsid w:val="001E31B7"/>
    <w:rsid w:val="001E362C"/>
    <w:rsid w:val="001E5D39"/>
    <w:rsid w:val="001E6290"/>
    <w:rsid w:val="001E6F0C"/>
    <w:rsid w:val="001F1794"/>
    <w:rsid w:val="001F1E30"/>
    <w:rsid w:val="001F1E90"/>
    <w:rsid w:val="001F3904"/>
    <w:rsid w:val="001F3E0E"/>
    <w:rsid w:val="001F3FA0"/>
    <w:rsid w:val="001F5C01"/>
    <w:rsid w:val="001F7274"/>
    <w:rsid w:val="00203C43"/>
    <w:rsid w:val="002040B2"/>
    <w:rsid w:val="0020490C"/>
    <w:rsid w:val="00207B0F"/>
    <w:rsid w:val="00207D64"/>
    <w:rsid w:val="00210ACB"/>
    <w:rsid w:val="00212055"/>
    <w:rsid w:val="0021251D"/>
    <w:rsid w:val="00214092"/>
    <w:rsid w:val="00214E2A"/>
    <w:rsid w:val="002154F2"/>
    <w:rsid w:val="00215872"/>
    <w:rsid w:val="00216644"/>
    <w:rsid w:val="00216B94"/>
    <w:rsid w:val="00220D99"/>
    <w:rsid w:val="00221703"/>
    <w:rsid w:val="002219B6"/>
    <w:rsid w:val="00222A33"/>
    <w:rsid w:val="00223530"/>
    <w:rsid w:val="00223545"/>
    <w:rsid w:val="002243DD"/>
    <w:rsid w:val="00225A07"/>
    <w:rsid w:val="00225FBB"/>
    <w:rsid w:val="00226DD9"/>
    <w:rsid w:val="002324E2"/>
    <w:rsid w:val="00234F9A"/>
    <w:rsid w:val="0023500A"/>
    <w:rsid w:val="0023546F"/>
    <w:rsid w:val="00236DDC"/>
    <w:rsid w:val="00237139"/>
    <w:rsid w:val="00237C9F"/>
    <w:rsid w:val="0024086A"/>
    <w:rsid w:val="00240C47"/>
    <w:rsid w:val="00240F57"/>
    <w:rsid w:val="002410C6"/>
    <w:rsid w:val="00243A6A"/>
    <w:rsid w:val="00243F07"/>
    <w:rsid w:val="0024418A"/>
    <w:rsid w:val="00246844"/>
    <w:rsid w:val="00246F00"/>
    <w:rsid w:val="0024705C"/>
    <w:rsid w:val="002504EF"/>
    <w:rsid w:val="002519A7"/>
    <w:rsid w:val="00252BCF"/>
    <w:rsid w:val="0025498B"/>
    <w:rsid w:val="00254BDB"/>
    <w:rsid w:val="00254F16"/>
    <w:rsid w:val="00257331"/>
    <w:rsid w:val="002573B3"/>
    <w:rsid w:val="002611BA"/>
    <w:rsid w:val="00261772"/>
    <w:rsid w:val="00262581"/>
    <w:rsid w:val="00263464"/>
    <w:rsid w:val="00263F2C"/>
    <w:rsid w:val="0026414B"/>
    <w:rsid w:val="00264FD8"/>
    <w:rsid w:val="002667F3"/>
    <w:rsid w:val="00267174"/>
    <w:rsid w:val="00267AB8"/>
    <w:rsid w:val="00270135"/>
    <w:rsid w:val="0027018E"/>
    <w:rsid w:val="00270893"/>
    <w:rsid w:val="0027200C"/>
    <w:rsid w:val="0027251D"/>
    <w:rsid w:val="0027519C"/>
    <w:rsid w:val="0028213C"/>
    <w:rsid w:val="00282349"/>
    <w:rsid w:val="00283A43"/>
    <w:rsid w:val="00283E09"/>
    <w:rsid w:val="00285848"/>
    <w:rsid w:val="00290E1D"/>
    <w:rsid w:val="00293CA0"/>
    <w:rsid w:val="00293F0B"/>
    <w:rsid w:val="002968C2"/>
    <w:rsid w:val="00297039"/>
    <w:rsid w:val="00297CDA"/>
    <w:rsid w:val="002A00DB"/>
    <w:rsid w:val="002A2738"/>
    <w:rsid w:val="002A2A6F"/>
    <w:rsid w:val="002A4435"/>
    <w:rsid w:val="002A5D3A"/>
    <w:rsid w:val="002A6089"/>
    <w:rsid w:val="002A63C7"/>
    <w:rsid w:val="002A6C1A"/>
    <w:rsid w:val="002A7330"/>
    <w:rsid w:val="002B0C93"/>
    <w:rsid w:val="002B0F89"/>
    <w:rsid w:val="002B1184"/>
    <w:rsid w:val="002B135C"/>
    <w:rsid w:val="002B203A"/>
    <w:rsid w:val="002B34AB"/>
    <w:rsid w:val="002B412C"/>
    <w:rsid w:val="002B49E6"/>
    <w:rsid w:val="002B661D"/>
    <w:rsid w:val="002C0229"/>
    <w:rsid w:val="002C0387"/>
    <w:rsid w:val="002C1B26"/>
    <w:rsid w:val="002C33DC"/>
    <w:rsid w:val="002C4D69"/>
    <w:rsid w:val="002C6585"/>
    <w:rsid w:val="002C6629"/>
    <w:rsid w:val="002C69C1"/>
    <w:rsid w:val="002D0581"/>
    <w:rsid w:val="002D13B1"/>
    <w:rsid w:val="002D19E6"/>
    <w:rsid w:val="002D298A"/>
    <w:rsid w:val="002D2B21"/>
    <w:rsid w:val="002D31FD"/>
    <w:rsid w:val="002D37CE"/>
    <w:rsid w:val="002D456A"/>
    <w:rsid w:val="002D6141"/>
    <w:rsid w:val="002D69A9"/>
    <w:rsid w:val="002D71FD"/>
    <w:rsid w:val="002E0593"/>
    <w:rsid w:val="002E3862"/>
    <w:rsid w:val="002E3F6B"/>
    <w:rsid w:val="002E7A8C"/>
    <w:rsid w:val="002E7CD0"/>
    <w:rsid w:val="002F2C99"/>
    <w:rsid w:val="002F346F"/>
    <w:rsid w:val="002F39C3"/>
    <w:rsid w:val="002F4663"/>
    <w:rsid w:val="002F5D4D"/>
    <w:rsid w:val="002F7741"/>
    <w:rsid w:val="002F7AB5"/>
    <w:rsid w:val="002F7BDE"/>
    <w:rsid w:val="002F7D39"/>
    <w:rsid w:val="00301D71"/>
    <w:rsid w:val="0030379C"/>
    <w:rsid w:val="0030519D"/>
    <w:rsid w:val="003055DC"/>
    <w:rsid w:val="00305C5A"/>
    <w:rsid w:val="00305E95"/>
    <w:rsid w:val="00306C4D"/>
    <w:rsid w:val="00306E92"/>
    <w:rsid w:val="0030741B"/>
    <w:rsid w:val="00307597"/>
    <w:rsid w:val="00307933"/>
    <w:rsid w:val="00310012"/>
    <w:rsid w:val="00310B75"/>
    <w:rsid w:val="00312AFD"/>
    <w:rsid w:val="00312BEF"/>
    <w:rsid w:val="00313081"/>
    <w:rsid w:val="003146D9"/>
    <w:rsid w:val="00314EFF"/>
    <w:rsid w:val="003150B8"/>
    <w:rsid w:val="00315990"/>
    <w:rsid w:val="00315DD9"/>
    <w:rsid w:val="00315E70"/>
    <w:rsid w:val="003163E1"/>
    <w:rsid w:val="00317750"/>
    <w:rsid w:val="0032094E"/>
    <w:rsid w:val="003217B4"/>
    <w:rsid w:val="003240D2"/>
    <w:rsid w:val="00324180"/>
    <w:rsid w:val="00324714"/>
    <w:rsid w:val="003253E2"/>
    <w:rsid w:val="003307E1"/>
    <w:rsid w:val="003311AD"/>
    <w:rsid w:val="00332660"/>
    <w:rsid w:val="0033421E"/>
    <w:rsid w:val="00334B4F"/>
    <w:rsid w:val="00335F07"/>
    <w:rsid w:val="003371B2"/>
    <w:rsid w:val="0033768D"/>
    <w:rsid w:val="00337E96"/>
    <w:rsid w:val="00342BFC"/>
    <w:rsid w:val="00343A80"/>
    <w:rsid w:val="00344023"/>
    <w:rsid w:val="0034511A"/>
    <w:rsid w:val="003456A2"/>
    <w:rsid w:val="00345F3B"/>
    <w:rsid w:val="003461A3"/>
    <w:rsid w:val="003476AC"/>
    <w:rsid w:val="00351CCE"/>
    <w:rsid w:val="0035477F"/>
    <w:rsid w:val="003572EE"/>
    <w:rsid w:val="0036088B"/>
    <w:rsid w:val="003610E2"/>
    <w:rsid w:val="00361B2E"/>
    <w:rsid w:val="00363737"/>
    <w:rsid w:val="00364BEA"/>
    <w:rsid w:val="003653D3"/>
    <w:rsid w:val="003672F0"/>
    <w:rsid w:val="00370E56"/>
    <w:rsid w:val="003711A0"/>
    <w:rsid w:val="00371C53"/>
    <w:rsid w:val="0037271C"/>
    <w:rsid w:val="0037336C"/>
    <w:rsid w:val="00376506"/>
    <w:rsid w:val="00377DD6"/>
    <w:rsid w:val="00381F35"/>
    <w:rsid w:val="00386F2B"/>
    <w:rsid w:val="003870A5"/>
    <w:rsid w:val="00390EA1"/>
    <w:rsid w:val="003918A9"/>
    <w:rsid w:val="0039226E"/>
    <w:rsid w:val="00394ED6"/>
    <w:rsid w:val="00395361"/>
    <w:rsid w:val="0039746F"/>
    <w:rsid w:val="003A2B1C"/>
    <w:rsid w:val="003A2D2B"/>
    <w:rsid w:val="003A387E"/>
    <w:rsid w:val="003A4779"/>
    <w:rsid w:val="003A6C39"/>
    <w:rsid w:val="003B0804"/>
    <w:rsid w:val="003B1B69"/>
    <w:rsid w:val="003B2DB1"/>
    <w:rsid w:val="003B2E07"/>
    <w:rsid w:val="003B30BC"/>
    <w:rsid w:val="003B48E8"/>
    <w:rsid w:val="003C0C5A"/>
    <w:rsid w:val="003C4380"/>
    <w:rsid w:val="003C78F0"/>
    <w:rsid w:val="003D04DA"/>
    <w:rsid w:val="003D209F"/>
    <w:rsid w:val="003D47B3"/>
    <w:rsid w:val="003D5900"/>
    <w:rsid w:val="003D7912"/>
    <w:rsid w:val="003E056E"/>
    <w:rsid w:val="003E0F52"/>
    <w:rsid w:val="003E20DD"/>
    <w:rsid w:val="003E22D3"/>
    <w:rsid w:val="003E312D"/>
    <w:rsid w:val="003E312E"/>
    <w:rsid w:val="003E3606"/>
    <w:rsid w:val="003E37D4"/>
    <w:rsid w:val="003E3A71"/>
    <w:rsid w:val="003E6218"/>
    <w:rsid w:val="003E7EF9"/>
    <w:rsid w:val="003F036B"/>
    <w:rsid w:val="003F0577"/>
    <w:rsid w:val="003F1525"/>
    <w:rsid w:val="003F1BAC"/>
    <w:rsid w:val="003F390F"/>
    <w:rsid w:val="003F5276"/>
    <w:rsid w:val="003F59CF"/>
    <w:rsid w:val="00400969"/>
    <w:rsid w:val="0040204E"/>
    <w:rsid w:val="00402A04"/>
    <w:rsid w:val="0040584E"/>
    <w:rsid w:val="00405C7E"/>
    <w:rsid w:val="004068BF"/>
    <w:rsid w:val="00410409"/>
    <w:rsid w:val="004112EB"/>
    <w:rsid w:val="004119AE"/>
    <w:rsid w:val="0041208B"/>
    <w:rsid w:val="00412ECA"/>
    <w:rsid w:val="0041322F"/>
    <w:rsid w:val="00414459"/>
    <w:rsid w:val="00414658"/>
    <w:rsid w:val="00414EA3"/>
    <w:rsid w:val="00415E71"/>
    <w:rsid w:val="00416FD9"/>
    <w:rsid w:val="00420319"/>
    <w:rsid w:val="00421910"/>
    <w:rsid w:val="00421935"/>
    <w:rsid w:val="00423348"/>
    <w:rsid w:val="00424CBA"/>
    <w:rsid w:val="00427649"/>
    <w:rsid w:val="004277B2"/>
    <w:rsid w:val="00431584"/>
    <w:rsid w:val="00431ABD"/>
    <w:rsid w:val="0043237C"/>
    <w:rsid w:val="0043333C"/>
    <w:rsid w:val="00433E93"/>
    <w:rsid w:val="00436DF8"/>
    <w:rsid w:val="0044048D"/>
    <w:rsid w:val="00441918"/>
    <w:rsid w:val="004426F1"/>
    <w:rsid w:val="00442DBB"/>
    <w:rsid w:val="00443412"/>
    <w:rsid w:val="00443752"/>
    <w:rsid w:val="00443B5D"/>
    <w:rsid w:val="00446600"/>
    <w:rsid w:val="00446F69"/>
    <w:rsid w:val="0044786E"/>
    <w:rsid w:val="004503CE"/>
    <w:rsid w:val="00451630"/>
    <w:rsid w:val="00451FE9"/>
    <w:rsid w:val="004529E2"/>
    <w:rsid w:val="00454293"/>
    <w:rsid w:val="004554E1"/>
    <w:rsid w:val="00455F20"/>
    <w:rsid w:val="004564E4"/>
    <w:rsid w:val="00456FD1"/>
    <w:rsid w:val="004577DF"/>
    <w:rsid w:val="00460081"/>
    <w:rsid w:val="00461691"/>
    <w:rsid w:val="0046371B"/>
    <w:rsid w:val="0046389F"/>
    <w:rsid w:val="0046397B"/>
    <w:rsid w:val="00463F19"/>
    <w:rsid w:val="00464522"/>
    <w:rsid w:val="004661DE"/>
    <w:rsid w:val="004666A9"/>
    <w:rsid w:val="00466951"/>
    <w:rsid w:val="00467123"/>
    <w:rsid w:val="004717ED"/>
    <w:rsid w:val="00473158"/>
    <w:rsid w:val="00474C56"/>
    <w:rsid w:val="004755EC"/>
    <w:rsid w:val="00475ACE"/>
    <w:rsid w:val="004771C8"/>
    <w:rsid w:val="00477EBA"/>
    <w:rsid w:val="00480C4D"/>
    <w:rsid w:val="0048195B"/>
    <w:rsid w:val="004836B5"/>
    <w:rsid w:val="00486EE3"/>
    <w:rsid w:val="00492154"/>
    <w:rsid w:val="00492801"/>
    <w:rsid w:val="00492A48"/>
    <w:rsid w:val="00492B4A"/>
    <w:rsid w:val="00493C78"/>
    <w:rsid w:val="00494BE3"/>
    <w:rsid w:val="004959EE"/>
    <w:rsid w:val="00496DA0"/>
    <w:rsid w:val="004A219D"/>
    <w:rsid w:val="004A21DD"/>
    <w:rsid w:val="004A29EF"/>
    <w:rsid w:val="004A29F2"/>
    <w:rsid w:val="004A3F4E"/>
    <w:rsid w:val="004A5C18"/>
    <w:rsid w:val="004A6477"/>
    <w:rsid w:val="004A6901"/>
    <w:rsid w:val="004A7115"/>
    <w:rsid w:val="004A7F14"/>
    <w:rsid w:val="004B2AF2"/>
    <w:rsid w:val="004B465F"/>
    <w:rsid w:val="004B4CC3"/>
    <w:rsid w:val="004B579C"/>
    <w:rsid w:val="004B5F07"/>
    <w:rsid w:val="004B6F04"/>
    <w:rsid w:val="004B7A2C"/>
    <w:rsid w:val="004B7AFE"/>
    <w:rsid w:val="004C08BD"/>
    <w:rsid w:val="004C2035"/>
    <w:rsid w:val="004C21CA"/>
    <w:rsid w:val="004C2CE9"/>
    <w:rsid w:val="004C2F1C"/>
    <w:rsid w:val="004C307B"/>
    <w:rsid w:val="004C350F"/>
    <w:rsid w:val="004C64B1"/>
    <w:rsid w:val="004C774A"/>
    <w:rsid w:val="004D169F"/>
    <w:rsid w:val="004D1BEF"/>
    <w:rsid w:val="004D1BFD"/>
    <w:rsid w:val="004D2BE3"/>
    <w:rsid w:val="004D7CDB"/>
    <w:rsid w:val="004E0F63"/>
    <w:rsid w:val="004E4C5F"/>
    <w:rsid w:val="004E6F76"/>
    <w:rsid w:val="004F1A4A"/>
    <w:rsid w:val="004F28E0"/>
    <w:rsid w:val="004F307C"/>
    <w:rsid w:val="004F30D1"/>
    <w:rsid w:val="004F4F5D"/>
    <w:rsid w:val="004F7910"/>
    <w:rsid w:val="00500557"/>
    <w:rsid w:val="00500A6F"/>
    <w:rsid w:val="00500BD6"/>
    <w:rsid w:val="005035E7"/>
    <w:rsid w:val="005038E4"/>
    <w:rsid w:val="00505EC5"/>
    <w:rsid w:val="00507266"/>
    <w:rsid w:val="005108EB"/>
    <w:rsid w:val="00511B99"/>
    <w:rsid w:val="00514A96"/>
    <w:rsid w:val="005156AA"/>
    <w:rsid w:val="005158F4"/>
    <w:rsid w:val="00516071"/>
    <w:rsid w:val="005164B3"/>
    <w:rsid w:val="0051720D"/>
    <w:rsid w:val="00517281"/>
    <w:rsid w:val="00517646"/>
    <w:rsid w:val="00522243"/>
    <w:rsid w:val="00523563"/>
    <w:rsid w:val="00526A65"/>
    <w:rsid w:val="00526EF0"/>
    <w:rsid w:val="00527C68"/>
    <w:rsid w:val="005303D1"/>
    <w:rsid w:val="00531165"/>
    <w:rsid w:val="005311A8"/>
    <w:rsid w:val="00535240"/>
    <w:rsid w:val="005356AE"/>
    <w:rsid w:val="0053768A"/>
    <w:rsid w:val="00540363"/>
    <w:rsid w:val="00540F96"/>
    <w:rsid w:val="0054226F"/>
    <w:rsid w:val="00543DDB"/>
    <w:rsid w:val="00544246"/>
    <w:rsid w:val="0054450E"/>
    <w:rsid w:val="0054489E"/>
    <w:rsid w:val="005463C5"/>
    <w:rsid w:val="00546D6E"/>
    <w:rsid w:val="00546DF6"/>
    <w:rsid w:val="00547877"/>
    <w:rsid w:val="00550939"/>
    <w:rsid w:val="00550F83"/>
    <w:rsid w:val="00552DB7"/>
    <w:rsid w:val="0055354D"/>
    <w:rsid w:val="005549D4"/>
    <w:rsid w:val="00555D5C"/>
    <w:rsid w:val="00556852"/>
    <w:rsid w:val="005568DD"/>
    <w:rsid w:val="00556EB1"/>
    <w:rsid w:val="00556FBA"/>
    <w:rsid w:val="0055721C"/>
    <w:rsid w:val="00557CB7"/>
    <w:rsid w:val="00557F28"/>
    <w:rsid w:val="0056081A"/>
    <w:rsid w:val="00560E98"/>
    <w:rsid w:val="00561229"/>
    <w:rsid w:val="00561C55"/>
    <w:rsid w:val="00563352"/>
    <w:rsid w:val="005647CC"/>
    <w:rsid w:val="00565995"/>
    <w:rsid w:val="00565DA0"/>
    <w:rsid w:val="00566BCD"/>
    <w:rsid w:val="00566F9C"/>
    <w:rsid w:val="005674D2"/>
    <w:rsid w:val="00570EDA"/>
    <w:rsid w:val="00571CEC"/>
    <w:rsid w:val="005722D7"/>
    <w:rsid w:val="00573345"/>
    <w:rsid w:val="00574881"/>
    <w:rsid w:val="00574946"/>
    <w:rsid w:val="005759EC"/>
    <w:rsid w:val="005760FD"/>
    <w:rsid w:val="00577CFD"/>
    <w:rsid w:val="005819F1"/>
    <w:rsid w:val="0058287E"/>
    <w:rsid w:val="00582C9D"/>
    <w:rsid w:val="00583D04"/>
    <w:rsid w:val="00583D31"/>
    <w:rsid w:val="005846A4"/>
    <w:rsid w:val="00584907"/>
    <w:rsid w:val="005852BD"/>
    <w:rsid w:val="00585B59"/>
    <w:rsid w:val="005865C3"/>
    <w:rsid w:val="00590128"/>
    <w:rsid w:val="00593008"/>
    <w:rsid w:val="005963E8"/>
    <w:rsid w:val="00597513"/>
    <w:rsid w:val="00597B61"/>
    <w:rsid w:val="005A0974"/>
    <w:rsid w:val="005A2844"/>
    <w:rsid w:val="005A3C65"/>
    <w:rsid w:val="005A42E9"/>
    <w:rsid w:val="005A56EB"/>
    <w:rsid w:val="005A5C86"/>
    <w:rsid w:val="005B0295"/>
    <w:rsid w:val="005B123D"/>
    <w:rsid w:val="005B12EF"/>
    <w:rsid w:val="005B1709"/>
    <w:rsid w:val="005B1843"/>
    <w:rsid w:val="005B1D01"/>
    <w:rsid w:val="005B1D3C"/>
    <w:rsid w:val="005B429A"/>
    <w:rsid w:val="005B4D85"/>
    <w:rsid w:val="005B5F00"/>
    <w:rsid w:val="005B6DCC"/>
    <w:rsid w:val="005C0376"/>
    <w:rsid w:val="005C2971"/>
    <w:rsid w:val="005C2E8D"/>
    <w:rsid w:val="005C34B5"/>
    <w:rsid w:val="005C3518"/>
    <w:rsid w:val="005C6F64"/>
    <w:rsid w:val="005C7259"/>
    <w:rsid w:val="005D052E"/>
    <w:rsid w:val="005D05CE"/>
    <w:rsid w:val="005D10F3"/>
    <w:rsid w:val="005D2D3B"/>
    <w:rsid w:val="005D2F00"/>
    <w:rsid w:val="005D42FA"/>
    <w:rsid w:val="005D6036"/>
    <w:rsid w:val="005D62DB"/>
    <w:rsid w:val="005D725B"/>
    <w:rsid w:val="005D7484"/>
    <w:rsid w:val="005E05C5"/>
    <w:rsid w:val="005E1005"/>
    <w:rsid w:val="005E24C6"/>
    <w:rsid w:val="005E2A50"/>
    <w:rsid w:val="005E56AB"/>
    <w:rsid w:val="005E5857"/>
    <w:rsid w:val="005E5B22"/>
    <w:rsid w:val="005E6D76"/>
    <w:rsid w:val="005F016A"/>
    <w:rsid w:val="005F2C77"/>
    <w:rsid w:val="005F2D14"/>
    <w:rsid w:val="005F3BFF"/>
    <w:rsid w:val="005F4B84"/>
    <w:rsid w:val="005F51AE"/>
    <w:rsid w:val="005F788C"/>
    <w:rsid w:val="00600513"/>
    <w:rsid w:val="00600A13"/>
    <w:rsid w:val="006036A8"/>
    <w:rsid w:val="006064A8"/>
    <w:rsid w:val="006103F1"/>
    <w:rsid w:val="00610911"/>
    <w:rsid w:val="006118C6"/>
    <w:rsid w:val="00611B54"/>
    <w:rsid w:val="0061396C"/>
    <w:rsid w:val="00613EA7"/>
    <w:rsid w:val="0061452A"/>
    <w:rsid w:val="006154F7"/>
    <w:rsid w:val="006162D7"/>
    <w:rsid w:val="00616470"/>
    <w:rsid w:val="0061647F"/>
    <w:rsid w:val="00616CAF"/>
    <w:rsid w:val="00620AA4"/>
    <w:rsid w:val="00621BDC"/>
    <w:rsid w:val="00622173"/>
    <w:rsid w:val="006222A9"/>
    <w:rsid w:val="00622789"/>
    <w:rsid w:val="00622EFC"/>
    <w:rsid w:val="00624553"/>
    <w:rsid w:val="00626A08"/>
    <w:rsid w:val="00626B5F"/>
    <w:rsid w:val="00627AFD"/>
    <w:rsid w:val="006309EA"/>
    <w:rsid w:val="0063265E"/>
    <w:rsid w:val="00634035"/>
    <w:rsid w:val="006356E9"/>
    <w:rsid w:val="00636223"/>
    <w:rsid w:val="00636B1C"/>
    <w:rsid w:val="00637F96"/>
    <w:rsid w:val="00641530"/>
    <w:rsid w:val="006415AB"/>
    <w:rsid w:val="00641F06"/>
    <w:rsid w:val="00642C2F"/>
    <w:rsid w:val="00644033"/>
    <w:rsid w:val="00644829"/>
    <w:rsid w:val="00645425"/>
    <w:rsid w:val="00647B25"/>
    <w:rsid w:val="00647CC8"/>
    <w:rsid w:val="006506E4"/>
    <w:rsid w:val="006507FB"/>
    <w:rsid w:val="0065201F"/>
    <w:rsid w:val="00652CB5"/>
    <w:rsid w:val="00655415"/>
    <w:rsid w:val="00657C97"/>
    <w:rsid w:val="00660B90"/>
    <w:rsid w:val="00660EEB"/>
    <w:rsid w:val="00662350"/>
    <w:rsid w:val="00662475"/>
    <w:rsid w:val="0066406F"/>
    <w:rsid w:val="0066464F"/>
    <w:rsid w:val="006646A4"/>
    <w:rsid w:val="00665B8C"/>
    <w:rsid w:val="006671BF"/>
    <w:rsid w:val="00670AE6"/>
    <w:rsid w:val="00671CE5"/>
    <w:rsid w:val="00672C7B"/>
    <w:rsid w:val="006762BB"/>
    <w:rsid w:val="0067644A"/>
    <w:rsid w:val="00680217"/>
    <w:rsid w:val="006802F5"/>
    <w:rsid w:val="00680818"/>
    <w:rsid w:val="00680A53"/>
    <w:rsid w:val="00683D05"/>
    <w:rsid w:val="006857F6"/>
    <w:rsid w:val="00685E70"/>
    <w:rsid w:val="006864F7"/>
    <w:rsid w:val="00686C64"/>
    <w:rsid w:val="00687F3F"/>
    <w:rsid w:val="00692D89"/>
    <w:rsid w:val="00694052"/>
    <w:rsid w:val="00696CEF"/>
    <w:rsid w:val="00697625"/>
    <w:rsid w:val="006A1756"/>
    <w:rsid w:val="006A1A25"/>
    <w:rsid w:val="006A225B"/>
    <w:rsid w:val="006A3017"/>
    <w:rsid w:val="006A52D2"/>
    <w:rsid w:val="006A5754"/>
    <w:rsid w:val="006A6716"/>
    <w:rsid w:val="006A6B56"/>
    <w:rsid w:val="006B0234"/>
    <w:rsid w:val="006B024E"/>
    <w:rsid w:val="006B07AA"/>
    <w:rsid w:val="006B1B2C"/>
    <w:rsid w:val="006B3708"/>
    <w:rsid w:val="006B535F"/>
    <w:rsid w:val="006B6B13"/>
    <w:rsid w:val="006B6C9A"/>
    <w:rsid w:val="006B6EB4"/>
    <w:rsid w:val="006C07E1"/>
    <w:rsid w:val="006C1345"/>
    <w:rsid w:val="006C2643"/>
    <w:rsid w:val="006C2856"/>
    <w:rsid w:val="006C2E86"/>
    <w:rsid w:val="006C4434"/>
    <w:rsid w:val="006C5093"/>
    <w:rsid w:val="006C5503"/>
    <w:rsid w:val="006C5893"/>
    <w:rsid w:val="006C5E0C"/>
    <w:rsid w:val="006D0D47"/>
    <w:rsid w:val="006D1081"/>
    <w:rsid w:val="006D17EB"/>
    <w:rsid w:val="006D1B87"/>
    <w:rsid w:val="006D4511"/>
    <w:rsid w:val="006D6568"/>
    <w:rsid w:val="006D6CF8"/>
    <w:rsid w:val="006E0006"/>
    <w:rsid w:val="006E03D9"/>
    <w:rsid w:val="006E28E7"/>
    <w:rsid w:val="006E3A9A"/>
    <w:rsid w:val="006E4BC3"/>
    <w:rsid w:val="006E4F3D"/>
    <w:rsid w:val="006E6121"/>
    <w:rsid w:val="006E6EC9"/>
    <w:rsid w:val="006E73FA"/>
    <w:rsid w:val="006F1541"/>
    <w:rsid w:val="006F1717"/>
    <w:rsid w:val="006F20FF"/>
    <w:rsid w:val="006F3A68"/>
    <w:rsid w:val="006F43BC"/>
    <w:rsid w:val="006F4524"/>
    <w:rsid w:val="006F454A"/>
    <w:rsid w:val="006F4C24"/>
    <w:rsid w:val="006F5788"/>
    <w:rsid w:val="0070012E"/>
    <w:rsid w:val="00700C0B"/>
    <w:rsid w:val="00702B9E"/>
    <w:rsid w:val="00703298"/>
    <w:rsid w:val="007051F3"/>
    <w:rsid w:val="00706949"/>
    <w:rsid w:val="007076AD"/>
    <w:rsid w:val="00707724"/>
    <w:rsid w:val="007078BE"/>
    <w:rsid w:val="00707D26"/>
    <w:rsid w:val="0071041F"/>
    <w:rsid w:val="00711A81"/>
    <w:rsid w:val="00712467"/>
    <w:rsid w:val="00712C9E"/>
    <w:rsid w:val="00712D67"/>
    <w:rsid w:val="00713761"/>
    <w:rsid w:val="00713BA0"/>
    <w:rsid w:val="0071582A"/>
    <w:rsid w:val="00715FCB"/>
    <w:rsid w:val="0071637A"/>
    <w:rsid w:val="0071748D"/>
    <w:rsid w:val="00724087"/>
    <w:rsid w:val="00724CD5"/>
    <w:rsid w:val="00725838"/>
    <w:rsid w:val="00725FE6"/>
    <w:rsid w:val="00727120"/>
    <w:rsid w:val="00731ACC"/>
    <w:rsid w:val="00733759"/>
    <w:rsid w:val="00735229"/>
    <w:rsid w:val="00736025"/>
    <w:rsid w:val="00740C97"/>
    <w:rsid w:val="0074269E"/>
    <w:rsid w:val="00742E1F"/>
    <w:rsid w:val="00743079"/>
    <w:rsid w:val="00743F90"/>
    <w:rsid w:val="0074446F"/>
    <w:rsid w:val="00745A45"/>
    <w:rsid w:val="0074615F"/>
    <w:rsid w:val="007465C7"/>
    <w:rsid w:val="007472E4"/>
    <w:rsid w:val="00747B7E"/>
    <w:rsid w:val="00747CB2"/>
    <w:rsid w:val="00753302"/>
    <w:rsid w:val="00753386"/>
    <w:rsid w:val="007544D3"/>
    <w:rsid w:val="0075522A"/>
    <w:rsid w:val="0075556E"/>
    <w:rsid w:val="007557E7"/>
    <w:rsid w:val="00755DDE"/>
    <w:rsid w:val="007565EA"/>
    <w:rsid w:val="007612E1"/>
    <w:rsid w:val="007614CC"/>
    <w:rsid w:val="00761589"/>
    <w:rsid w:val="007619C8"/>
    <w:rsid w:val="0076294D"/>
    <w:rsid w:val="007650DB"/>
    <w:rsid w:val="00765FB7"/>
    <w:rsid w:val="007665CC"/>
    <w:rsid w:val="007665F8"/>
    <w:rsid w:val="00766780"/>
    <w:rsid w:val="0077018A"/>
    <w:rsid w:val="007707FC"/>
    <w:rsid w:val="0077123F"/>
    <w:rsid w:val="007712D9"/>
    <w:rsid w:val="0077217B"/>
    <w:rsid w:val="0077220E"/>
    <w:rsid w:val="00772695"/>
    <w:rsid w:val="00772D05"/>
    <w:rsid w:val="0077335A"/>
    <w:rsid w:val="00773644"/>
    <w:rsid w:val="007753F2"/>
    <w:rsid w:val="00777EE6"/>
    <w:rsid w:val="00780FAB"/>
    <w:rsid w:val="007816D1"/>
    <w:rsid w:val="00782556"/>
    <w:rsid w:val="00785469"/>
    <w:rsid w:val="00785BB7"/>
    <w:rsid w:val="00785BEE"/>
    <w:rsid w:val="00787EF1"/>
    <w:rsid w:val="00791F3F"/>
    <w:rsid w:val="00792B56"/>
    <w:rsid w:val="0079301F"/>
    <w:rsid w:val="00797E92"/>
    <w:rsid w:val="007A0AD5"/>
    <w:rsid w:val="007A1658"/>
    <w:rsid w:val="007A1D5D"/>
    <w:rsid w:val="007A37A5"/>
    <w:rsid w:val="007B06E8"/>
    <w:rsid w:val="007B37DE"/>
    <w:rsid w:val="007B7D68"/>
    <w:rsid w:val="007C095B"/>
    <w:rsid w:val="007C1182"/>
    <w:rsid w:val="007C1685"/>
    <w:rsid w:val="007C3A39"/>
    <w:rsid w:val="007C4199"/>
    <w:rsid w:val="007C4398"/>
    <w:rsid w:val="007C6AB7"/>
    <w:rsid w:val="007C76B7"/>
    <w:rsid w:val="007C7815"/>
    <w:rsid w:val="007D0520"/>
    <w:rsid w:val="007D06D6"/>
    <w:rsid w:val="007D1937"/>
    <w:rsid w:val="007D4DEC"/>
    <w:rsid w:val="007D5245"/>
    <w:rsid w:val="007D6B27"/>
    <w:rsid w:val="007D7D20"/>
    <w:rsid w:val="007E05BB"/>
    <w:rsid w:val="007E0F28"/>
    <w:rsid w:val="007E325C"/>
    <w:rsid w:val="007E3391"/>
    <w:rsid w:val="007E42F8"/>
    <w:rsid w:val="007E506B"/>
    <w:rsid w:val="007E603B"/>
    <w:rsid w:val="007F10E2"/>
    <w:rsid w:val="007F1467"/>
    <w:rsid w:val="007F3A6E"/>
    <w:rsid w:val="007F4263"/>
    <w:rsid w:val="007F5403"/>
    <w:rsid w:val="007F5E5C"/>
    <w:rsid w:val="007F6C8C"/>
    <w:rsid w:val="00801F8D"/>
    <w:rsid w:val="00803101"/>
    <w:rsid w:val="0080679F"/>
    <w:rsid w:val="00807C7D"/>
    <w:rsid w:val="008111F0"/>
    <w:rsid w:val="00812A9C"/>
    <w:rsid w:val="00814D64"/>
    <w:rsid w:val="00815917"/>
    <w:rsid w:val="00817447"/>
    <w:rsid w:val="00821392"/>
    <w:rsid w:val="00821EE3"/>
    <w:rsid w:val="00823FF8"/>
    <w:rsid w:val="0082563A"/>
    <w:rsid w:val="00827667"/>
    <w:rsid w:val="008301E9"/>
    <w:rsid w:val="00830497"/>
    <w:rsid w:val="00830976"/>
    <w:rsid w:val="00830A25"/>
    <w:rsid w:val="008313E1"/>
    <w:rsid w:val="00832948"/>
    <w:rsid w:val="00832B3F"/>
    <w:rsid w:val="00833D8E"/>
    <w:rsid w:val="0083667E"/>
    <w:rsid w:val="00842CC6"/>
    <w:rsid w:val="00845795"/>
    <w:rsid w:val="00845B8D"/>
    <w:rsid w:val="00845DE3"/>
    <w:rsid w:val="008460EA"/>
    <w:rsid w:val="00846B23"/>
    <w:rsid w:val="00846C00"/>
    <w:rsid w:val="00850197"/>
    <w:rsid w:val="0085170A"/>
    <w:rsid w:val="008524CB"/>
    <w:rsid w:val="008548DE"/>
    <w:rsid w:val="00855696"/>
    <w:rsid w:val="008601CE"/>
    <w:rsid w:val="0086036C"/>
    <w:rsid w:val="00860771"/>
    <w:rsid w:val="00860A34"/>
    <w:rsid w:val="00861C9F"/>
    <w:rsid w:val="008621E2"/>
    <w:rsid w:val="00865676"/>
    <w:rsid w:val="00865B3F"/>
    <w:rsid w:val="00865D42"/>
    <w:rsid w:val="0086722A"/>
    <w:rsid w:val="008678EB"/>
    <w:rsid w:val="0087069B"/>
    <w:rsid w:val="00871F65"/>
    <w:rsid w:val="0087206B"/>
    <w:rsid w:val="0087271D"/>
    <w:rsid w:val="00872750"/>
    <w:rsid w:val="00872D64"/>
    <w:rsid w:val="00872F6D"/>
    <w:rsid w:val="00872F8C"/>
    <w:rsid w:val="00873A75"/>
    <w:rsid w:val="00873BB9"/>
    <w:rsid w:val="00876601"/>
    <w:rsid w:val="008766EB"/>
    <w:rsid w:val="00876BCD"/>
    <w:rsid w:val="00876C2C"/>
    <w:rsid w:val="0088206D"/>
    <w:rsid w:val="00882E20"/>
    <w:rsid w:val="00885268"/>
    <w:rsid w:val="0088678F"/>
    <w:rsid w:val="00886CD7"/>
    <w:rsid w:val="00890875"/>
    <w:rsid w:val="008911B6"/>
    <w:rsid w:val="00891939"/>
    <w:rsid w:val="00891BB8"/>
    <w:rsid w:val="008926AE"/>
    <w:rsid w:val="008933D3"/>
    <w:rsid w:val="00895440"/>
    <w:rsid w:val="00895608"/>
    <w:rsid w:val="00895DC9"/>
    <w:rsid w:val="008962D8"/>
    <w:rsid w:val="00896C80"/>
    <w:rsid w:val="008A2A3F"/>
    <w:rsid w:val="008A34D6"/>
    <w:rsid w:val="008A5A9B"/>
    <w:rsid w:val="008A5CCE"/>
    <w:rsid w:val="008A5D8E"/>
    <w:rsid w:val="008A5E8F"/>
    <w:rsid w:val="008A618E"/>
    <w:rsid w:val="008A6304"/>
    <w:rsid w:val="008A75F8"/>
    <w:rsid w:val="008A7F64"/>
    <w:rsid w:val="008B152A"/>
    <w:rsid w:val="008B2A48"/>
    <w:rsid w:val="008B429B"/>
    <w:rsid w:val="008B5EE4"/>
    <w:rsid w:val="008B6526"/>
    <w:rsid w:val="008B74EB"/>
    <w:rsid w:val="008B7CDA"/>
    <w:rsid w:val="008C0F90"/>
    <w:rsid w:val="008C4891"/>
    <w:rsid w:val="008C73F7"/>
    <w:rsid w:val="008D0A69"/>
    <w:rsid w:val="008D23E4"/>
    <w:rsid w:val="008D30F1"/>
    <w:rsid w:val="008D3305"/>
    <w:rsid w:val="008D507E"/>
    <w:rsid w:val="008D6415"/>
    <w:rsid w:val="008D66DD"/>
    <w:rsid w:val="008D670B"/>
    <w:rsid w:val="008E0B68"/>
    <w:rsid w:val="008E15BF"/>
    <w:rsid w:val="008E3544"/>
    <w:rsid w:val="008E4DF5"/>
    <w:rsid w:val="008E6E60"/>
    <w:rsid w:val="008E7144"/>
    <w:rsid w:val="008F5E3E"/>
    <w:rsid w:val="008F7908"/>
    <w:rsid w:val="00901A28"/>
    <w:rsid w:val="00902B36"/>
    <w:rsid w:val="00902F0E"/>
    <w:rsid w:val="00904C9B"/>
    <w:rsid w:val="009057D2"/>
    <w:rsid w:val="00906BEB"/>
    <w:rsid w:val="009100EB"/>
    <w:rsid w:val="009110FC"/>
    <w:rsid w:val="00912759"/>
    <w:rsid w:val="00912969"/>
    <w:rsid w:val="00912C9E"/>
    <w:rsid w:val="0091384D"/>
    <w:rsid w:val="009202CF"/>
    <w:rsid w:val="00921BEC"/>
    <w:rsid w:val="0092330E"/>
    <w:rsid w:val="00923A9A"/>
    <w:rsid w:val="00924EC3"/>
    <w:rsid w:val="009250D2"/>
    <w:rsid w:val="00925A8B"/>
    <w:rsid w:val="009264E2"/>
    <w:rsid w:val="009337AE"/>
    <w:rsid w:val="0093556A"/>
    <w:rsid w:val="00936979"/>
    <w:rsid w:val="00937936"/>
    <w:rsid w:val="009417B4"/>
    <w:rsid w:val="00945777"/>
    <w:rsid w:val="00945D62"/>
    <w:rsid w:val="00946035"/>
    <w:rsid w:val="00946E52"/>
    <w:rsid w:val="00950B24"/>
    <w:rsid w:val="00952331"/>
    <w:rsid w:val="00954050"/>
    <w:rsid w:val="009547FD"/>
    <w:rsid w:val="00954EAF"/>
    <w:rsid w:val="00961332"/>
    <w:rsid w:val="0096171D"/>
    <w:rsid w:val="00963266"/>
    <w:rsid w:val="009643A7"/>
    <w:rsid w:val="0096557F"/>
    <w:rsid w:val="009702B4"/>
    <w:rsid w:val="00973665"/>
    <w:rsid w:val="00974268"/>
    <w:rsid w:val="009748A1"/>
    <w:rsid w:val="00977496"/>
    <w:rsid w:val="00977B3A"/>
    <w:rsid w:val="00977C73"/>
    <w:rsid w:val="00977D8F"/>
    <w:rsid w:val="0098014D"/>
    <w:rsid w:val="00980214"/>
    <w:rsid w:val="00984CB6"/>
    <w:rsid w:val="00987A6E"/>
    <w:rsid w:val="00987AD1"/>
    <w:rsid w:val="009933EC"/>
    <w:rsid w:val="00993C87"/>
    <w:rsid w:val="009942AF"/>
    <w:rsid w:val="009963F3"/>
    <w:rsid w:val="009A0DAC"/>
    <w:rsid w:val="009A1CBC"/>
    <w:rsid w:val="009A31E2"/>
    <w:rsid w:val="009A39EF"/>
    <w:rsid w:val="009A4B70"/>
    <w:rsid w:val="009A4C32"/>
    <w:rsid w:val="009A6396"/>
    <w:rsid w:val="009A7230"/>
    <w:rsid w:val="009B489C"/>
    <w:rsid w:val="009B52F4"/>
    <w:rsid w:val="009B7090"/>
    <w:rsid w:val="009B7A90"/>
    <w:rsid w:val="009C0D3C"/>
    <w:rsid w:val="009C0F59"/>
    <w:rsid w:val="009C2B4B"/>
    <w:rsid w:val="009C2CC2"/>
    <w:rsid w:val="009C4037"/>
    <w:rsid w:val="009C4317"/>
    <w:rsid w:val="009C4B49"/>
    <w:rsid w:val="009C7626"/>
    <w:rsid w:val="009D070E"/>
    <w:rsid w:val="009D2641"/>
    <w:rsid w:val="009D410C"/>
    <w:rsid w:val="009D4322"/>
    <w:rsid w:val="009D5543"/>
    <w:rsid w:val="009D5C9C"/>
    <w:rsid w:val="009D7444"/>
    <w:rsid w:val="009D7CEC"/>
    <w:rsid w:val="009E13D0"/>
    <w:rsid w:val="009E43DC"/>
    <w:rsid w:val="009E6348"/>
    <w:rsid w:val="009E67A9"/>
    <w:rsid w:val="009E69DF"/>
    <w:rsid w:val="009E7C7A"/>
    <w:rsid w:val="009F0018"/>
    <w:rsid w:val="009F1599"/>
    <w:rsid w:val="009F2980"/>
    <w:rsid w:val="009F3013"/>
    <w:rsid w:val="009F7FF0"/>
    <w:rsid w:val="00A00EDA"/>
    <w:rsid w:val="00A015AF"/>
    <w:rsid w:val="00A02401"/>
    <w:rsid w:val="00A04852"/>
    <w:rsid w:val="00A058D0"/>
    <w:rsid w:val="00A05E3C"/>
    <w:rsid w:val="00A06133"/>
    <w:rsid w:val="00A06273"/>
    <w:rsid w:val="00A07F98"/>
    <w:rsid w:val="00A10E51"/>
    <w:rsid w:val="00A1135C"/>
    <w:rsid w:val="00A11E64"/>
    <w:rsid w:val="00A1227B"/>
    <w:rsid w:val="00A12B94"/>
    <w:rsid w:val="00A13EF8"/>
    <w:rsid w:val="00A154D2"/>
    <w:rsid w:val="00A157EE"/>
    <w:rsid w:val="00A16E84"/>
    <w:rsid w:val="00A17824"/>
    <w:rsid w:val="00A17D89"/>
    <w:rsid w:val="00A2104F"/>
    <w:rsid w:val="00A21B5A"/>
    <w:rsid w:val="00A22E58"/>
    <w:rsid w:val="00A237DE"/>
    <w:rsid w:val="00A23EB3"/>
    <w:rsid w:val="00A245F6"/>
    <w:rsid w:val="00A26317"/>
    <w:rsid w:val="00A27227"/>
    <w:rsid w:val="00A302AC"/>
    <w:rsid w:val="00A302B7"/>
    <w:rsid w:val="00A310CB"/>
    <w:rsid w:val="00A315AC"/>
    <w:rsid w:val="00A327FD"/>
    <w:rsid w:val="00A33423"/>
    <w:rsid w:val="00A339F9"/>
    <w:rsid w:val="00A3458D"/>
    <w:rsid w:val="00A347EB"/>
    <w:rsid w:val="00A36146"/>
    <w:rsid w:val="00A373CF"/>
    <w:rsid w:val="00A409CA"/>
    <w:rsid w:val="00A410E5"/>
    <w:rsid w:val="00A4362B"/>
    <w:rsid w:val="00A43BCF"/>
    <w:rsid w:val="00A43F21"/>
    <w:rsid w:val="00A455C9"/>
    <w:rsid w:val="00A47194"/>
    <w:rsid w:val="00A51146"/>
    <w:rsid w:val="00A514EB"/>
    <w:rsid w:val="00A53B1B"/>
    <w:rsid w:val="00A543A0"/>
    <w:rsid w:val="00A56E34"/>
    <w:rsid w:val="00A60B22"/>
    <w:rsid w:val="00A61521"/>
    <w:rsid w:val="00A618CC"/>
    <w:rsid w:val="00A6530E"/>
    <w:rsid w:val="00A6756E"/>
    <w:rsid w:val="00A7092A"/>
    <w:rsid w:val="00A72BB4"/>
    <w:rsid w:val="00A748AC"/>
    <w:rsid w:val="00A7713E"/>
    <w:rsid w:val="00A82026"/>
    <w:rsid w:val="00A869ED"/>
    <w:rsid w:val="00A92EE8"/>
    <w:rsid w:val="00A93D28"/>
    <w:rsid w:val="00A9413E"/>
    <w:rsid w:val="00A9415E"/>
    <w:rsid w:val="00A957A0"/>
    <w:rsid w:val="00A96314"/>
    <w:rsid w:val="00AA01A6"/>
    <w:rsid w:val="00AA4558"/>
    <w:rsid w:val="00AA4AE5"/>
    <w:rsid w:val="00AA4DB8"/>
    <w:rsid w:val="00AA54B4"/>
    <w:rsid w:val="00AA5D9D"/>
    <w:rsid w:val="00AB2EBF"/>
    <w:rsid w:val="00AB3942"/>
    <w:rsid w:val="00AB6B57"/>
    <w:rsid w:val="00AB75D1"/>
    <w:rsid w:val="00AB7EF2"/>
    <w:rsid w:val="00AC0323"/>
    <w:rsid w:val="00AC3A85"/>
    <w:rsid w:val="00AC47BF"/>
    <w:rsid w:val="00AC4D62"/>
    <w:rsid w:val="00AC507E"/>
    <w:rsid w:val="00AC7837"/>
    <w:rsid w:val="00AD0757"/>
    <w:rsid w:val="00AD24FE"/>
    <w:rsid w:val="00AD3735"/>
    <w:rsid w:val="00AD4C0D"/>
    <w:rsid w:val="00AD5EE5"/>
    <w:rsid w:val="00AD6544"/>
    <w:rsid w:val="00AD6B95"/>
    <w:rsid w:val="00AD71CC"/>
    <w:rsid w:val="00AD7F55"/>
    <w:rsid w:val="00AE282C"/>
    <w:rsid w:val="00AE384A"/>
    <w:rsid w:val="00AE3A19"/>
    <w:rsid w:val="00AE5BA9"/>
    <w:rsid w:val="00AE632D"/>
    <w:rsid w:val="00AF2E28"/>
    <w:rsid w:val="00AF5F35"/>
    <w:rsid w:val="00AF60E2"/>
    <w:rsid w:val="00AF7F1A"/>
    <w:rsid w:val="00B0089D"/>
    <w:rsid w:val="00B00F30"/>
    <w:rsid w:val="00B04694"/>
    <w:rsid w:val="00B06B6E"/>
    <w:rsid w:val="00B06E15"/>
    <w:rsid w:val="00B076E0"/>
    <w:rsid w:val="00B077DC"/>
    <w:rsid w:val="00B10063"/>
    <w:rsid w:val="00B139EC"/>
    <w:rsid w:val="00B13C4C"/>
    <w:rsid w:val="00B14594"/>
    <w:rsid w:val="00B14AF7"/>
    <w:rsid w:val="00B14FEF"/>
    <w:rsid w:val="00B1514F"/>
    <w:rsid w:val="00B15424"/>
    <w:rsid w:val="00B16021"/>
    <w:rsid w:val="00B16997"/>
    <w:rsid w:val="00B1727A"/>
    <w:rsid w:val="00B20102"/>
    <w:rsid w:val="00B20584"/>
    <w:rsid w:val="00B2197A"/>
    <w:rsid w:val="00B21E37"/>
    <w:rsid w:val="00B239A3"/>
    <w:rsid w:val="00B23DAA"/>
    <w:rsid w:val="00B31C56"/>
    <w:rsid w:val="00B33347"/>
    <w:rsid w:val="00B35BEB"/>
    <w:rsid w:val="00B372FB"/>
    <w:rsid w:val="00B45DA4"/>
    <w:rsid w:val="00B46EF9"/>
    <w:rsid w:val="00B475B5"/>
    <w:rsid w:val="00B5021E"/>
    <w:rsid w:val="00B50CD7"/>
    <w:rsid w:val="00B50D7C"/>
    <w:rsid w:val="00B52BD2"/>
    <w:rsid w:val="00B5544A"/>
    <w:rsid w:val="00B55FC1"/>
    <w:rsid w:val="00B56B88"/>
    <w:rsid w:val="00B56EAA"/>
    <w:rsid w:val="00B56EC9"/>
    <w:rsid w:val="00B571F1"/>
    <w:rsid w:val="00B57AA6"/>
    <w:rsid w:val="00B57D40"/>
    <w:rsid w:val="00B619FF"/>
    <w:rsid w:val="00B61AF5"/>
    <w:rsid w:val="00B64C65"/>
    <w:rsid w:val="00B65422"/>
    <w:rsid w:val="00B65837"/>
    <w:rsid w:val="00B66A27"/>
    <w:rsid w:val="00B674D2"/>
    <w:rsid w:val="00B67C7B"/>
    <w:rsid w:val="00B67F71"/>
    <w:rsid w:val="00B712BF"/>
    <w:rsid w:val="00B71FFF"/>
    <w:rsid w:val="00B72608"/>
    <w:rsid w:val="00B72BA0"/>
    <w:rsid w:val="00B765F5"/>
    <w:rsid w:val="00B766EC"/>
    <w:rsid w:val="00B76987"/>
    <w:rsid w:val="00B76A07"/>
    <w:rsid w:val="00B83228"/>
    <w:rsid w:val="00B83C01"/>
    <w:rsid w:val="00B84E8B"/>
    <w:rsid w:val="00B84FBF"/>
    <w:rsid w:val="00B8553E"/>
    <w:rsid w:val="00B8704F"/>
    <w:rsid w:val="00B87C32"/>
    <w:rsid w:val="00B9018B"/>
    <w:rsid w:val="00B905C6"/>
    <w:rsid w:val="00B90B5A"/>
    <w:rsid w:val="00B9166A"/>
    <w:rsid w:val="00B9268B"/>
    <w:rsid w:val="00B9348A"/>
    <w:rsid w:val="00B978AA"/>
    <w:rsid w:val="00B97F64"/>
    <w:rsid w:val="00BA29BE"/>
    <w:rsid w:val="00BA3FC1"/>
    <w:rsid w:val="00BA45D1"/>
    <w:rsid w:val="00BA4E6D"/>
    <w:rsid w:val="00BA5681"/>
    <w:rsid w:val="00BA5B01"/>
    <w:rsid w:val="00BA6E47"/>
    <w:rsid w:val="00BB01E9"/>
    <w:rsid w:val="00BB0705"/>
    <w:rsid w:val="00BB16ED"/>
    <w:rsid w:val="00BB217C"/>
    <w:rsid w:val="00BC00F1"/>
    <w:rsid w:val="00BC0218"/>
    <w:rsid w:val="00BC0D6C"/>
    <w:rsid w:val="00BC1BEA"/>
    <w:rsid w:val="00BC27F2"/>
    <w:rsid w:val="00BC3D52"/>
    <w:rsid w:val="00BC527E"/>
    <w:rsid w:val="00BC5C05"/>
    <w:rsid w:val="00BC6CC2"/>
    <w:rsid w:val="00BD047F"/>
    <w:rsid w:val="00BD0942"/>
    <w:rsid w:val="00BD1E07"/>
    <w:rsid w:val="00BD28B1"/>
    <w:rsid w:val="00BD2CC2"/>
    <w:rsid w:val="00BD3BBE"/>
    <w:rsid w:val="00BD57CD"/>
    <w:rsid w:val="00BD6138"/>
    <w:rsid w:val="00BD73FE"/>
    <w:rsid w:val="00BD7628"/>
    <w:rsid w:val="00BD7CF1"/>
    <w:rsid w:val="00BE017F"/>
    <w:rsid w:val="00BE03CE"/>
    <w:rsid w:val="00BE1329"/>
    <w:rsid w:val="00BE19FA"/>
    <w:rsid w:val="00BE1B88"/>
    <w:rsid w:val="00BE2713"/>
    <w:rsid w:val="00BE42AC"/>
    <w:rsid w:val="00BE51F9"/>
    <w:rsid w:val="00BE54C5"/>
    <w:rsid w:val="00BE72DE"/>
    <w:rsid w:val="00BE7B62"/>
    <w:rsid w:val="00BF0344"/>
    <w:rsid w:val="00BF06C2"/>
    <w:rsid w:val="00BF27A4"/>
    <w:rsid w:val="00BF2E79"/>
    <w:rsid w:val="00BF384E"/>
    <w:rsid w:val="00BF38C9"/>
    <w:rsid w:val="00BF6796"/>
    <w:rsid w:val="00C013FE"/>
    <w:rsid w:val="00C01D14"/>
    <w:rsid w:val="00C023BC"/>
    <w:rsid w:val="00C03DDE"/>
    <w:rsid w:val="00C06193"/>
    <w:rsid w:val="00C06D78"/>
    <w:rsid w:val="00C07031"/>
    <w:rsid w:val="00C12536"/>
    <w:rsid w:val="00C1444E"/>
    <w:rsid w:val="00C148FB"/>
    <w:rsid w:val="00C14ECE"/>
    <w:rsid w:val="00C1595E"/>
    <w:rsid w:val="00C165D3"/>
    <w:rsid w:val="00C2290B"/>
    <w:rsid w:val="00C25140"/>
    <w:rsid w:val="00C300D4"/>
    <w:rsid w:val="00C343D8"/>
    <w:rsid w:val="00C34747"/>
    <w:rsid w:val="00C354B0"/>
    <w:rsid w:val="00C35B53"/>
    <w:rsid w:val="00C36E49"/>
    <w:rsid w:val="00C3759B"/>
    <w:rsid w:val="00C37D3B"/>
    <w:rsid w:val="00C4003B"/>
    <w:rsid w:val="00C416F7"/>
    <w:rsid w:val="00C41984"/>
    <w:rsid w:val="00C41ACD"/>
    <w:rsid w:val="00C42699"/>
    <w:rsid w:val="00C4482F"/>
    <w:rsid w:val="00C44D20"/>
    <w:rsid w:val="00C454ED"/>
    <w:rsid w:val="00C4662B"/>
    <w:rsid w:val="00C4663B"/>
    <w:rsid w:val="00C515F9"/>
    <w:rsid w:val="00C535A3"/>
    <w:rsid w:val="00C535B0"/>
    <w:rsid w:val="00C5611A"/>
    <w:rsid w:val="00C5722F"/>
    <w:rsid w:val="00C57DFA"/>
    <w:rsid w:val="00C62C19"/>
    <w:rsid w:val="00C62C44"/>
    <w:rsid w:val="00C62F4F"/>
    <w:rsid w:val="00C635AA"/>
    <w:rsid w:val="00C6376B"/>
    <w:rsid w:val="00C64537"/>
    <w:rsid w:val="00C657FC"/>
    <w:rsid w:val="00C70144"/>
    <w:rsid w:val="00C70324"/>
    <w:rsid w:val="00C71200"/>
    <w:rsid w:val="00C7211C"/>
    <w:rsid w:val="00C72A07"/>
    <w:rsid w:val="00C72C55"/>
    <w:rsid w:val="00C74232"/>
    <w:rsid w:val="00C74B45"/>
    <w:rsid w:val="00C77BDF"/>
    <w:rsid w:val="00C80599"/>
    <w:rsid w:val="00C81178"/>
    <w:rsid w:val="00C815C1"/>
    <w:rsid w:val="00C81FFE"/>
    <w:rsid w:val="00C830B0"/>
    <w:rsid w:val="00C8325B"/>
    <w:rsid w:val="00C857A1"/>
    <w:rsid w:val="00C860CE"/>
    <w:rsid w:val="00C873B3"/>
    <w:rsid w:val="00C9141A"/>
    <w:rsid w:val="00C924F2"/>
    <w:rsid w:val="00C9265C"/>
    <w:rsid w:val="00C92874"/>
    <w:rsid w:val="00C92EAB"/>
    <w:rsid w:val="00C9318D"/>
    <w:rsid w:val="00C93AB8"/>
    <w:rsid w:val="00C9536B"/>
    <w:rsid w:val="00C9558A"/>
    <w:rsid w:val="00C95CA8"/>
    <w:rsid w:val="00C95F73"/>
    <w:rsid w:val="00CA0E68"/>
    <w:rsid w:val="00CA1EB3"/>
    <w:rsid w:val="00CA3BC9"/>
    <w:rsid w:val="00CA445C"/>
    <w:rsid w:val="00CA4FE7"/>
    <w:rsid w:val="00CA524A"/>
    <w:rsid w:val="00CB0878"/>
    <w:rsid w:val="00CB1364"/>
    <w:rsid w:val="00CB2E3A"/>
    <w:rsid w:val="00CB38BA"/>
    <w:rsid w:val="00CB4503"/>
    <w:rsid w:val="00CB4695"/>
    <w:rsid w:val="00CB753E"/>
    <w:rsid w:val="00CC0B73"/>
    <w:rsid w:val="00CC18A3"/>
    <w:rsid w:val="00CC2960"/>
    <w:rsid w:val="00CC2C30"/>
    <w:rsid w:val="00CC3D1F"/>
    <w:rsid w:val="00CC49C5"/>
    <w:rsid w:val="00CC65E6"/>
    <w:rsid w:val="00CD0177"/>
    <w:rsid w:val="00CD4874"/>
    <w:rsid w:val="00CD4C95"/>
    <w:rsid w:val="00CD5D70"/>
    <w:rsid w:val="00CD65C4"/>
    <w:rsid w:val="00CD66DB"/>
    <w:rsid w:val="00CD6F12"/>
    <w:rsid w:val="00CE044C"/>
    <w:rsid w:val="00CE0D8F"/>
    <w:rsid w:val="00CE281F"/>
    <w:rsid w:val="00CE3B69"/>
    <w:rsid w:val="00CE50A4"/>
    <w:rsid w:val="00CF0321"/>
    <w:rsid w:val="00CF2C8D"/>
    <w:rsid w:val="00CF5D21"/>
    <w:rsid w:val="00CF5E16"/>
    <w:rsid w:val="00CF645A"/>
    <w:rsid w:val="00CF76DF"/>
    <w:rsid w:val="00D00E31"/>
    <w:rsid w:val="00D06027"/>
    <w:rsid w:val="00D07D29"/>
    <w:rsid w:val="00D108A2"/>
    <w:rsid w:val="00D11C6D"/>
    <w:rsid w:val="00D126B4"/>
    <w:rsid w:val="00D133B4"/>
    <w:rsid w:val="00D1358A"/>
    <w:rsid w:val="00D1460C"/>
    <w:rsid w:val="00D14A6F"/>
    <w:rsid w:val="00D14E38"/>
    <w:rsid w:val="00D15725"/>
    <w:rsid w:val="00D15D83"/>
    <w:rsid w:val="00D17B40"/>
    <w:rsid w:val="00D20349"/>
    <w:rsid w:val="00D23EF3"/>
    <w:rsid w:val="00D25025"/>
    <w:rsid w:val="00D315C2"/>
    <w:rsid w:val="00D31BA2"/>
    <w:rsid w:val="00D31ED0"/>
    <w:rsid w:val="00D3290F"/>
    <w:rsid w:val="00D34ABD"/>
    <w:rsid w:val="00D358A3"/>
    <w:rsid w:val="00D35E29"/>
    <w:rsid w:val="00D3776C"/>
    <w:rsid w:val="00D401D0"/>
    <w:rsid w:val="00D425DB"/>
    <w:rsid w:val="00D43D46"/>
    <w:rsid w:val="00D44B97"/>
    <w:rsid w:val="00D44F23"/>
    <w:rsid w:val="00D50731"/>
    <w:rsid w:val="00D516F1"/>
    <w:rsid w:val="00D53111"/>
    <w:rsid w:val="00D542D0"/>
    <w:rsid w:val="00D5606E"/>
    <w:rsid w:val="00D562FE"/>
    <w:rsid w:val="00D566A5"/>
    <w:rsid w:val="00D56E4B"/>
    <w:rsid w:val="00D5734C"/>
    <w:rsid w:val="00D601BA"/>
    <w:rsid w:val="00D61187"/>
    <w:rsid w:val="00D64BBA"/>
    <w:rsid w:val="00D6503D"/>
    <w:rsid w:val="00D655D6"/>
    <w:rsid w:val="00D66ABE"/>
    <w:rsid w:val="00D66BDA"/>
    <w:rsid w:val="00D67053"/>
    <w:rsid w:val="00D672C7"/>
    <w:rsid w:val="00D6746D"/>
    <w:rsid w:val="00D7097D"/>
    <w:rsid w:val="00D7153D"/>
    <w:rsid w:val="00D72883"/>
    <w:rsid w:val="00D735C9"/>
    <w:rsid w:val="00D73A95"/>
    <w:rsid w:val="00D76759"/>
    <w:rsid w:val="00D7684A"/>
    <w:rsid w:val="00D77AEE"/>
    <w:rsid w:val="00D77F16"/>
    <w:rsid w:val="00D80C38"/>
    <w:rsid w:val="00D80F82"/>
    <w:rsid w:val="00D8155E"/>
    <w:rsid w:val="00D81824"/>
    <w:rsid w:val="00D81E2D"/>
    <w:rsid w:val="00D825C1"/>
    <w:rsid w:val="00D82705"/>
    <w:rsid w:val="00D84DA9"/>
    <w:rsid w:val="00D86B34"/>
    <w:rsid w:val="00D908B7"/>
    <w:rsid w:val="00D91477"/>
    <w:rsid w:val="00D95D40"/>
    <w:rsid w:val="00D9637E"/>
    <w:rsid w:val="00D97099"/>
    <w:rsid w:val="00D974E8"/>
    <w:rsid w:val="00DA0571"/>
    <w:rsid w:val="00DA16D3"/>
    <w:rsid w:val="00DA330A"/>
    <w:rsid w:val="00DA3A8A"/>
    <w:rsid w:val="00DA3F7C"/>
    <w:rsid w:val="00DA57D2"/>
    <w:rsid w:val="00DA58A1"/>
    <w:rsid w:val="00DA6623"/>
    <w:rsid w:val="00DA786C"/>
    <w:rsid w:val="00DB29A0"/>
    <w:rsid w:val="00DB397E"/>
    <w:rsid w:val="00DB53EC"/>
    <w:rsid w:val="00DB5420"/>
    <w:rsid w:val="00DB5734"/>
    <w:rsid w:val="00DB5C37"/>
    <w:rsid w:val="00DB65A2"/>
    <w:rsid w:val="00DB6B81"/>
    <w:rsid w:val="00DC036E"/>
    <w:rsid w:val="00DC050E"/>
    <w:rsid w:val="00DC12CE"/>
    <w:rsid w:val="00DC144A"/>
    <w:rsid w:val="00DC3BA9"/>
    <w:rsid w:val="00DC3D8D"/>
    <w:rsid w:val="00DC4B73"/>
    <w:rsid w:val="00DC533E"/>
    <w:rsid w:val="00DC563A"/>
    <w:rsid w:val="00DC656A"/>
    <w:rsid w:val="00DC69F6"/>
    <w:rsid w:val="00DC6CD5"/>
    <w:rsid w:val="00DD4F61"/>
    <w:rsid w:val="00DD5C89"/>
    <w:rsid w:val="00DD77D8"/>
    <w:rsid w:val="00DE0A32"/>
    <w:rsid w:val="00DE1E1F"/>
    <w:rsid w:val="00DE257B"/>
    <w:rsid w:val="00DE3BA1"/>
    <w:rsid w:val="00DE6CF6"/>
    <w:rsid w:val="00DE7661"/>
    <w:rsid w:val="00DE7823"/>
    <w:rsid w:val="00DF10E7"/>
    <w:rsid w:val="00DF14AA"/>
    <w:rsid w:val="00DF346B"/>
    <w:rsid w:val="00DF4847"/>
    <w:rsid w:val="00E022E0"/>
    <w:rsid w:val="00E054A9"/>
    <w:rsid w:val="00E054BD"/>
    <w:rsid w:val="00E05679"/>
    <w:rsid w:val="00E0571F"/>
    <w:rsid w:val="00E05C41"/>
    <w:rsid w:val="00E061D7"/>
    <w:rsid w:val="00E06B03"/>
    <w:rsid w:val="00E07573"/>
    <w:rsid w:val="00E1090E"/>
    <w:rsid w:val="00E10D12"/>
    <w:rsid w:val="00E16809"/>
    <w:rsid w:val="00E16D2A"/>
    <w:rsid w:val="00E17ED2"/>
    <w:rsid w:val="00E210F7"/>
    <w:rsid w:val="00E213BB"/>
    <w:rsid w:val="00E213D1"/>
    <w:rsid w:val="00E21FDE"/>
    <w:rsid w:val="00E22285"/>
    <w:rsid w:val="00E22453"/>
    <w:rsid w:val="00E226F1"/>
    <w:rsid w:val="00E22963"/>
    <w:rsid w:val="00E252C5"/>
    <w:rsid w:val="00E324A5"/>
    <w:rsid w:val="00E325FD"/>
    <w:rsid w:val="00E32736"/>
    <w:rsid w:val="00E3362A"/>
    <w:rsid w:val="00E33CC6"/>
    <w:rsid w:val="00E37AAD"/>
    <w:rsid w:val="00E415A2"/>
    <w:rsid w:val="00E4636B"/>
    <w:rsid w:val="00E4745D"/>
    <w:rsid w:val="00E52827"/>
    <w:rsid w:val="00E56FDB"/>
    <w:rsid w:val="00E628B8"/>
    <w:rsid w:val="00E635BA"/>
    <w:rsid w:val="00E6370F"/>
    <w:rsid w:val="00E63BCA"/>
    <w:rsid w:val="00E6636D"/>
    <w:rsid w:val="00E673AD"/>
    <w:rsid w:val="00E7122E"/>
    <w:rsid w:val="00E80495"/>
    <w:rsid w:val="00E81470"/>
    <w:rsid w:val="00E825DA"/>
    <w:rsid w:val="00E82821"/>
    <w:rsid w:val="00E828E6"/>
    <w:rsid w:val="00E83ACC"/>
    <w:rsid w:val="00E849D0"/>
    <w:rsid w:val="00E856DA"/>
    <w:rsid w:val="00E85907"/>
    <w:rsid w:val="00E85BA5"/>
    <w:rsid w:val="00E8608B"/>
    <w:rsid w:val="00E877AC"/>
    <w:rsid w:val="00E87D17"/>
    <w:rsid w:val="00E90358"/>
    <w:rsid w:val="00E91FFD"/>
    <w:rsid w:val="00E92398"/>
    <w:rsid w:val="00E93778"/>
    <w:rsid w:val="00E93B21"/>
    <w:rsid w:val="00E94173"/>
    <w:rsid w:val="00E95621"/>
    <w:rsid w:val="00E96335"/>
    <w:rsid w:val="00E97465"/>
    <w:rsid w:val="00EA1BB0"/>
    <w:rsid w:val="00EA23EB"/>
    <w:rsid w:val="00EA3B28"/>
    <w:rsid w:val="00EA4133"/>
    <w:rsid w:val="00EA57DF"/>
    <w:rsid w:val="00EA7ACF"/>
    <w:rsid w:val="00EA7F65"/>
    <w:rsid w:val="00EB06FC"/>
    <w:rsid w:val="00EB0B38"/>
    <w:rsid w:val="00EB13B9"/>
    <w:rsid w:val="00EB19C8"/>
    <w:rsid w:val="00EB388D"/>
    <w:rsid w:val="00EB3FB1"/>
    <w:rsid w:val="00EB5335"/>
    <w:rsid w:val="00EB6B29"/>
    <w:rsid w:val="00EC0098"/>
    <w:rsid w:val="00EC0287"/>
    <w:rsid w:val="00EC04BD"/>
    <w:rsid w:val="00EC3566"/>
    <w:rsid w:val="00EC3EC7"/>
    <w:rsid w:val="00EC4D55"/>
    <w:rsid w:val="00EC54E7"/>
    <w:rsid w:val="00EC572E"/>
    <w:rsid w:val="00EC76A4"/>
    <w:rsid w:val="00EC7A81"/>
    <w:rsid w:val="00ED1B8B"/>
    <w:rsid w:val="00ED2AE2"/>
    <w:rsid w:val="00ED2DF3"/>
    <w:rsid w:val="00ED53CC"/>
    <w:rsid w:val="00ED67C7"/>
    <w:rsid w:val="00ED7531"/>
    <w:rsid w:val="00ED7DA2"/>
    <w:rsid w:val="00EE3E43"/>
    <w:rsid w:val="00EE41A8"/>
    <w:rsid w:val="00EE4D62"/>
    <w:rsid w:val="00EE522F"/>
    <w:rsid w:val="00EE618C"/>
    <w:rsid w:val="00EE6A13"/>
    <w:rsid w:val="00EF06B7"/>
    <w:rsid w:val="00EF0869"/>
    <w:rsid w:val="00EF27D9"/>
    <w:rsid w:val="00EF2F04"/>
    <w:rsid w:val="00EF3F88"/>
    <w:rsid w:val="00EF48BD"/>
    <w:rsid w:val="00EF49CF"/>
    <w:rsid w:val="00EF5387"/>
    <w:rsid w:val="00EF76B7"/>
    <w:rsid w:val="00F00BCF"/>
    <w:rsid w:val="00F0146B"/>
    <w:rsid w:val="00F0160D"/>
    <w:rsid w:val="00F04863"/>
    <w:rsid w:val="00F04B8E"/>
    <w:rsid w:val="00F0517A"/>
    <w:rsid w:val="00F05A05"/>
    <w:rsid w:val="00F0649D"/>
    <w:rsid w:val="00F0698E"/>
    <w:rsid w:val="00F07E5C"/>
    <w:rsid w:val="00F07EF9"/>
    <w:rsid w:val="00F1041C"/>
    <w:rsid w:val="00F13433"/>
    <w:rsid w:val="00F1466E"/>
    <w:rsid w:val="00F158BD"/>
    <w:rsid w:val="00F16344"/>
    <w:rsid w:val="00F22E1B"/>
    <w:rsid w:val="00F2659C"/>
    <w:rsid w:val="00F26606"/>
    <w:rsid w:val="00F26926"/>
    <w:rsid w:val="00F3038D"/>
    <w:rsid w:val="00F31531"/>
    <w:rsid w:val="00F324D6"/>
    <w:rsid w:val="00F33BBF"/>
    <w:rsid w:val="00F33FB0"/>
    <w:rsid w:val="00F3417B"/>
    <w:rsid w:val="00F347CB"/>
    <w:rsid w:val="00F34C5C"/>
    <w:rsid w:val="00F352A9"/>
    <w:rsid w:val="00F4187C"/>
    <w:rsid w:val="00F41ACC"/>
    <w:rsid w:val="00F43CB4"/>
    <w:rsid w:val="00F44C9A"/>
    <w:rsid w:val="00F45C37"/>
    <w:rsid w:val="00F45C92"/>
    <w:rsid w:val="00F46161"/>
    <w:rsid w:val="00F4712E"/>
    <w:rsid w:val="00F47590"/>
    <w:rsid w:val="00F47963"/>
    <w:rsid w:val="00F5020F"/>
    <w:rsid w:val="00F50DC7"/>
    <w:rsid w:val="00F520C0"/>
    <w:rsid w:val="00F5256E"/>
    <w:rsid w:val="00F52EF8"/>
    <w:rsid w:val="00F5422E"/>
    <w:rsid w:val="00F55210"/>
    <w:rsid w:val="00F57157"/>
    <w:rsid w:val="00F57832"/>
    <w:rsid w:val="00F5793A"/>
    <w:rsid w:val="00F6298F"/>
    <w:rsid w:val="00F646B4"/>
    <w:rsid w:val="00F6523F"/>
    <w:rsid w:val="00F655C5"/>
    <w:rsid w:val="00F65D47"/>
    <w:rsid w:val="00F70DB4"/>
    <w:rsid w:val="00F71F54"/>
    <w:rsid w:val="00F72959"/>
    <w:rsid w:val="00F72D83"/>
    <w:rsid w:val="00F74302"/>
    <w:rsid w:val="00F74359"/>
    <w:rsid w:val="00F7797E"/>
    <w:rsid w:val="00F77A78"/>
    <w:rsid w:val="00F77F51"/>
    <w:rsid w:val="00F81E52"/>
    <w:rsid w:val="00F821C2"/>
    <w:rsid w:val="00F828F9"/>
    <w:rsid w:val="00F82D16"/>
    <w:rsid w:val="00F83915"/>
    <w:rsid w:val="00F83EA2"/>
    <w:rsid w:val="00F8422E"/>
    <w:rsid w:val="00F84889"/>
    <w:rsid w:val="00F910C6"/>
    <w:rsid w:val="00F919BF"/>
    <w:rsid w:val="00F940E5"/>
    <w:rsid w:val="00F94539"/>
    <w:rsid w:val="00F95D6B"/>
    <w:rsid w:val="00FA1C34"/>
    <w:rsid w:val="00FA2F96"/>
    <w:rsid w:val="00FA3020"/>
    <w:rsid w:val="00FB045B"/>
    <w:rsid w:val="00FB0D11"/>
    <w:rsid w:val="00FB486D"/>
    <w:rsid w:val="00FB670A"/>
    <w:rsid w:val="00FC2E5F"/>
    <w:rsid w:val="00FC2F02"/>
    <w:rsid w:val="00FC367C"/>
    <w:rsid w:val="00FC53B1"/>
    <w:rsid w:val="00FC61E3"/>
    <w:rsid w:val="00FC6293"/>
    <w:rsid w:val="00FD4520"/>
    <w:rsid w:val="00FD58E4"/>
    <w:rsid w:val="00FD5F68"/>
    <w:rsid w:val="00FD73AF"/>
    <w:rsid w:val="00FD77E6"/>
    <w:rsid w:val="00FE02C4"/>
    <w:rsid w:val="00FE05CC"/>
    <w:rsid w:val="00FE27FA"/>
    <w:rsid w:val="00FE491A"/>
    <w:rsid w:val="00FE53F2"/>
    <w:rsid w:val="00FE5AFD"/>
    <w:rsid w:val="00FE79E4"/>
    <w:rsid w:val="00FF03EB"/>
    <w:rsid w:val="00FF13A0"/>
    <w:rsid w:val="00FF14C6"/>
    <w:rsid w:val="00FF2748"/>
    <w:rsid w:val="00FF4C0D"/>
    <w:rsid w:val="00FF5B1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EB9FE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6A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C2C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2C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80217"/>
    <w:pPr>
      <w:ind w:left="720"/>
    </w:pPr>
    <w:rPr>
      <w:rFonts w:ascii="Cambria" w:eastAsia="MS ??" w:hAnsi="Cambria" w:cs="Cambria"/>
    </w:rPr>
  </w:style>
  <w:style w:type="paragraph" w:styleId="NoSpacing">
    <w:name w:val="No Spacing"/>
    <w:uiPriority w:val="99"/>
    <w:qFormat/>
    <w:rsid w:val="00680217"/>
    <w:rPr>
      <w:rFonts w:ascii="Times New Roman" w:eastAsia="MS ??" w:hAnsi="Times New Roman" w:cs="Times New Roman"/>
      <w:lang w:val="en-US"/>
    </w:rPr>
  </w:style>
  <w:style w:type="character" w:styleId="BookTitle">
    <w:name w:val="Book Title"/>
    <w:basedOn w:val="DefaultParagraphFont"/>
    <w:uiPriority w:val="99"/>
    <w:qFormat/>
    <w:rsid w:val="00680217"/>
    <w:rPr>
      <w:b/>
      <w:bCs/>
      <w:smallCaps/>
      <w:spacing w:val="5"/>
    </w:rPr>
  </w:style>
  <w:style w:type="paragraph" w:styleId="BalloonText">
    <w:name w:val="Balloon Text"/>
    <w:basedOn w:val="Normal"/>
    <w:link w:val="BalloonTextChar"/>
    <w:uiPriority w:val="99"/>
    <w:semiHidden/>
    <w:unhideWhenUsed/>
    <w:rsid w:val="00EE3E4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EE3E43"/>
    <w:rPr>
      <w:rFonts w:ascii="Lucida Grande CY" w:hAnsi="Lucida Grande CY" w:cs="Lucida Grande CY"/>
      <w:sz w:val="18"/>
      <w:szCs w:val="18"/>
    </w:rPr>
  </w:style>
  <w:style w:type="paragraph" w:styleId="FootnoteText">
    <w:name w:val="footnote text"/>
    <w:aliases w:val="Текст сноски Знак,Текст сноски Знак1 Знак,Текст сноски Знак Знак Знак,Footnote Text Char Знак Знак,Footnote Text Char Знак,Текст сноски Знак Знак Знак Знак,Текст сноски Знак Знак,single space,footnote text,Текст сноски Знак2 Знак"/>
    <w:basedOn w:val="Normal"/>
    <w:link w:val="FootnoteTextChar"/>
    <w:unhideWhenUsed/>
    <w:rsid w:val="00EE3E43"/>
    <w:rPr>
      <w:rFonts w:ascii="Cambria" w:eastAsia="MS ??" w:hAnsi="Cambria" w:cs="Cambria"/>
    </w:rPr>
  </w:style>
  <w:style w:type="character" w:customStyle="1" w:styleId="FootnoteTextChar">
    <w:name w:val="Footnote Text Char"/>
    <w:aliases w:val="Текст сноски Знак Char,Текст сноски Знак1 Знак Char,Текст сноски Знак Знак Знак Char,Footnote Text Char Знак Знак Char,Footnote Text Char Знак Char,Текст сноски Знак Знак Знак Знак Char,Текст сноски Знак Знак Char,single space Char"/>
    <w:basedOn w:val="DefaultParagraphFont"/>
    <w:link w:val="FootnoteText"/>
    <w:rsid w:val="00EE3E43"/>
    <w:rPr>
      <w:rFonts w:ascii="Cambria" w:eastAsia="MS ??" w:hAnsi="Cambria" w:cs="Cambria"/>
    </w:rPr>
  </w:style>
  <w:style w:type="character" w:styleId="FootnoteReference">
    <w:name w:val="footnote reference"/>
    <w:aliases w:val="Знак сноски 1,Знак сноски-FN,Ciae niinee-FN,Referencia nota al pie,SUPERS,Ciae niinee 1"/>
    <w:basedOn w:val="DefaultParagraphFont"/>
    <w:unhideWhenUsed/>
    <w:rsid w:val="00EE3E43"/>
    <w:rPr>
      <w:vertAlign w:val="superscript"/>
    </w:rPr>
  </w:style>
  <w:style w:type="paragraph" w:styleId="Footer">
    <w:name w:val="footer"/>
    <w:basedOn w:val="Normal"/>
    <w:link w:val="FooterChar"/>
    <w:uiPriority w:val="99"/>
    <w:unhideWhenUsed/>
    <w:rsid w:val="0082563A"/>
    <w:pPr>
      <w:tabs>
        <w:tab w:val="center" w:pos="4153"/>
        <w:tab w:val="right" w:pos="8306"/>
      </w:tabs>
    </w:pPr>
  </w:style>
  <w:style w:type="character" w:customStyle="1" w:styleId="FooterChar">
    <w:name w:val="Footer Char"/>
    <w:basedOn w:val="DefaultParagraphFont"/>
    <w:link w:val="Footer"/>
    <w:uiPriority w:val="99"/>
    <w:rsid w:val="0082563A"/>
  </w:style>
  <w:style w:type="character" w:styleId="PageNumber">
    <w:name w:val="page number"/>
    <w:basedOn w:val="DefaultParagraphFont"/>
    <w:uiPriority w:val="99"/>
    <w:semiHidden/>
    <w:unhideWhenUsed/>
    <w:rsid w:val="0082563A"/>
  </w:style>
  <w:style w:type="paragraph" w:styleId="Subtitle">
    <w:name w:val="Subtitle"/>
    <w:basedOn w:val="Normal"/>
    <w:next w:val="Normal"/>
    <w:link w:val="SubtitleChar"/>
    <w:uiPriority w:val="11"/>
    <w:qFormat/>
    <w:rsid w:val="004D169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D169F"/>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32094E"/>
    <w:rPr>
      <w:rFonts w:ascii="Times New Roman" w:hAnsi="Times New Roman" w:cs="Times New Roman"/>
      <w:b/>
      <w:color w:val="0D0D0D" w:themeColor="text1" w:themeTint="F2"/>
      <w:sz w:val="28"/>
      <w:szCs w:val="26"/>
    </w:rPr>
  </w:style>
  <w:style w:type="character" w:styleId="Emphasis">
    <w:name w:val="Emphasis"/>
    <w:basedOn w:val="DefaultParagraphFont"/>
    <w:uiPriority w:val="20"/>
    <w:qFormat/>
    <w:rsid w:val="0076294D"/>
    <w:rPr>
      <w:i/>
      <w:iCs/>
    </w:rPr>
  </w:style>
  <w:style w:type="character" w:customStyle="1" w:styleId="Heading1Char">
    <w:name w:val="Heading 1 Char"/>
    <w:basedOn w:val="DefaultParagraphFont"/>
    <w:link w:val="Heading1"/>
    <w:uiPriority w:val="9"/>
    <w:rsid w:val="00D66ABE"/>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D66ABE"/>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D66ABE"/>
    <w:pPr>
      <w:spacing w:before="120"/>
    </w:pPr>
    <w:rPr>
      <w:b/>
      <w:sz w:val="22"/>
      <w:szCs w:val="22"/>
    </w:rPr>
  </w:style>
  <w:style w:type="paragraph" w:styleId="TOC2">
    <w:name w:val="toc 2"/>
    <w:basedOn w:val="Normal"/>
    <w:next w:val="Normal"/>
    <w:autoRedefine/>
    <w:uiPriority w:val="39"/>
    <w:semiHidden/>
    <w:unhideWhenUsed/>
    <w:rsid w:val="00D66ABE"/>
    <w:pPr>
      <w:ind w:left="240"/>
    </w:pPr>
    <w:rPr>
      <w:i/>
      <w:sz w:val="22"/>
      <w:szCs w:val="22"/>
    </w:rPr>
  </w:style>
  <w:style w:type="paragraph" w:styleId="TOC3">
    <w:name w:val="toc 3"/>
    <w:basedOn w:val="Normal"/>
    <w:next w:val="Normal"/>
    <w:autoRedefine/>
    <w:uiPriority w:val="39"/>
    <w:semiHidden/>
    <w:unhideWhenUsed/>
    <w:rsid w:val="00D66ABE"/>
    <w:pPr>
      <w:ind w:left="480"/>
    </w:pPr>
    <w:rPr>
      <w:sz w:val="22"/>
      <w:szCs w:val="22"/>
    </w:rPr>
  </w:style>
  <w:style w:type="paragraph" w:styleId="TOC4">
    <w:name w:val="toc 4"/>
    <w:basedOn w:val="Normal"/>
    <w:next w:val="Normal"/>
    <w:autoRedefine/>
    <w:uiPriority w:val="39"/>
    <w:semiHidden/>
    <w:unhideWhenUsed/>
    <w:rsid w:val="00D66ABE"/>
    <w:pPr>
      <w:ind w:left="720"/>
    </w:pPr>
    <w:rPr>
      <w:sz w:val="20"/>
      <w:szCs w:val="20"/>
    </w:rPr>
  </w:style>
  <w:style w:type="paragraph" w:styleId="TOC5">
    <w:name w:val="toc 5"/>
    <w:basedOn w:val="Normal"/>
    <w:next w:val="Normal"/>
    <w:autoRedefine/>
    <w:uiPriority w:val="39"/>
    <w:semiHidden/>
    <w:unhideWhenUsed/>
    <w:rsid w:val="00D66ABE"/>
    <w:pPr>
      <w:ind w:left="960"/>
    </w:pPr>
    <w:rPr>
      <w:sz w:val="20"/>
      <w:szCs w:val="20"/>
    </w:rPr>
  </w:style>
  <w:style w:type="paragraph" w:styleId="TOC6">
    <w:name w:val="toc 6"/>
    <w:basedOn w:val="Normal"/>
    <w:next w:val="Normal"/>
    <w:autoRedefine/>
    <w:uiPriority w:val="39"/>
    <w:semiHidden/>
    <w:unhideWhenUsed/>
    <w:rsid w:val="00D66ABE"/>
    <w:pPr>
      <w:ind w:left="1200"/>
    </w:pPr>
    <w:rPr>
      <w:sz w:val="20"/>
      <w:szCs w:val="20"/>
    </w:rPr>
  </w:style>
  <w:style w:type="paragraph" w:styleId="TOC7">
    <w:name w:val="toc 7"/>
    <w:basedOn w:val="Normal"/>
    <w:next w:val="Normal"/>
    <w:autoRedefine/>
    <w:uiPriority w:val="39"/>
    <w:semiHidden/>
    <w:unhideWhenUsed/>
    <w:rsid w:val="00D66ABE"/>
    <w:pPr>
      <w:ind w:left="1440"/>
    </w:pPr>
    <w:rPr>
      <w:sz w:val="20"/>
      <w:szCs w:val="20"/>
    </w:rPr>
  </w:style>
  <w:style w:type="paragraph" w:styleId="TOC8">
    <w:name w:val="toc 8"/>
    <w:basedOn w:val="Normal"/>
    <w:next w:val="Normal"/>
    <w:autoRedefine/>
    <w:uiPriority w:val="39"/>
    <w:semiHidden/>
    <w:unhideWhenUsed/>
    <w:rsid w:val="00D66ABE"/>
    <w:pPr>
      <w:ind w:left="1680"/>
    </w:pPr>
    <w:rPr>
      <w:sz w:val="20"/>
      <w:szCs w:val="20"/>
    </w:rPr>
  </w:style>
  <w:style w:type="paragraph" w:styleId="TOC9">
    <w:name w:val="toc 9"/>
    <w:basedOn w:val="Normal"/>
    <w:next w:val="Normal"/>
    <w:autoRedefine/>
    <w:uiPriority w:val="39"/>
    <w:semiHidden/>
    <w:unhideWhenUsed/>
    <w:rsid w:val="00D66ABE"/>
    <w:pPr>
      <w:ind w:left="1920"/>
    </w:pPr>
    <w:rPr>
      <w:sz w:val="20"/>
      <w:szCs w:val="20"/>
    </w:rPr>
  </w:style>
  <w:style w:type="character" w:styleId="CommentReference">
    <w:name w:val="annotation reference"/>
    <w:basedOn w:val="DefaultParagraphFont"/>
    <w:uiPriority w:val="99"/>
    <w:semiHidden/>
    <w:unhideWhenUsed/>
    <w:rsid w:val="00421910"/>
    <w:rPr>
      <w:sz w:val="18"/>
      <w:szCs w:val="18"/>
    </w:rPr>
  </w:style>
  <w:style w:type="paragraph" w:styleId="CommentText">
    <w:name w:val="annotation text"/>
    <w:basedOn w:val="Normal"/>
    <w:link w:val="CommentTextChar"/>
    <w:uiPriority w:val="99"/>
    <w:semiHidden/>
    <w:unhideWhenUsed/>
    <w:rsid w:val="00421910"/>
  </w:style>
  <w:style w:type="character" w:customStyle="1" w:styleId="CommentTextChar">
    <w:name w:val="Comment Text Char"/>
    <w:basedOn w:val="DefaultParagraphFont"/>
    <w:link w:val="CommentText"/>
    <w:uiPriority w:val="99"/>
    <w:semiHidden/>
    <w:rsid w:val="00421910"/>
  </w:style>
  <w:style w:type="paragraph" w:styleId="CommentSubject">
    <w:name w:val="annotation subject"/>
    <w:basedOn w:val="CommentText"/>
    <w:next w:val="CommentText"/>
    <w:link w:val="CommentSubjectChar"/>
    <w:uiPriority w:val="99"/>
    <w:semiHidden/>
    <w:unhideWhenUsed/>
    <w:rsid w:val="00421910"/>
    <w:rPr>
      <w:b/>
      <w:bCs/>
      <w:sz w:val="20"/>
      <w:szCs w:val="20"/>
    </w:rPr>
  </w:style>
  <w:style w:type="character" w:customStyle="1" w:styleId="CommentSubjectChar">
    <w:name w:val="Comment Subject Char"/>
    <w:basedOn w:val="CommentTextChar"/>
    <w:link w:val="CommentSubject"/>
    <w:uiPriority w:val="99"/>
    <w:semiHidden/>
    <w:rsid w:val="00421910"/>
    <w:rPr>
      <w:b/>
      <w:bCs/>
      <w:sz w:val="20"/>
      <w:szCs w:val="20"/>
    </w:rPr>
  </w:style>
  <w:style w:type="character" w:styleId="Hyperlink">
    <w:name w:val="Hyperlink"/>
    <w:basedOn w:val="DefaultParagraphFont"/>
    <w:uiPriority w:val="99"/>
    <w:unhideWhenUsed/>
    <w:rsid w:val="00F04863"/>
    <w:rPr>
      <w:color w:val="0000FF" w:themeColor="hyperlink"/>
      <w:u w:val="single"/>
    </w:rPr>
  </w:style>
  <w:style w:type="paragraph" w:styleId="BodyText">
    <w:name w:val="Body Text"/>
    <w:basedOn w:val="Normal"/>
    <w:link w:val="BodyTextChar"/>
    <w:rsid w:val="00F04863"/>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F04863"/>
    <w:rPr>
      <w:rFonts w:ascii="Times New Roman" w:eastAsia="Times New Roman" w:hAnsi="Times New Roman" w:cs="Times New Roman"/>
      <w:szCs w:val="20"/>
      <w:lang w:val="en-US"/>
    </w:rPr>
  </w:style>
  <w:style w:type="paragraph" w:styleId="BodyTextIndent">
    <w:name w:val="Body Text Indent"/>
    <w:basedOn w:val="Normal"/>
    <w:link w:val="BodyTextIndentChar"/>
    <w:uiPriority w:val="99"/>
    <w:unhideWhenUsed/>
    <w:rsid w:val="00F04863"/>
    <w:pPr>
      <w:spacing w:after="120"/>
      <w:ind w:left="283"/>
    </w:pPr>
  </w:style>
  <w:style w:type="character" w:customStyle="1" w:styleId="BodyTextIndentChar">
    <w:name w:val="Body Text Indent Char"/>
    <w:basedOn w:val="DefaultParagraphFont"/>
    <w:link w:val="BodyTextIndent"/>
    <w:uiPriority w:val="99"/>
    <w:rsid w:val="00F04863"/>
  </w:style>
  <w:style w:type="paragraph" w:customStyle="1" w:styleId="Default">
    <w:name w:val="Default"/>
    <w:rsid w:val="00301D71"/>
    <w:pPr>
      <w:widowControl w:val="0"/>
      <w:autoSpaceDE w:val="0"/>
      <w:autoSpaceDN w:val="0"/>
      <w:adjustRightInd w:val="0"/>
    </w:pPr>
    <w:rPr>
      <w:rFonts w:ascii="Arial" w:hAnsi="Arial" w:cs="Arial"/>
      <w:color w:val="000000"/>
      <w:lang w:val="en-US"/>
    </w:rPr>
  </w:style>
  <w:style w:type="paragraph" w:styleId="BodyTextIndent2">
    <w:name w:val="Body Text Indent 2"/>
    <w:basedOn w:val="Normal"/>
    <w:link w:val="BodyTextIndent2Char"/>
    <w:uiPriority w:val="99"/>
    <w:semiHidden/>
    <w:unhideWhenUsed/>
    <w:rsid w:val="00424CBA"/>
    <w:pPr>
      <w:spacing w:after="120" w:line="480" w:lineRule="auto"/>
      <w:ind w:left="283"/>
    </w:pPr>
  </w:style>
  <w:style w:type="character" w:customStyle="1" w:styleId="BodyTextIndent2Char">
    <w:name w:val="Body Text Indent 2 Char"/>
    <w:basedOn w:val="DefaultParagraphFont"/>
    <w:link w:val="BodyTextIndent2"/>
    <w:uiPriority w:val="99"/>
    <w:semiHidden/>
    <w:rsid w:val="00424CBA"/>
  </w:style>
  <w:style w:type="table" w:styleId="LightShading">
    <w:name w:val="Light Shading"/>
    <w:basedOn w:val="TableNormal"/>
    <w:uiPriority w:val="60"/>
    <w:rsid w:val="00E022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022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2Char">
    <w:name w:val="Heading 2 Char"/>
    <w:basedOn w:val="DefaultParagraphFont"/>
    <w:link w:val="Heading2"/>
    <w:uiPriority w:val="9"/>
    <w:rsid w:val="00CC2C3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C2C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2C30"/>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C2C3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04B8E"/>
    <w:pPr>
      <w:tabs>
        <w:tab w:val="center" w:pos="4153"/>
        <w:tab w:val="right" w:pos="8306"/>
      </w:tabs>
    </w:pPr>
  </w:style>
  <w:style w:type="character" w:customStyle="1" w:styleId="HeaderChar">
    <w:name w:val="Header Char"/>
    <w:basedOn w:val="DefaultParagraphFont"/>
    <w:link w:val="Header"/>
    <w:uiPriority w:val="99"/>
    <w:rsid w:val="00F04B8E"/>
  </w:style>
  <w:style w:type="paragraph" w:customStyle="1" w:styleId="BodyText21">
    <w:name w:val="Body Text 21"/>
    <w:basedOn w:val="Normal"/>
    <w:rsid w:val="004755EC"/>
    <w:pPr>
      <w:overflowPunct w:val="0"/>
      <w:autoSpaceDE w:val="0"/>
      <w:autoSpaceDN w:val="0"/>
      <w:adjustRightInd w:val="0"/>
      <w:ind w:right="84" w:firstLine="720"/>
      <w:jc w:val="both"/>
      <w:textAlignment w:val="baseline"/>
    </w:pPr>
    <w:rPr>
      <w:rFonts w:ascii="Times New Roman" w:eastAsia="Times New Roman" w:hAnsi="Times New Roman" w:cs="Times New Roman"/>
      <w:noProof/>
      <w:szCs w:val="20"/>
      <w:lang w:eastAsia="ru-RU"/>
    </w:rPr>
  </w:style>
  <w:style w:type="paragraph" w:customStyle="1" w:styleId="Pa19">
    <w:name w:val="Pa19"/>
    <w:basedOn w:val="Default"/>
    <w:next w:val="Default"/>
    <w:uiPriority w:val="99"/>
    <w:rsid w:val="00BF06C2"/>
    <w:pPr>
      <w:spacing w:line="201" w:lineRule="atLeast"/>
    </w:pPr>
    <w:rPr>
      <w:rFonts w:ascii="Trebuchet MS" w:hAnsi="Trebuchet MS" w:cs="Times New Roman"/>
      <w:color w:val="auto"/>
    </w:rPr>
  </w:style>
  <w:style w:type="character" w:customStyle="1" w:styleId="A8">
    <w:name w:val="A8"/>
    <w:uiPriority w:val="99"/>
    <w:rsid w:val="00BF06C2"/>
    <w:rPr>
      <w:rFonts w:cs="Trebuchet MS"/>
      <w:i/>
      <w:iCs/>
      <w:color w:val="000000"/>
      <w:sz w:val="16"/>
      <w:szCs w:val="16"/>
    </w:rPr>
  </w:style>
  <w:style w:type="table" w:styleId="TableGrid">
    <w:name w:val="Table Grid"/>
    <w:basedOn w:val="TableNormal"/>
    <w:uiPriority w:val="59"/>
    <w:rsid w:val="00BF0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
    <w:name w:val="Char Char Char Char Char Char Char Char Char Char Char Char"/>
    <w:basedOn w:val="Normal"/>
    <w:rsid w:val="00CA1EB3"/>
    <w:pPr>
      <w:spacing w:after="160" w:line="240" w:lineRule="exact"/>
    </w:pPr>
    <w:rPr>
      <w:rFonts w:ascii="Arial" w:eastAsia="Times New Roman" w:hAnsi="Arial" w:cs="Arial"/>
      <w:sz w:val="20"/>
      <w:szCs w:val="20"/>
      <w:lang w:val="en-US"/>
    </w:rPr>
  </w:style>
  <w:style w:type="character" w:customStyle="1" w:styleId="a">
    <w:name w:val="Символ сноски"/>
    <w:basedOn w:val="DefaultParagraphFont"/>
    <w:rsid w:val="00CA1EB3"/>
    <w:rPr>
      <w:vertAlign w:val="superscript"/>
    </w:rPr>
  </w:style>
  <w:style w:type="character" w:customStyle="1" w:styleId="1">
    <w:name w:val="Знак сноски1"/>
    <w:rsid w:val="00CA1EB3"/>
    <w:rPr>
      <w:vertAlign w:val="superscript"/>
    </w:rPr>
  </w:style>
  <w:style w:type="character" w:customStyle="1" w:styleId="a0">
    <w:name w:val="Основной текст_"/>
    <w:link w:val="10"/>
    <w:rsid w:val="00535240"/>
    <w:rPr>
      <w:shd w:val="clear" w:color="auto" w:fill="FFFFFF"/>
    </w:rPr>
  </w:style>
  <w:style w:type="paragraph" w:customStyle="1" w:styleId="10">
    <w:name w:val="Основной текст1"/>
    <w:basedOn w:val="Normal"/>
    <w:link w:val="a0"/>
    <w:rsid w:val="00535240"/>
    <w:pPr>
      <w:shd w:val="clear" w:color="auto" w:fill="FFFFFF"/>
      <w:spacing w:before="240" w:line="250" w:lineRule="exact"/>
      <w:jc w:val="both"/>
    </w:pPr>
  </w:style>
  <w:style w:type="character" w:customStyle="1" w:styleId="a1">
    <w:name w:val="Основной текст + Курсив"/>
    <w:rsid w:val="006C5093"/>
    <w:rPr>
      <w:rFonts w:ascii="Times New Roman" w:eastAsia="Times New Roman" w:hAnsi="Times New Roman" w:cs="Times New Roman"/>
      <w:b w:val="0"/>
      <w:bCs w:val="0"/>
      <w:i/>
      <w:iCs/>
      <w:smallCaps w:val="0"/>
      <w:strike w:val="0"/>
      <w:spacing w:val="0"/>
      <w:sz w:val="20"/>
      <w:szCs w:val="20"/>
    </w:rPr>
  </w:style>
  <w:style w:type="character" w:customStyle="1" w:styleId="a2">
    <w:name w:val="Основной текст + Полужирный"/>
    <w:rsid w:val="002D69A9"/>
    <w:rPr>
      <w:rFonts w:ascii="Times New Roman" w:eastAsia="Times New Roman" w:hAnsi="Times New Roman" w:cs="Times New Roman"/>
      <w:b/>
      <w:bCs/>
      <w:i w:val="0"/>
      <w:iCs w:val="0"/>
      <w:smallCaps w:val="0"/>
      <w:strike w:val="0"/>
      <w:spacing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6AB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C2C3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2C3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80217"/>
    <w:pPr>
      <w:ind w:left="720"/>
    </w:pPr>
    <w:rPr>
      <w:rFonts w:ascii="Cambria" w:eastAsia="MS ??" w:hAnsi="Cambria" w:cs="Cambria"/>
    </w:rPr>
  </w:style>
  <w:style w:type="paragraph" w:styleId="NoSpacing">
    <w:name w:val="No Spacing"/>
    <w:uiPriority w:val="99"/>
    <w:qFormat/>
    <w:rsid w:val="00680217"/>
    <w:rPr>
      <w:rFonts w:ascii="Times New Roman" w:eastAsia="MS ??" w:hAnsi="Times New Roman" w:cs="Times New Roman"/>
      <w:lang w:val="en-US"/>
    </w:rPr>
  </w:style>
  <w:style w:type="character" w:styleId="BookTitle">
    <w:name w:val="Book Title"/>
    <w:basedOn w:val="DefaultParagraphFont"/>
    <w:uiPriority w:val="99"/>
    <w:qFormat/>
    <w:rsid w:val="00680217"/>
    <w:rPr>
      <w:b/>
      <w:bCs/>
      <w:smallCaps/>
      <w:spacing w:val="5"/>
    </w:rPr>
  </w:style>
  <w:style w:type="paragraph" w:styleId="BalloonText">
    <w:name w:val="Balloon Text"/>
    <w:basedOn w:val="Normal"/>
    <w:link w:val="BalloonTextChar"/>
    <w:uiPriority w:val="99"/>
    <w:semiHidden/>
    <w:unhideWhenUsed/>
    <w:rsid w:val="00EE3E43"/>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EE3E43"/>
    <w:rPr>
      <w:rFonts w:ascii="Lucida Grande CY" w:hAnsi="Lucida Grande CY" w:cs="Lucida Grande CY"/>
      <w:sz w:val="18"/>
      <w:szCs w:val="18"/>
    </w:rPr>
  </w:style>
  <w:style w:type="paragraph" w:styleId="FootnoteText">
    <w:name w:val="footnote text"/>
    <w:aliases w:val="Текст сноски Знак,Текст сноски Знак1 Знак,Текст сноски Знак Знак Знак,Footnote Text Char Знак Знак,Footnote Text Char Знак,Текст сноски Знак Знак Знак Знак,Текст сноски Знак Знак,single space,footnote text,Текст сноски Знак2 Знак"/>
    <w:basedOn w:val="Normal"/>
    <w:link w:val="FootnoteTextChar"/>
    <w:unhideWhenUsed/>
    <w:rsid w:val="00EE3E43"/>
    <w:rPr>
      <w:rFonts w:ascii="Cambria" w:eastAsia="MS ??" w:hAnsi="Cambria" w:cs="Cambria"/>
    </w:rPr>
  </w:style>
  <w:style w:type="character" w:customStyle="1" w:styleId="FootnoteTextChar">
    <w:name w:val="Footnote Text Char"/>
    <w:aliases w:val="Текст сноски Знак Char,Текст сноски Знак1 Знак Char,Текст сноски Знак Знак Знак Char,Footnote Text Char Знак Знак Char,Footnote Text Char Знак Char,Текст сноски Знак Знак Знак Знак Char,Текст сноски Знак Знак Char,single space Char"/>
    <w:basedOn w:val="DefaultParagraphFont"/>
    <w:link w:val="FootnoteText"/>
    <w:rsid w:val="00EE3E43"/>
    <w:rPr>
      <w:rFonts w:ascii="Cambria" w:eastAsia="MS ??" w:hAnsi="Cambria" w:cs="Cambria"/>
    </w:rPr>
  </w:style>
  <w:style w:type="character" w:styleId="FootnoteReference">
    <w:name w:val="footnote reference"/>
    <w:aliases w:val="Знак сноски 1,Знак сноски-FN,Ciae niinee-FN,Referencia nota al pie,SUPERS,Ciae niinee 1"/>
    <w:basedOn w:val="DefaultParagraphFont"/>
    <w:unhideWhenUsed/>
    <w:rsid w:val="00EE3E43"/>
    <w:rPr>
      <w:vertAlign w:val="superscript"/>
    </w:rPr>
  </w:style>
  <w:style w:type="paragraph" w:styleId="Footer">
    <w:name w:val="footer"/>
    <w:basedOn w:val="Normal"/>
    <w:link w:val="FooterChar"/>
    <w:uiPriority w:val="99"/>
    <w:unhideWhenUsed/>
    <w:rsid w:val="0082563A"/>
    <w:pPr>
      <w:tabs>
        <w:tab w:val="center" w:pos="4153"/>
        <w:tab w:val="right" w:pos="8306"/>
      </w:tabs>
    </w:pPr>
  </w:style>
  <w:style w:type="character" w:customStyle="1" w:styleId="FooterChar">
    <w:name w:val="Footer Char"/>
    <w:basedOn w:val="DefaultParagraphFont"/>
    <w:link w:val="Footer"/>
    <w:uiPriority w:val="99"/>
    <w:rsid w:val="0082563A"/>
  </w:style>
  <w:style w:type="character" w:styleId="PageNumber">
    <w:name w:val="page number"/>
    <w:basedOn w:val="DefaultParagraphFont"/>
    <w:uiPriority w:val="99"/>
    <w:semiHidden/>
    <w:unhideWhenUsed/>
    <w:rsid w:val="0082563A"/>
  </w:style>
  <w:style w:type="paragraph" w:styleId="Subtitle">
    <w:name w:val="Subtitle"/>
    <w:basedOn w:val="Normal"/>
    <w:next w:val="Normal"/>
    <w:link w:val="SubtitleChar"/>
    <w:uiPriority w:val="11"/>
    <w:qFormat/>
    <w:rsid w:val="004D169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D169F"/>
    <w:rPr>
      <w:rFonts w:asciiTheme="majorHAnsi" w:eastAsiaTheme="majorEastAsia" w:hAnsiTheme="majorHAnsi" w:cstheme="majorBidi"/>
      <w:i/>
      <w:iCs/>
      <w:color w:val="4F81BD" w:themeColor="accent1"/>
      <w:spacing w:val="15"/>
    </w:rPr>
  </w:style>
  <w:style w:type="character" w:styleId="SubtleEmphasis">
    <w:name w:val="Subtle Emphasis"/>
    <w:basedOn w:val="DefaultParagraphFont"/>
    <w:uiPriority w:val="19"/>
    <w:qFormat/>
    <w:rsid w:val="0032094E"/>
    <w:rPr>
      <w:rFonts w:ascii="Times New Roman" w:hAnsi="Times New Roman" w:cs="Times New Roman"/>
      <w:b/>
      <w:color w:val="0D0D0D" w:themeColor="text1" w:themeTint="F2"/>
      <w:sz w:val="28"/>
      <w:szCs w:val="26"/>
    </w:rPr>
  </w:style>
  <w:style w:type="character" w:styleId="Emphasis">
    <w:name w:val="Emphasis"/>
    <w:basedOn w:val="DefaultParagraphFont"/>
    <w:uiPriority w:val="20"/>
    <w:qFormat/>
    <w:rsid w:val="0076294D"/>
    <w:rPr>
      <w:i/>
      <w:iCs/>
    </w:rPr>
  </w:style>
  <w:style w:type="character" w:customStyle="1" w:styleId="Heading1Char">
    <w:name w:val="Heading 1 Char"/>
    <w:basedOn w:val="DefaultParagraphFont"/>
    <w:link w:val="Heading1"/>
    <w:uiPriority w:val="9"/>
    <w:rsid w:val="00D66ABE"/>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D66ABE"/>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D66ABE"/>
    <w:pPr>
      <w:spacing w:before="120"/>
    </w:pPr>
    <w:rPr>
      <w:b/>
      <w:sz w:val="22"/>
      <w:szCs w:val="22"/>
    </w:rPr>
  </w:style>
  <w:style w:type="paragraph" w:styleId="TOC2">
    <w:name w:val="toc 2"/>
    <w:basedOn w:val="Normal"/>
    <w:next w:val="Normal"/>
    <w:autoRedefine/>
    <w:uiPriority w:val="39"/>
    <w:semiHidden/>
    <w:unhideWhenUsed/>
    <w:rsid w:val="00D66ABE"/>
    <w:pPr>
      <w:ind w:left="240"/>
    </w:pPr>
    <w:rPr>
      <w:i/>
      <w:sz w:val="22"/>
      <w:szCs w:val="22"/>
    </w:rPr>
  </w:style>
  <w:style w:type="paragraph" w:styleId="TOC3">
    <w:name w:val="toc 3"/>
    <w:basedOn w:val="Normal"/>
    <w:next w:val="Normal"/>
    <w:autoRedefine/>
    <w:uiPriority w:val="39"/>
    <w:semiHidden/>
    <w:unhideWhenUsed/>
    <w:rsid w:val="00D66ABE"/>
    <w:pPr>
      <w:ind w:left="480"/>
    </w:pPr>
    <w:rPr>
      <w:sz w:val="22"/>
      <w:szCs w:val="22"/>
    </w:rPr>
  </w:style>
  <w:style w:type="paragraph" w:styleId="TOC4">
    <w:name w:val="toc 4"/>
    <w:basedOn w:val="Normal"/>
    <w:next w:val="Normal"/>
    <w:autoRedefine/>
    <w:uiPriority w:val="39"/>
    <w:semiHidden/>
    <w:unhideWhenUsed/>
    <w:rsid w:val="00D66ABE"/>
    <w:pPr>
      <w:ind w:left="720"/>
    </w:pPr>
    <w:rPr>
      <w:sz w:val="20"/>
      <w:szCs w:val="20"/>
    </w:rPr>
  </w:style>
  <w:style w:type="paragraph" w:styleId="TOC5">
    <w:name w:val="toc 5"/>
    <w:basedOn w:val="Normal"/>
    <w:next w:val="Normal"/>
    <w:autoRedefine/>
    <w:uiPriority w:val="39"/>
    <w:semiHidden/>
    <w:unhideWhenUsed/>
    <w:rsid w:val="00D66ABE"/>
    <w:pPr>
      <w:ind w:left="960"/>
    </w:pPr>
    <w:rPr>
      <w:sz w:val="20"/>
      <w:szCs w:val="20"/>
    </w:rPr>
  </w:style>
  <w:style w:type="paragraph" w:styleId="TOC6">
    <w:name w:val="toc 6"/>
    <w:basedOn w:val="Normal"/>
    <w:next w:val="Normal"/>
    <w:autoRedefine/>
    <w:uiPriority w:val="39"/>
    <w:semiHidden/>
    <w:unhideWhenUsed/>
    <w:rsid w:val="00D66ABE"/>
    <w:pPr>
      <w:ind w:left="1200"/>
    </w:pPr>
    <w:rPr>
      <w:sz w:val="20"/>
      <w:szCs w:val="20"/>
    </w:rPr>
  </w:style>
  <w:style w:type="paragraph" w:styleId="TOC7">
    <w:name w:val="toc 7"/>
    <w:basedOn w:val="Normal"/>
    <w:next w:val="Normal"/>
    <w:autoRedefine/>
    <w:uiPriority w:val="39"/>
    <w:semiHidden/>
    <w:unhideWhenUsed/>
    <w:rsid w:val="00D66ABE"/>
    <w:pPr>
      <w:ind w:left="1440"/>
    </w:pPr>
    <w:rPr>
      <w:sz w:val="20"/>
      <w:szCs w:val="20"/>
    </w:rPr>
  </w:style>
  <w:style w:type="paragraph" w:styleId="TOC8">
    <w:name w:val="toc 8"/>
    <w:basedOn w:val="Normal"/>
    <w:next w:val="Normal"/>
    <w:autoRedefine/>
    <w:uiPriority w:val="39"/>
    <w:semiHidden/>
    <w:unhideWhenUsed/>
    <w:rsid w:val="00D66ABE"/>
    <w:pPr>
      <w:ind w:left="1680"/>
    </w:pPr>
    <w:rPr>
      <w:sz w:val="20"/>
      <w:szCs w:val="20"/>
    </w:rPr>
  </w:style>
  <w:style w:type="paragraph" w:styleId="TOC9">
    <w:name w:val="toc 9"/>
    <w:basedOn w:val="Normal"/>
    <w:next w:val="Normal"/>
    <w:autoRedefine/>
    <w:uiPriority w:val="39"/>
    <w:semiHidden/>
    <w:unhideWhenUsed/>
    <w:rsid w:val="00D66ABE"/>
    <w:pPr>
      <w:ind w:left="1920"/>
    </w:pPr>
    <w:rPr>
      <w:sz w:val="20"/>
      <w:szCs w:val="20"/>
    </w:rPr>
  </w:style>
  <w:style w:type="character" w:styleId="CommentReference">
    <w:name w:val="annotation reference"/>
    <w:basedOn w:val="DefaultParagraphFont"/>
    <w:uiPriority w:val="99"/>
    <w:semiHidden/>
    <w:unhideWhenUsed/>
    <w:rsid w:val="00421910"/>
    <w:rPr>
      <w:sz w:val="18"/>
      <w:szCs w:val="18"/>
    </w:rPr>
  </w:style>
  <w:style w:type="paragraph" w:styleId="CommentText">
    <w:name w:val="annotation text"/>
    <w:basedOn w:val="Normal"/>
    <w:link w:val="CommentTextChar"/>
    <w:uiPriority w:val="99"/>
    <w:semiHidden/>
    <w:unhideWhenUsed/>
    <w:rsid w:val="00421910"/>
  </w:style>
  <w:style w:type="character" w:customStyle="1" w:styleId="CommentTextChar">
    <w:name w:val="Comment Text Char"/>
    <w:basedOn w:val="DefaultParagraphFont"/>
    <w:link w:val="CommentText"/>
    <w:uiPriority w:val="99"/>
    <w:semiHidden/>
    <w:rsid w:val="00421910"/>
  </w:style>
  <w:style w:type="paragraph" w:styleId="CommentSubject">
    <w:name w:val="annotation subject"/>
    <w:basedOn w:val="CommentText"/>
    <w:next w:val="CommentText"/>
    <w:link w:val="CommentSubjectChar"/>
    <w:uiPriority w:val="99"/>
    <w:semiHidden/>
    <w:unhideWhenUsed/>
    <w:rsid w:val="00421910"/>
    <w:rPr>
      <w:b/>
      <w:bCs/>
      <w:sz w:val="20"/>
      <w:szCs w:val="20"/>
    </w:rPr>
  </w:style>
  <w:style w:type="character" w:customStyle="1" w:styleId="CommentSubjectChar">
    <w:name w:val="Comment Subject Char"/>
    <w:basedOn w:val="CommentTextChar"/>
    <w:link w:val="CommentSubject"/>
    <w:uiPriority w:val="99"/>
    <w:semiHidden/>
    <w:rsid w:val="00421910"/>
    <w:rPr>
      <w:b/>
      <w:bCs/>
      <w:sz w:val="20"/>
      <w:szCs w:val="20"/>
    </w:rPr>
  </w:style>
  <w:style w:type="character" w:styleId="Hyperlink">
    <w:name w:val="Hyperlink"/>
    <w:basedOn w:val="DefaultParagraphFont"/>
    <w:uiPriority w:val="99"/>
    <w:unhideWhenUsed/>
    <w:rsid w:val="00F04863"/>
    <w:rPr>
      <w:color w:val="0000FF" w:themeColor="hyperlink"/>
      <w:u w:val="single"/>
    </w:rPr>
  </w:style>
  <w:style w:type="paragraph" w:styleId="BodyText">
    <w:name w:val="Body Text"/>
    <w:basedOn w:val="Normal"/>
    <w:link w:val="BodyTextChar"/>
    <w:rsid w:val="00F04863"/>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F04863"/>
    <w:rPr>
      <w:rFonts w:ascii="Times New Roman" w:eastAsia="Times New Roman" w:hAnsi="Times New Roman" w:cs="Times New Roman"/>
      <w:szCs w:val="20"/>
      <w:lang w:val="en-US"/>
    </w:rPr>
  </w:style>
  <w:style w:type="paragraph" w:styleId="BodyTextIndent">
    <w:name w:val="Body Text Indent"/>
    <w:basedOn w:val="Normal"/>
    <w:link w:val="BodyTextIndentChar"/>
    <w:uiPriority w:val="99"/>
    <w:unhideWhenUsed/>
    <w:rsid w:val="00F04863"/>
    <w:pPr>
      <w:spacing w:after="120"/>
      <w:ind w:left="283"/>
    </w:pPr>
  </w:style>
  <w:style w:type="character" w:customStyle="1" w:styleId="BodyTextIndentChar">
    <w:name w:val="Body Text Indent Char"/>
    <w:basedOn w:val="DefaultParagraphFont"/>
    <w:link w:val="BodyTextIndent"/>
    <w:uiPriority w:val="99"/>
    <w:rsid w:val="00F04863"/>
  </w:style>
  <w:style w:type="paragraph" w:customStyle="1" w:styleId="Default">
    <w:name w:val="Default"/>
    <w:rsid w:val="00301D71"/>
    <w:pPr>
      <w:widowControl w:val="0"/>
      <w:autoSpaceDE w:val="0"/>
      <w:autoSpaceDN w:val="0"/>
      <w:adjustRightInd w:val="0"/>
    </w:pPr>
    <w:rPr>
      <w:rFonts w:ascii="Arial" w:hAnsi="Arial" w:cs="Arial"/>
      <w:color w:val="000000"/>
      <w:lang w:val="en-US"/>
    </w:rPr>
  </w:style>
  <w:style w:type="paragraph" w:styleId="BodyTextIndent2">
    <w:name w:val="Body Text Indent 2"/>
    <w:basedOn w:val="Normal"/>
    <w:link w:val="BodyTextIndent2Char"/>
    <w:uiPriority w:val="99"/>
    <w:semiHidden/>
    <w:unhideWhenUsed/>
    <w:rsid w:val="00424CBA"/>
    <w:pPr>
      <w:spacing w:after="120" w:line="480" w:lineRule="auto"/>
      <w:ind w:left="283"/>
    </w:pPr>
  </w:style>
  <w:style w:type="character" w:customStyle="1" w:styleId="BodyTextIndent2Char">
    <w:name w:val="Body Text Indent 2 Char"/>
    <w:basedOn w:val="DefaultParagraphFont"/>
    <w:link w:val="BodyTextIndent2"/>
    <w:uiPriority w:val="99"/>
    <w:semiHidden/>
    <w:rsid w:val="00424CBA"/>
  </w:style>
  <w:style w:type="table" w:styleId="LightShading">
    <w:name w:val="Light Shading"/>
    <w:basedOn w:val="TableNormal"/>
    <w:uiPriority w:val="60"/>
    <w:rsid w:val="00E022E0"/>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022E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Heading2Char">
    <w:name w:val="Heading 2 Char"/>
    <w:basedOn w:val="DefaultParagraphFont"/>
    <w:link w:val="Heading2"/>
    <w:uiPriority w:val="9"/>
    <w:rsid w:val="00CC2C30"/>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CC2C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C2C30"/>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C2C30"/>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F04B8E"/>
    <w:pPr>
      <w:tabs>
        <w:tab w:val="center" w:pos="4153"/>
        <w:tab w:val="right" w:pos="8306"/>
      </w:tabs>
    </w:pPr>
  </w:style>
  <w:style w:type="character" w:customStyle="1" w:styleId="HeaderChar">
    <w:name w:val="Header Char"/>
    <w:basedOn w:val="DefaultParagraphFont"/>
    <w:link w:val="Header"/>
    <w:uiPriority w:val="99"/>
    <w:rsid w:val="00F04B8E"/>
  </w:style>
  <w:style w:type="paragraph" w:customStyle="1" w:styleId="BodyText21">
    <w:name w:val="Body Text 21"/>
    <w:basedOn w:val="Normal"/>
    <w:rsid w:val="004755EC"/>
    <w:pPr>
      <w:overflowPunct w:val="0"/>
      <w:autoSpaceDE w:val="0"/>
      <w:autoSpaceDN w:val="0"/>
      <w:adjustRightInd w:val="0"/>
      <w:ind w:right="84" w:firstLine="720"/>
      <w:jc w:val="both"/>
      <w:textAlignment w:val="baseline"/>
    </w:pPr>
    <w:rPr>
      <w:rFonts w:ascii="Times New Roman" w:eastAsia="Times New Roman" w:hAnsi="Times New Roman" w:cs="Times New Roman"/>
      <w:noProof/>
      <w:szCs w:val="20"/>
      <w:lang w:eastAsia="ru-RU"/>
    </w:rPr>
  </w:style>
  <w:style w:type="paragraph" w:customStyle="1" w:styleId="Pa19">
    <w:name w:val="Pa19"/>
    <w:basedOn w:val="Default"/>
    <w:next w:val="Default"/>
    <w:uiPriority w:val="99"/>
    <w:rsid w:val="00BF06C2"/>
    <w:pPr>
      <w:spacing w:line="201" w:lineRule="atLeast"/>
    </w:pPr>
    <w:rPr>
      <w:rFonts w:ascii="Trebuchet MS" w:hAnsi="Trebuchet MS" w:cs="Times New Roman"/>
      <w:color w:val="auto"/>
    </w:rPr>
  </w:style>
  <w:style w:type="character" w:customStyle="1" w:styleId="A8">
    <w:name w:val="A8"/>
    <w:uiPriority w:val="99"/>
    <w:rsid w:val="00BF06C2"/>
    <w:rPr>
      <w:rFonts w:cs="Trebuchet MS"/>
      <w:i/>
      <w:iCs/>
      <w:color w:val="000000"/>
      <w:sz w:val="16"/>
      <w:szCs w:val="16"/>
    </w:rPr>
  </w:style>
  <w:style w:type="table" w:styleId="TableGrid">
    <w:name w:val="Table Grid"/>
    <w:basedOn w:val="TableNormal"/>
    <w:uiPriority w:val="59"/>
    <w:rsid w:val="00BF06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
    <w:name w:val="Char Char Char Char Char Char Char Char Char Char Char Char"/>
    <w:basedOn w:val="Normal"/>
    <w:rsid w:val="00CA1EB3"/>
    <w:pPr>
      <w:spacing w:after="160" w:line="240" w:lineRule="exact"/>
    </w:pPr>
    <w:rPr>
      <w:rFonts w:ascii="Arial" w:eastAsia="Times New Roman" w:hAnsi="Arial" w:cs="Arial"/>
      <w:sz w:val="20"/>
      <w:szCs w:val="20"/>
      <w:lang w:val="en-US"/>
    </w:rPr>
  </w:style>
  <w:style w:type="character" w:customStyle="1" w:styleId="a">
    <w:name w:val="Символ сноски"/>
    <w:basedOn w:val="DefaultParagraphFont"/>
    <w:rsid w:val="00CA1EB3"/>
    <w:rPr>
      <w:vertAlign w:val="superscript"/>
    </w:rPr>
  </w:style>
  <w:style w:type="character" w:customStyle="1" w:styleId="1">
    <w:name w:val="Знак сноски1"/>
    <w:rsid w:val="00CA1EB3"/>
    <w:rPr>
      <w:vertAlign w:val="superscript"/>
    </w:rPr>
  </w:style>
  <w:style w:type="character" w:customStyle="1" w:styleId="a0">
    <w:name w:val="Основной текст_"/>
    <w:link w:val="10"/>
    <w:rsid w:val="00535240"/>
    <w:rPr>
      <w:shd w:val="clear" w:color="auto" w:fill="FFFFFF"/>
    </w:rPr>
  </w:style>
  <w:style w:type="paragraph" w:customStyle="1" w:styleId="10">
    <w:name w:val="Основной текст1"/>
    <w:basedOn w:val="Normal"/>
    <w:link w:val="a0"/>
    <w:rsid w:val="00535240"/>
    <w:pPr>
      <w:shd w:val="clear" w:color="auto" w:fill="FFFFFF"/>
      <w:spacing w:before="240" w:line="250" w:lineRule="exact"/>
      <w:jc w:val="both"/>
    </w:pPr>
  </w:style>
  <w:style w:type="character" w:customStyle="1" w:styleId="a1">
    <w:name w:val="Основной текст + Курсив"/>
    <w:rsid w:val="006C5093"/>
    <w:rPr>
      <w:rFonts w:ascii="Times New Roman" w:eastAsia="Times New Roman" w:hAnsi="Times New Roman" w:cs="Times New Roman"/>
      <w:b w:val="0"/>
      <w:bCs w:val="0"/>
      <w:i/>
      <w:iCs/>
      <w:smallCaps w:val="0"/>
      <w:strike w:val="0"/>
      <w:spacing w:val="0"/>
      <w:sz w:val="20"/>
      <w:szCs w:val="20"/>
    </w:rPr>
  </w:style>
  <w:style w:type="character" w:customStyle="1" w:styleId="a2">
    <w:name w:val="Основной текст + Полужирный"/>
    <w:rsid w:val="002D69A9"/>
    <w:rPr>
      <w:rFonts w:ascii="Times New Roman" w:eastAsia="Times New Roman" w:hAnsi="Times New Roman" w:cs="Times New Roman"/>
      <w:b/>
      <w:bCs/>
      <w:i w:val="0"/>
      <w:iCs w:val="0"/>
      <w:smallCaps w:val="0"/>
      <w:strike w:val="0"/>
      <w:spacing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54245">
      <w:bodyDiv w:val="1"/>
      <w:marLeft w:val="0"/>
      <w:marRight w:val="0"/>
      <w:marTop w:val="0"/>
      <w:marBottom w:val="0"/>
      <w:divBdr>
        <w:top w:val="none" w:sz="0" w:space="0" w:color="auto"/>
        <w:left w:val="none" w:sz="0" w:space="0" w:color="auto"/>
        <w:bottom w:val="none" w:sz="0" w:space="0" w:color="auto"/>
        <w:right w:val="none" w:sz="0" w:space="0" w:color="auto"/>
      </w:divBdr>
    </w:div>
    <w:div w:id="127941112">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sChild>
        <w:div w:id="447160731">
          <w:marLeft w:val="547"/>
          <w:marRight w:val="0"/>
          <w:marTop w:val="115"/>
          <w:marBottom w:val="0"/>
          <w:divBdr>
            <w:top w:val="none" w:sz="0" w:space="0" w:color="auto"/>
            <w:left w:val="none" w:sz="0" w:space="0" w:color="auto"/>
            <w:bottom w:val="none" w:sz="0" w:space="0" w:color="auto"/>
            <w:right w:val="none" w:sz="0" w:space="0" w:color="auto"/>
          </w:divBdr>
        </w:div>
        <w:div w:id="1384282811">
          <w:marLeft w:val="547"/>
          <w:marRight w:val="0"/>
          <w:marTop w:val="115"/>
          <w:marBottom w:val="0"/>
          <w:divBdr>
            <w:top w:val="none" w:sz="0" w:space="0" w:color="auto"/>
            <w:left w:val="none" w:sz="0" w:space="0" w:color="auto"/>
            <w:bottom w:val="none" w:sz="0" w:space="0" w:color="auto"/>
            <w:right w:val="none" w:sz="0" w:space="0" w:color="auto"/>
          </w:divBdr>
        </w:div>
      </w:divsChild>
    </w:div>
    <w:div w:id="253326491">
      <w:bodyDiv w:val="1"/>
      <w:marLeft w:val="0"/>
      <w:marRight w:val="0"/>
      <w:marTop w:val="0"/>
      <w:marBottom w:val="0"/>
      <w:divBdr>
        <w:top w:val="none" w:sz="0" w:space="0" w:color="auto"/>
        <w:left w:val="none" w:sz="0" w:space="0" w:color="auto"/>
        <w:bottom w:val="none" w:sz="0" w:space="0" w:color="auto"/>
        <w:right w:val="none" w:sz="0" w:space="0" w:color="auto"/>
      </w:divBdr>
    </w:div>
    <w:div w:id="831682144">
      <w:bodyDiv w:val="1"/>
      <w:marLeft w:val="0"/>
      <w:marRight w:val="0"/>
      <w:marTop w:val="0"/>
      <w:marBottom w:val="0"/>
      <w:divBdr>
        <w:top w:val="none" w:sz="0" w:space="0" w:color="auto"/>
        <w:left w:val="none" w:sz="0" w:space="0" w:color="auto"/>
        <w:bottom w:val="none" w:sz="0" w:space="0" w:color="auto"/>
        <w:right w:val="none" w:sz="0" w:space="0" w:color="auto"/>
      </w:divBdr>
    </w:div>
    <w:div w:id="939484375">
      <w:bodyDiv w:val="1"/>
      <w:marLeft w:val="0"/>
      <w:marRight w:val="0"/>
      <w:marTop w:val="0"/>
      <w:marBottom w:val="0"/>
      <w:divBdr>
        <w:top w:val="none" w:sz="0" w:space="0" w:color="auto"/>
        <w:left w:val="none" w:sz="0" w:space="0" w:color="auto"/>
        <w:bottom w:val="none" w:sz="0" w:space="0" w:color="auto"/>
        <w:right w:val="none" w:sz="0" w:space="0" w:color="auto"/>
      </w:divBdr>
    </w:div>
    <w:div w:id="1207988215">
      <w:bodyDiv w:val="1"/>
      <w:marLeft w:val="0"/>
      <w:marRight w:val="0"/>
      <w:marTop w:val="0"/>
      <w:marBottom w:val="0"/>
      <w:divBdr>
        <w:top w:val="none" w:sz="0" w:space="0" w:color="auto"/>
        <w:left w:val="none" w:sz="0" w:space="0" w:color="auto"/>
        <w:bottom w:val="none" w:sz="0" w:space="0" w:color="auto"/>
        <w:right w:val="none" w:sz="0" w:space="0" w:color="auto"/>
      </w:divBdr>
    </w:div>
    <w:div w:id="1351376526">
      <w:bodyDiv w:val="1"/>
      <w:marLeft w:val="0"/>
      <w:marRight w:val="0"/>
      <w:marTop w:val="0"/>
      <w:marBottom w:val="0"/>
      <w:divBdr>
        <w:top w:val="none" w:sz="0" w:space="0" w:color="auto"/>
        <w:left w:val="none" w:sz="0" w:space="0" w:color="auto"/>
        <w:bottom w:val="none" w:sz="0" w:space="0" w:color="auto"/>
        <w:right w:val="none" w:sz="0" w:space="0" w:color="auto"/>
      </w:divBdr>
    </w:div>
    <w:div w:id="1547521952">
      <w:bodyDiv w:val="1"/>
      <w:marLeft w:val="0"/>
      <w:marRight w:val="0"/>
      <w:marTop w:val="0"/>
      <w:marBottom w:val="0"/>
      <w:divBdr>
        <w:top w:val="none" w:sz="0" w:space="0" w:color="auto"/>
        <w:left w:val="none" w:sz="0" w:space="0" w:color="auto"/>
        <w:bottom w:val="none" w:sz="0" w:space="0" w:color="auto"/>
        <w:right w:val="none" w:sz="0" w:space="0" w:color="auto"/>
      </w:divBdr>
    </w:div>
    <w:div w:id="1641808220">
      <w:bodyDiv w:val="1"/>
      <w:marLeft w:val="0"/>
      <w:marRight w:val="0"/>
      <w:marTop w:val="0"/>
      <w:marBottom w:val="0"/>
      <w:divBdr>
        <w:top w:val="none" w:sz="0" w:space="0" w:color="auto"/>
        <w:left w:val="none" w:sz="0" w:space="0" w:color="auto"/>
        <w:bottom w:val="none" w:sz="0" w:space="0" w:color="auto"/>
        <w:right w:val="none" w:sz="0" w:space="0" w:color="auto"/>
      </w:divBdr>
    </w:div>
    <w:div w:id="1644462070">
      <w:bodyDiv w:val="1"/>
      <w:marLeft w:val="0"/>
      <w:marRight w:val="0"/>
      <w:marTop w:val="0"/>
      <w:marBottom w:val="0"/>
      <w:divBdr>
        <w:top w:val="none" w:sz="0" w:space="0" w:color="auto"/>
        <w:left w:val="none" w:sz="0" w:space="0" w:color="auto"/>
        <w:bottom w:val="none" w:sz="0" w:space="0" w:color="auto"/>
        <w:right w:val="none" w:sz="0" w:space="0" w:color="auto"/>
      </w:divBdr>
    </w:div>
    <w:div w:id="1647390897">
      <w:bodyDiv w:val="1"/>
      <w:marLeft w:val="0"/>
      <w:marRight w:val="0"/>
      <w:marTop w:val="0"/>
      <w:marBottom w:val="0"/>
      <w:divBdr>
        <w:top w:val="none" w:sz="0" w:space="0" w:color="auto"/>
        <w:left w:val="none" w:sz="0" w:space="0" w:color="auto"/>
        <w:bottom w:val="none" w:sz="0" w:space="0" w:color="auto"/>
        <w:right w:val="none" w:sz="0" w:space="0" w:color="auto"/>
      </w:divBdr>
    </w:div>
    <w:div w:id="1721588164">
      <w:bodyDiv w:val="1"/>
      <w:marLeft w:val="0"/>
      <w:marRight w:val="0"/>
      <w:marTop w:val="0"/>
      <w:marBottom w:val="0"/>
      <w:divBdr>
        <w:top w:val="none" w:sz="0" w:space="0" w:color="auto"/>
        <w:left w:val="none" w:sz="0" w:space="0" w:color="auto"/>
        <w:bottom w:val="none" w:sz="0" w:space="0" w:color="auto"/>
        <w:right w:val="none" w:sz="0" w:space="0" w:color="auto"/>
      </w:divBdr>
    </w:div>
    <w:div w:id="1898399850">
      <w:bodyDiv w:val="1"/>
      <w:marLeft w:val="0"/>
      <w:marRight w:val="0"/>
      <w:marTop w:val="0"/>
      <w:marBottom w:val="0"/>
      <w:divBdr>
        <w:top w:val="none" w:sz="0" w:space="0" w:color="auto"/>
        <w:left w:val="none" w:sz="0" w:space="0" w:color="auto"/>
        <w:bottom w:val="none" w:sz="0" w:space="0" w:color="auto"/>
        <w:right w:val="none" w:sz="0" w:space="0" w:color="auto"/>
      </w:divBdr>
    </w:div>
    <w:div w:id="2001928918">
      <w:bodyDiv w:val="1"/>
      <w:marLeft w:val="0"/>
      <w:marRight w:val="0"/>
      <w:marTop w:val="0"/>
      <w:marBottom w:val="0"/>
      <w:divBdr>
        <w:top w:val="none" w:sz="0" w:space="0" w:color="auto"/>
        <w:left w:val="none" w:sz="0" w:space="0" w:color="auto"/>
        <w:bottom w:val="none" w:sz="0" w:space="0" w:color="auto"/>
        <w:right w:val="none" w:sz="0" w:space="0" w:color="auto"/>
      </w:divBdr>
    </w:div>
    <w:div w:id="21193240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194.190.182.99/Opac/index.php?url=/auteurs/view/84279/source:default" TargetMode="External"/><Relationship Id="rId21" Type="http://schemas.openxmlformats.org/officeDocument/2006/relationships/hyperlink" Target="http://194.190.182.99/Opac/index.php?url=/auteurs/view/84280/source:default" TargetMode="External"/><Relationship Id="rId22" Type="http://schemas.openxmlformats.org/officeDocument/2006/relationships/hyperlink" Target="http://194.190.182.99/Opac/index.php?url=/auteurs/view/8017/source:default" TargetMode="External"/><Relationship Id="rId23" Type="http://schemas.openxmlformats.org/officeDocument/2006/relationships/hyperlink" Target="http://194.190.182.99/Opac/index.php?url=/auteurs/view/84281/source:default" TargetMode="External"/><Relationship Id="rId24" Type="http://schemas.openxmlformats.org/officeDocument/2006/relationships/hyperlink" Target="http://publications.hse.ru/view/72640286" TargetMode="External"/><Relationship Id="rId25" Type="http://schemas.openxmlformats.org/officeDocument/2006/relationships/hyperlink" Target="http://ideas.repec.org/p/wbk/wbrwps/4015.html" TargetMode="External"/><Relationship Id="rId26" Type="http://schemas.openxmlformats.org/officeDocument/2006/relationships/hyperlink" Target="http://ideas.repec.org/s/wbk/wbrwps.html" TargetMode="External"/><Relationship Id="rId27" Type="http://schemas.openxmlformats.org/officeDocument/2006/relationships/hyperlink" Target="http://www.case-research.eu/node/56964" TargetMode="External"/><Relationship Id="rId28" Type="http://schemas.openxmlformats.org/officeDocument/2006/relationships/hyperlink" Target="http://www.wto.org" TargetMode="External"/><Relationship Id="rId29" Type="http://schemas.openxmlformats.org/officeDocument/2006/relationships/hyperlink" Target="http://www.vniiesh.r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lenagro.org/stati/2096-vto-kuda-zhe-vse-taki-vstupila-rossiya.html" TargetMode="External"/><Relationship Id="rId31" Type="http://schemas.openxmlformats.org/officeDocument/2006/relationships/hyperlink" Target="http://www.minpromtorg.gov.ru" TargetMode="External"/><Relationship Id="rId32" Type="http://schemas.openxmlformats.org/officeDocument/2006/relationships/hyperlink" Target="http://www.economy.gov.ru"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vniiesh.ru/news/9651.html" TargetMode="External"/><Relationship Id="rId34" Type="http://schemas.openxmlformats.org/officeDocument/2006/relationships/hyperlink" Target="http://www.wto.ru/ru/content/documents/docs/wto_rusCEFIR.doc" TargetMode="External"/><Relationship Id="rId35" Type="http://schemas.openxmlformats.org/officeDocument/2006/relationships/hyperlink" Target="http://www.gks.ru" TargetMode="External"/><Relationship Id="rId36" Type="http://schemas.openxmlformats.org/officeDocument/2006/relationships/hyperlink" Target="http://www.worldbank.org/content/dam/Worldbank/document/rer'27'march2012'eng.pdf" TargetMode="External"/><Relationship Id="rId10" Type="http://schemas.microsoft.com/office/2007/relationships/hdphoto" Target="media/hdphoto1.wdp"/><Relationship Id="rId11" Type="http://schemas.openxmlformats.org/officeDocument/2006/relationships/image" Target="media/image2.jpeg"/><Relationship Id="rId12" Type="http://schemas.microsoft.com/office/2007/relationships/hdphoto" Target="media/hdphoto2.wdp"/><Relationship Id="rId13" Type="http://schemas.openxmlformats.org/officeDocument/2006/relationships/hyperlink" Target="http://www.hse.ru/org/hse/tradepol/" TargetMode="External"/><Relationship Id="rId14" Type="http://schemas.openxmlformats.org/officeDocument/2006/relationships/image" Target="media/image3.jpeg"/><Relationship Id="rId15" Type="http://schemas.microsoft.com/office/2007/relationships/hdphoto" Target="media/hdphoto3.wdp"/><Relationship Id="rId16" Type="http://schemas.openxmlformats.org/officeDocument/2006/relationships/image" Target="media/image4.jpeg"/><Relationship Id="rId17" Type="http://schemas.microsoft.com/office/2007/relationships/hdphoto" Target="media/hdphoto4.wdp"/><Relationship Id="rId18" Type="http://schemas.openxmlformats.org/officeDocument/2006/relationships/hyperlink" Target="http://www.consultant.ru/document/cons_doc_INT_53642/" TargetMode="External"/><Relationship Id="rId19" Type="http://schemas.openxmlformats.org/officeDocument/2006/relationships/hyperlink" Target="http://www.economy.gov.ru" TargetMode="External"/><Relationship Id="rId37" Type="http://schemas.openxmlformats.org/officeDocument/2006/relationships/image" Target="media/image5.jpeg"/><Relationship Id="rId38" Type="http://schemas.microsoft.com/office/2007/relationships/hdphoto" Target="media/hdphoto5.wdp"/><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9" Type="http://schemas.openxmlformats.org/officeDocument/2006/relationships/hyperlink" Target="http://www.economy.gov.ru" TargetMode="External"/><Relationship Id="rId20" Type="http://schemas.openxmlformats.org/officeDocument/2006/relationships/hyperlink" Target="http://www.economy.gov.ru" TargetMode="External"/><Relationship Id="rId21" Type="http://schemas.openxmlformats.org/officeDocument/2006/relationships/hyperlink" Target="http://www.ach.gov.ru" TargetMode="External"/><Relationship Id="rId22" Type="http://schemas.openxmlformats.org/officeDocument/2006/relationships/hyperlink" Target="http://www.riarating.ru/" TargetMode="External"/><Relationship Id="rId23" Type="http://schemas.openxmlformats.org/officeDocument/2006/relationships/hyperlink" Target="http://www.worldbank.org/content/dam/Worldbank/document/rer'27'march2012'eng.pdf" TargetMode="External"/><Relationship Id="rId24" Type="http://schemas.openxmlformats.org/officeDocument/2006/relationships/hyperlink" Target="http://www.gks.ru" TargetMode="External"/><Relationship Id="rId25" Type="http://schemas.openxmlformats.org/officeDocument/2006/relationships/hyperlink" Target="http://ideas.repec.org/p/wbk/wbrwps/4015.html" TargetMode="External"/><Relationship Id="rId26" Type="http://schemas.openxmlformats.org/officeDocument/2006/relationships/hyperlink" Target="http://ideas.repec.org/s/wbk/wbrwps.html" TargetMode="External"/><Relationship Id="rId27" Type="http://schemas.openxmlformats.org/officeDocument/2006/relationships/hyperlink" Target="http://ideas.repec.org/p/wbk/wbrwps/4015.html" TargetMode="External"/><Relationship Id="rId28" Type="http://schemas.openxmlformats.org/officeDocument/2006/relationships/hyperlink" Target="http://ideas.repec.org/s/wbk/wbrwps.html" TargetMode="External"/><Relationship Id="rId29" Type="http://schemas.openxmlformats.org/officeDocument/2006/relationships/hyperlink" Target="http://www.economy.gov.ru" TargetMode="External"/><Relationship Id="rId30" Type="http://schemas.openxmlformats.org/officeDocument/2006/relationships/hyperlink" Target="http://www.economy.gov.ru" TargetMode="External"/><Relationship Id="rId31" Type="http://schemas.openxmlformats.org/officeDocument/2006/relationships/hyperlink" Target="http://www.economy.gov.ru" TargetMode="External"/><Relationship Id="rId32" Type="http://schemas.openxmlformats.org/officeDocument/2006/relationships/hyperlink" Target="http://www.economy.gov.ru" TargetMode="External"/><Relationship Id="rId10" Type="http://schemas.openxmlformats.org/officeDocument/2006/relationships/hyperlink" Target="http://www.wto.org" TargetMode="External"/><Relationship Id="rId11" Type="http://schemas.openxmlformats.org/officeDocument/2006/relationships/hyperlink" Target="http://publications.hse.ru/view/72640286" TargetMode="External"/><Relationship Id="rId12" Type="http://schemas.openxmlformats.org/officeDocument/2006/relationships/hyperlink" Target="http://www.gks.ru" TargetMode="External"/><Relationship Id="rId13" Type="http://schemas.openxmlformats.org/officeDocument/2006/relationships/hyperlink" Target="http://www.economy.gov.ru" TargetMode="External"/><Relationship Id="rId14" Type="http://schemas.openxmlformats.org/officeDocument/2006/relationships/hyperlink" Target="http://www.minpromtorg.gov.ru" TargetMode="External"/><Relationship Id="rId15" Type="http://schemas.openxmlformats.org/officeDocument/2006/relationships/hyperlink" Target="http://www.gks.ru" TargetMode="External"/><Relationship Id="rId16" Type="http://schemas.openxmlformats.org/officeDocument/2006/relationships/hyperlink" Target="http://www.minpromtorg.gov.ru" TargetMode="External"/><Relationship Id="rId17" Type="http://schemas.openxmlformats.org/officeDocument/2006/relationships/hyperlink" Target="http://www.economy.gov.ru" TargetMode="External"/><Relationship Id="rId18" Type="http://schemas.openxmlformats.org/officeDocument/2006/relationships/hyperlink" Target="http://lenagro.org/stati/2096-vto-kuda-zhe-vse-taki-vstupila-rossiya.html" TargetMode="External"/><Relationship Id="rId19" Type="http://schemas.openxmlformats.org/officeDocument/2006/relationships/hyperlink" Target="http://www.economy.gov.ru" TargetMode="External"/><Relationship Id="rId1" Type="http://schemas.openxmlformats.org/officeDocument/2006/relationships/hyperlink" Target="http://www.wto.org" TargetMode="External"/><Relationship Id="rId2" Type="http://schemas.openxmlformats.org/officeDocument/2006/relationships/hyperlink" Target="http://www.wto.org" TargetMode="External"/><Relationship Id="rId3" Type="http://schemas.openxmlformats.org/officeDocument/2006/relationships/hyperlink" Target="http://www.vniiesh.ru" TargetMode="External"/><Relationship Id="rId4" Type="http://schemas.openxmlformats.org/officeDocument/2006/relationships/hyperlink" Target="http://ideas.repec.org/p/wbk/wbrwps/4015.html" TargetMode="External"/><Relationship Id="rId5" Type="http://schemas.openxmlformats.org/officeDocument/2006/relationships/hyperlink" Target="http://ideas.repec.org/s/wbk/wbrwps.html" TargetMode="External"/><Relationship Id="rId6" Type="http://schemas.openxmlformats.org/officeDocument/2006/relationships/hyperlink" Target="http://www.economy.gov.ru" TargetMode="External"/><Relationship Id="rId7" Type="http://schemas.openxmlformats.org/officeDocument/2006/relationships/hyperlink" Target="http://www.consultant.ru/document/cons_doc_INT_53642/" TargetMode="External"/><Relationship Id="rId8" Type="http://schemas.openxmlformats.org/officeDocument/2006/relationships/hyperlink" Target="http://www.consultant.ru/document/cons_doc_INT_536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D8EBB-1DD1-EB48-BFB0-D2AA9EFD3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2264</TotalTime>
  <Pages>75</Pages>
  <Words>19702</Words>
  <Characters>112305</Characters>
  <Application>Microsoft Macintosh Word</Application>
  <DocSecurity>0</DocSecurity>
  <Lines>935</Lines>
  <Paragraphs>263</Paragraphs>
  <ScaleCrop>false</ScaleCrop>
  <Company>vnikulnikova@mail.ru</Company>
  <LinksUpToDate>false</LinksUpToDate>
  <CharactersWithSpaces>131744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Никульникова</dc:creator>
  <cp:keywords/>
  <dc:description/>
  <cp:lastModifiedBy>Виктория Никульникова</cp:lastModifiedBy>
  <cp:revision>1079</cp:revision>
  <dcterms:created xsi:type="dcterms:W3CDTF">2013-05-10T05:36:00Z</dcterms:created>
  <dcterms:modified xsi:type="dcterms:W3CDTF">2013-05-30T11:51:00Z</dcterms:modified>
</cp:coreProperties>
</file>